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0372A" w14:textId="1A10B2AD" w:rsidR="00706576" w:rsidRPr="00F20166" w:rsidRDefault="00706576" w:rsidP="008E7617">
      <w:pPr>
        <w:jc w:val="center"/>
        <w:rPr>
          <w:rFonts w:ascii="Aptos" w:hAnsi="Aptos" w:cs="Arial"/>
          <w:b/>
          <w:color w:val="000000" w:themeColor="text1"/>
          <w:sz w:val="36"/>
          <w:szCs w:val="36"/>
        </w:rPr>
      </w:pPr>
      <w:r w:rsidRPr="00F20166">
        <w:rPr>
          <w:rFonts w:ascii="Aptos" w:hAnsi="Aptos" w:cs="Arial"/>
          <w:b/>
          <w:color w:val="000000" w:themeColor="text1"/>
          <w:sz w:val="36"/>
          <w:szCs w:val="36"/>
        </w:rPr>
        <w:t>Introduction to the Bristol Diocesan Board of Finance</w:t>
      </w:r>
    </w:p>
    <w:p w14:paraId="5209F848" w14:textId="5BADE320" w:rsidR="008E7617" w:rsidRPr="00F20166" w:rsidRDefault="00890749" w:rsidP="008E7617">
      <w:pPr>
        <w:jc w:val="center"/>
        <w:rPr>
          <w:rFonts w:ascii="Aptos" w:hAnsi="Aptos" w:cs="Arial"/>
          <w:bCs/>
          <w:color w:val="000000" w:themeColor="text1"/>
          <w:sz w:val="36"/>
          <w:szCs w:val="36"/>
        </w:rPr>
      </w:pPr>
      <w:r w:rsidRPr="00F20166">
        <w:rPr>
          <w:rFonts w:ascii="Aptos" w:hAnsi="Aptos" w:cs="Arial"/>
          <w:bCs/>
          <w:color w:val="000000" w:themeColor="text1"/>
          <w:sz w:val="36"/>
          <w:szCs w:val="36"/>
        </w:rPr>
        <w:t>a</w:t>
      </w:r>
      <w:r w:rsidR="00706576" w:rsidRPr="00F20166">
        <w:rPr>
          <w:rFonts w:ascii="Aptos" w:hAnsi="Aptos" w:cs="Arial"/>
          <w:bCs/>
          <w:color w:val="000000" w:themeColor="text1"/>
          <w:sz w:val="36"/>
          <w:szCs w:val="36"/>
        </w:rPr>
        <w:t xml:space="preserve">nd </w:t>
      </w:r>
      <w:r w:rsidR="008E7617" w:rsidRPr="00F20166">
        <w:rPr>
          <w:rFonts w:ascii="Aptos" w:hAnsi="Aptos" w:cs="Arial"/>
          <w:bCs/>
          <w:color w:val="000000" w:themeColor="text1"/>
          <w:sz w:val="36"/>
          <w:szCs w:val="36"/>
        </w:rPr>
        <w:t>Summary of Terms and Conditions and Benefits</w:t>
      </w:r>
    </w:p>
    <w:p w14:paraId="0D0B940D" w14:textId="2113DD2A" w:rsidR="008E7617" w:rsidRDefault="00244F48" w:rsidP="1C307373">
      <w:pPr>
        <w:jc w:val="center"/>
        <w:rPr>
          <w:lang w:val="en-US"/>
        </w:rPr>
      </w:pPr>
      <w:r w:rsidRPr="002B511C">
        <w:rPr>
          <w:rFonts w:ascii="Arial" w:hAnsi="Arial" w:cs="Arial"/>
          <w:noProof/>
          <w:color w:val="000000" w:themeColor="text1"/>
          <w:sz w:val="22"/>
          <w:szCs w:val="22"/>
          <w:lang w:eastAsia="en-GB"/>
        </w:rPr>
        <w:drawing>
          <wp:inline distT="0" distB="0" distL="0" distR="0" wp14:anchorId="121849AF" wp14:editId="48CF859B">
            <wp:extent cx="5241934" cy="210139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3046" r="3941" b="3085"/>
                    <a:stretch>
                      <a:fillRect/>
                    </a:stretch>
                  </pic:blipFill>
                  <pic:spPr bwMode="auto">
                    <a:xfrm>
                      <a:off x="0" y="0"/>
                      <a:ext cx="5241934" cy="210139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058"/>
        <w:gridCol w:w="6958"/>
      </w:tblGrid>
      <w:tr w:rsidR="008E7617" w:rsidRPr="00F20166" w14:paraId="1D29B429" w14:textId="77777777" w:rsidTr="47847678">
        <w:tc>
          <w:tcPr>
            <w:tcW w:w="9016" w:type="dxa"/>
            <w:gridSpan w:val="2"/>
            <w:shd w:val="clear" w:color="auto" w:fill="D9D9D9" w:themeFill="background1" w:themeFillShade="D9"/>
          </w:tcPr>
          <w:p w14:paraId="3A2B58DC" w14:textId="57B713A6" w:rsidR="008E7617" w:rsidRPr="00F20166" w:rsidRDefault="00F20166" w:rsidP="00467260">
            <w:pPr>
              <w:jc w:val="center"/>
              <w:rPr>
                <w:rFonts w:ascii="Aptos" w:hAnsi="Aptos" w:cs="Arial"/>
                <w:b/>
                <w:color w:val="0070C0"/>
                <w:sz w:val="36"/>
                <w:szCs w:val="36"/>
              </w:rPr>
            </w:pPr>
            <w:r w:rsidRPr="00F20166">
              <w:rPr>
                <w:rFonts w:ascii="Aptos" w:hAnsi="Aptos" w:cs="Arial"/>
                <w:b/>
                <w:color w:val="0070C0"/>
                <w:sz w:val="36"/>
                <w:szCs w:val="36"/>
              </w:rPr>
              <w:t>ORGANISATIONAL ETHOS</w:t>
            </w:r>
          </w:p>
          <w:p w14:paraId="0E27B00A" w14:textId="77777777" w:rsidR="008E7617" w:rsidRPr="00F20166" w:rsidRDefault="008E7617" w:rsidP="008E7617">
            <w:pPr>
              <w:jc w:val="center"/>
              <w:rPr>
                <w:rFonts w:ascii="Aptos" w:hAnsi="Aptos" w:cs="Arial"/>
                <w:b/>
                <w:color w:val="008AD8"/>
              </w:rPr>
            </w:pPr>
          </w:p>
        </w:tc>
      </w:tr>
      <w:tr w:rsidR="008E7617" w:rsidRPr="00F20166" w14:paraId="02720634" w14:textId="77777777" w:rsidTr="47847678">
        <w:tc>
          <w:tcPr>
            <w:tcW w:w="1945" w:type="dxa"/>
            <w:shd w:val="clear" w:color="auto" w:fill="FFFFFF" w:themeFill="background1"/>
          </w:tcPr>
          <w:p w14:paraId="22DE9612" w14:textId="498A180F" w:rsidR="008E7617" w:rsidRPr="00F20166" w:rsidRDefault="732EAE5D" w:rsidP="1C307373">
            <w:pPr>
              <w:rPr>
                <w:rFonts w:ascii="Aptos" w:hAnsi="Aptos" w:cs="Arial"/>
                <w:b/>
                <w:bCs/>
                <w:color w:val="000000" w:themeColor="text1"/>
              </w:rPr>
            </w:pPr>
            <w:r w:rsidRPr="00F20166">
              <w:rPr>
                <w:rFonts w:ascii="Aptos" w:hAnsi="Aptos" w:cs="Arial"/>
                <w:b/>
                <w:bCs/>
                <w:color w:val="000000" w:themeColor="text1"/>
              </w:rPr>
              <w:t>Location of the</w:t>
            </w:r>
            <w:r w:rsidR="008E7617" w:rsidRPr="00F20166">
              <w:rPr>
                <w:rFonts w:ascii="Aptos" w:hAnsi="Aptos" w:cs="Arial"/>
                <w:b/>
                <w:bCs/>
                <w:color w:val="000000" w:themeColor="text1"/>
              </w:rPr>
              <w:t xml:space="preserve"> Diocese of Bristol</w:t>
            </w:r>
          </w:p>
        </w:tc>
        <w:tc>
          <w:tcPr>
            <w:tcW w:w="7071" w:type="dxa"/>
            <w:shd w:val="clear" w:color="auto" w:fill="FFFFFF" w:themeFill="background1"/>
          </w:tcPr>
          <w:p w14:paraId="52858131" w14:textId="595233C6" w:rsidR="008E7617" w:rsidRPr="00F20166" w:rsidRDefault="008E7617" w:rsidP="1C307373">
            <w:pPr>
              <w:rPr>
                <w:rFonts w:ascii="Aptos" w:hAnsi="Aptos" w:cs="Arial"/>
                <w:color w:val="000000" w:themeColor="text1"/>
              </w:rPr>
            </w:pPr>
            <w:r w:rsidRPr="00F20166">
              <w:rPr>
                <w:rFonts w:ascii="Aptos" w:hAnsi="Aptos" w:cs="Arial"/>
                <w:color w:val="000000" w:themeColor="text1"/>
              </w:rPr>
              <w:t>The Diocese of Bristol is the Church of England across Bristol</w:t>
            </w:r>
            <w:r w:rsidR="7BCE789A" w:rsidRPr="00F20166">
              <w:rPr>
                <w:rFonts w:ascii="Aptos" w:hAnsi="Aptos" w:cs="Arial"/>
                <w:color w:val="000000" w:themeColor="text1"/>
              </w:rPr>
              <w:t>,</w:t>
            </w:r>
            <w:r w:rsidRPr="00F20166">
              <w:rPr>
                <w:rFonts w:ascii="Aptos" w:hAnsi="Aptos" w:cs="Arial"/>
                <w:color w:val="000000" w:themeColor="text1"/>
              </w:rPr>
              <w:t xml:space="preserve"> South Gloucestershire, Swindon </w:t>
            </w:r>
            <w:r w:rsidR="340CC768" w:rsidRPr="00F20166">
              <w:rPr>
                <w:rFonts w:ascii="Aptos" w:hAnsi="Aptos" w:cs="Arial"/>
                <w:color w:val="000000" w:themeColor="text1"/>
              </w:rPr>
              <w:t>a</w:t>
            </w:r>
            <w:r w:rsidR="00F1026F" w:rsidRPr="00F20166">
              <w:rPr>
                <w:rFonts w:ascii="Aptos" w:hAnsi="Aptos" w:cs="Arial"/>
                <w:color w:val="000000" w:themeColor="text1"/>
              </w:rPr>
              <w:t xml:space="preserve">nd the villages of North </w:t>
            </w:r>
            <w:r w:rsidRPr="00F20166">
              <w:rPr>
                <w:rFonts w:ascii="Aptos" w:hAnsi="Aptos" w:cs="Arial"/>
                <w:color w:val="000000" w:themeColor="text1"/>
              </w:rPr>
              <w:t>Wiltshire.</w:t>
            </w:r>
          </w:p>
          <w:p w14:paraId="60061E4C" w14:textId="47959177" w:rsidR="008E7617" w:rsidRPr="00F20166" w:rsidRDefault="008E7617" w:rsidP="1C307373">
            <w:pPr>
              <w:rPr>
                <w:rFonts w:ascii="Aptos" w:hAnsi="Aptos" w:cs="Arial"/>
                <w:color w:val="000000" w:themeColor="text1"/>
              </w:rPr>
            </w:pPr>
            <w:r w:rsidRPr="00F20166">
              <w:rPr>
                <w:rFonts w:ascii="Aptos" w:hAnsi="Aptos" w:cs="Arial"/>
                <w:color w:val="000000" w:themeColor="text1"/>
              </w:rPr>
              <w:t xml:space="preserve"> </w:t>
            </w:r>
          </w:p>
          <w:p w14:paraId="0C067C7A" w14:textId="77777777" w:rsidR="008E7617" w:rsidRPr="00F20166" w:rsidRDefault="008E7617" w:rsidP="1C307373">
            <w:pPr>
              <w:rPr>
                <w:rFonts w:ascii="Aptos" w:hAnsi="Aptos" w:cs="Arial"/>
                <w:color w:val="000000" w:themeColor="text1"/>
              </w:rPr>
            </w:pPr>
            <w:r w:rsidRPr="00F20166">
              <w:rPr>
                <w:rFonts w:ascii="Aptos" w:hAnsi="Aptos" w:cs="Arial"/>
                <w:color w:val="000000" w:themeColor="text1"/>
              </w:rPr>
              <w:t>The population of over a million is served by 202 churches in 166 parishes with 200 clergy serving within seven deaneries, 115 of them stipendiary and 71 Church schools.  In addition, chaplains serve in institutions across our region.</w:t>
            </w:r>
          </w:p>
          <w:p w14:paraId="44EAFD9C" w14:textId="77777777" w:rsidR="008E7617" w:rsidRPr="00F20166" w:rsidRDefault="008E7617" w:rsidP="1C307373">
            <w:pPr>
              <w:jc w:val="center"/>
              <w:rPr>
                <w:rFonts w:ascii="Aptos" w:hAnsi="Aptos" w:cs="Arial"/>
                <w:color w:val="000000" w:themeColor="text1"/>
              </w:rPr>
            </w:pPr>
          </w:p>
        </w:tc>
      </w:tr>
      <w:tr w:rsidR="00CA3B56" w:rsidRPr="00F20166" w14:paraId="6627661B" w14:textId="77777777" w:rsidTr="47847678">
        <w:tc>
          <w:tcPr>
            <w:tcW w:w="1945" w:type="dxa"/>
            <w:shd w:val="clear" w:color="auto" w:fill="FFFFFF" w:themeFill="background1"/>
          </w:tcPr>
          <w:p w14:paraId="3076C4B6" w14:textId="611A8631" w:rsidR="00CA3B56" w:rsidRPr="00F20166" w:rsidRDefault="00CA3B56" w:rsidP="00CA3B56">
            <w:pPr>
              <w:rPr>
                <w:rFonts w:ascii="Aptos" w:hAnsi="Aptos" w:cs="Arial"/>
                <w:b/>
                <w:bCs/>
                <w:color w:val="000000" w:themeColor="text1"/>
              </w:rPr>
            </w:pPr>
            <w:r w:rsidRPr="00F20166">
              <w:rPr>
                <w:rFonts w:ascii="Aptos" w:hAnsi="Aptos" w:cs="Arial"/>
                <w:b/>
                <w:bCs/>
                <w:color w:val="000000" w:themeColor="text1"/>
              </w:rPr>
              <w:t>The Bristol Diocesan Board of Finance (DBF)</w:t>
            </w:r>
          </w:p>
        </w:tc>
        <w:tc>
          <w:tcPr>
            <w:tcW w:w="7071" w:type="dxa"/>
            <w:shd w:val="clear" w:color="auto" w:fill="FFFFFF" w:themeFill="background1"/>
          </w:tcPr>
          <w:p w14:paraId="519AEB8D" w14:textId="4918F83B" w:rsidR="00CA3B56" w:rsidRPr="00F20166" w:rsidRDefault="00F20166" w:rsidP="00CA3B56">
            <w:pPr>
              <w:jc w:val="both"/>
              <w:rPr>
                <w:rFonts w:ascii="Aptos" w:hAnsi="Aptos" w:cs="Arial"/>
                <w:color w:val="000000" w:themeColor="text1"/>
              </w:rPr>
            </w:pPr>
            <w:r w:rsidRPr="00F20166">
              <w:rPr>
                <w:rFonts w:ascii="Aptos" w:hAnsi="Aptos" w:cs="Arial"/>
                <w:color w:val="000000" w:themeColor="text1"/>
              </w:rPr>
              <w:t>The Bristol Diocesan Board of Finance (DBF)</w:t>
            </w:r>
            <w:r w:rsidR="00CA3B56" w:rsidRPr="00F20166">
              <w:rPr>
                <w:rFonts w:ascii="Aptos" w:hAnsi="Aptos" w:cs="Arial"/>
                <w:color w:val="000000" w:themeColor="text1"/>
              </w:rPr>
              <w:t xml:space="preserve"> is an incorporated, charitable body which is the Diocese’s financial executive and the employer of its staff. </w:t>
            </w:r>
          </w:p>
          <w:p w14:paraId="3F4B73B0" w14:textId="77777777" w:rsidR="00CA3B56" w:rsidRPr="00F20166" w:rsidRDefault="00CA3B56" w:rsidP="00CA3B56">
            <w:pPr>
              <w:jc w:val="both"/>
              <w:rPr>
                <w:rFonts w:ascii="Aptos" w:hAnsi="Aptos" w:cs="Arial"/>
                <w:color w:val="000000" w:themeColor="text1"/>
              </w:rPr>
            </w:pPr>
          </w:p>
          <w:p w14:paraId="4CA1FD41" w14:textId="77777777" w:rsidR="00CA3B56" w:rsidRPr="00F20166" w:rsidRDefault="00CA3B56" w:rsidP="00CA3B56">
            <w:pPr>
              <w:jc w:val="both"/>
              <w:rPr>
                <w:rFonts w:ascii="Aptos" w:hAnsi="Aptos" w:cs="Arial"/>
                <w:color w:val="000000" w:themeColor="text1"/>
              </w:rPr>
            </w:pPr>
            <w:r w:rsidRPr="00F20166">
              <w:rPr>
                <w:rFonts w:ascii="Aptos" w:hAnsi="Aptos" w:cs="Arial"/>
                <w:color w:val="000000" w:themeColor="text1"/>
              </w:rPr>
              <w:t>Its directors are responsible for employing staff and for managing the assets of the Diocese, providing administration and holding property on behalf of Diocesan Synod.</w:t>
            </w:r>
          </w:p>
          <w:p w14:paraId="7D7D8A0A" w14:textId="77777777" w:rsidR="00CA3B56" w:rsidRPr="00F20166" w:rsidRDefault="00CA3B56" w:rsidP="00CA3B56">
            <w:pPr>
              <w:jc w:val="both"/>
              <w:rPr>
                <w:rFonts w:ascii="Aptos" w:hAnsi="Aptos"/>
                <w:color w:val="000000" w:themeColor="text1"/>
              </w:rPr>
            </w:pPr>
          </w:p>
          <w:p w14:paraId="5425A342" w14:textId="77777777" w:rsidR="00CA3B56" w:rsidRPr="00F20166" w:rsidRDefault="00CA3B56" w:rsidP="00CA3B56">
            <w:pPr>
              <w:jc w:val="both"/>
              <w:rPr>
                <w:rFonts w:ascii="Aptos" w:hAnsi="Aptos" w:cs="Arial"/>
                <w:b/>
                <w:bCs/>
                <w:i/>
                <w:iCs/>
                <w:color w:val="000000" w:themeColor="text1"/>
              </w:rPr>
            </w:pPr>
            <w:r w:rsidRPr="00F20166">
              <w:rPr>
                <w:rFonts w:ascii="Aptos" w:hAnsi="Aptos" w:cs="Arial"/>
                <w:color w:val="000000" w:themeColor="text1"/>
              </w:rPr>
              <w:t xml:space="preserve">The staff employed by the DBF work in </w:t>
            </w:r>
            <w:r w:rsidRPr="00F20166">
              <w:rPr>
                <w:rFonts w:ascii="Aptos" w:hAnsi="Aptos" w:cs="Arial"/>
                <w:b/>
                <w:bCs/>
                <w:i/>
                <w:iCs/>
                <w:color w:val="000000" w:themeColor="text1"/>
              </w:rPr>
              <w:t>support</w:t>
            </w:r>
            <w:r w:rsidRPr="00F20166">
              <w:rPr>
                <w:rFonts w:ascii="Aptos" w:hAnsi="Aptos" w:cs="Arial"/>
                <w:color w:val="000000" w:themeColor="text1"/>
              </w:rPr>
              <w:t xml:space="preserve"> of those working with the Parishes, and for this reason they are often referred to as the </w:t>
            </w:r>
            <w:r w:rsidRPr="00F20166">
              <w:rPr>
                <w:rFonts w:ascii="Aptos" w:hAnsi="Aptos" w:cs="Arial"/>
                <w:b/>
                <w:bCs/>
                <w:i/>
                <w:iCs/>
                <w:color w:val="000000" w:themeColor="text1"/>
              </w:rPr>
              <w:t>Diocesan</w:t>
            </w:r>
            <w:r w:rsidRPr="00F20166">
              <w:rPr>
                <w:rFonts w:ascii="Aptos" w:hAnsi="Aptos" w:cs="Arial"/>
                <w:color w:val="000000" w:themeColor="text1"/>
              </w:rPr>
              <w:t xml:space="preserve"> </w:t>
            </w:r>
            <w:r w:rsidRPr="00F20166">
              <w:rPr>
                <w:rFonts w:ascii="Aptos" w:hAnsi="Aptos" w:cs="Arial"/>
                <w:b/>
                <w:bCs/>
                <w:i/>
                <w:iCs/>
                <w:color w:val="000000" w:themeColor="text1"/>
              </w:rPr>
              <w:t>Support Services (DSS)</w:t>
            </w:r>
          </w:p>
          <w:p w14:paraId="57655980" w14:textId="77777777" w:rsidR="00CA3B56" w:rsidRPr="00F20166" w:rsidRDefault="00CA3B56" w:rsidP="00CA3B56">
            <w:pPr>
              <w:rPr>
                <w:rFonts w:ascii="Aptos" w:hAnsi="Aptos" w:cs="Arial"/>
                <w:color w:val="000000" w:themeColor="text1"/>
              </w:rPr>
            </w:pPr>
          </w:p>
        </w:tc>
      </w:tr>
      <w:tr w:rsidR="008E7617" w:rsidRPr="00F20166" w14:paraId="0986AF6F" w14:textId="77777777" w:rsidTr="47847678">
        <w:tc>
          <w:tcPr>
            <w:tcW w:w="1945" w:type="dxa"/>
            <w:shd w:val="clear" w:color="auto" w:fill="FFFFFF" w:themeFill="background1"/>
          </w:tcPr>
          <w:p w14:paraId="51D831F6" w14:textId="2C1EF1EE" w:rsidR="008E7617" w:rsidRPr="00F20166" w:rsidRDefault="00C80177" w:rsidP="1C307373">
            <w:pPr>
              <w:rPr>
                <w:rFonts w:ascii="Aptos" w:hAnsi="Aptos" w:cs="Arial"/>
                <w:b/>
                <w:bCs/>
                <w:color w:val="000000" w:themeColor="text1"/>
              </w:rPr>
            </w:pPr>
            <w:r w:rsidRPr="00F20166">
              <w:rPr>
                <w:rFonts w:ascii="Aptos" w:hAnsi="Aptos" w:cs="Arial"/>
                <w:b/>
                <w:bCs/>
                <w:color w:val="000000" w:themeColor="text1"/>
              </w:rPr>
              <w:t>The</w:t>
            </w:r>
            <w:r w:rsidR="008E7617" w:rsidRPr="00F20166">
              <w:rPr>
                <w:rFonts w:ascii="Aptos" w:hAnsi="Aptos" w:cs="Arial"/>
                <w:b/>
                <w:bCs/>
                <w:color w:val="000000" w:themeColor="text1"/>
              </w:rPr>
              <w:t xml:space="preserve"> DBF </w:t>
            </w:r>
            <w:r w:rsidRPr="00F20166">
              <w:rPr>
                <w:rFonts w:ascii="Aptos" w:hAnsi="Aptos" w:cs="Arial"/>
                <w:b/>
                <w:bCs/>
                <w:color w:val="000000" w:themeColor="text1"/>
              </w:rPr>
              <w:t xml:space="preserve">role within </w:t>
            </w:r>
            <w:r w:rsidR="008E7617" w:rsidRPr="00F20166">
              <w:rPr>
                <w:rFonts w:ascii="Aptos" w:hAnsi="Aptos" w:cs="Arial"/>
                <w:b/>
                <w:bCs/>
                <w:color w:val="000000" w:themeColor="text1"/>
              </w:rPr>
              <w:t>Bristol Diocese</w:t>
            </w:r>
          </w:p>
        </w:tc>
        <w:tc>
          <w:tcPr>
            <w:tcW w:w="7071" w:type="dxa"/>
            <w:shd w:val="clear" w:color="auto" w:fill="FFFFFF" w:themeFill="background1"/>
          </w:tcPr>
          <w:p w14:paraId="554F29A3" w14:textId="405BEABC" w:rsidR="008E7617" w:rsidRPr="00F20166" w:rsidRDefault="008E7617" w:rsidP="1C307373">
            <w:pPr>
              <w:rPr>
                <w:rFonts w:ascii="Aptos" w:hAnsi="Aptos" w:cs="Arial"/>
                <w:color w:val="000000" w:themeColor="text1"/>
              </w:rPr>
            </w:pPr>
            <w:r w:rsidRPr="00F20166">
              <w:rPr>
                <w:rFonts w:ascii="Aptos" w:hAnsi="Aptos" w:cs="Arial"/>
                <w:color w:val="000000" w:themeColor="text1"/>
              </w:rPr>
              <w:t xml:space="preserve">The Diocesan Support </w:t>
            </w:r>
            <w:r w:rsidR="29EE1B53" w:rsidRPr="00F20166">
              <w:rPr>
                <w:rFonts w:ascii="Aptos" w:hAnsi="Aptos" w:cs="Arial"/>
                <w:color w:val="000000" w:themeColor="text1"/>
              </w:rPr>
              <w:t>Services is</w:t>
            </w:r>
            <w:r w:rsidRPr="00F20166">
              <w:rPr>
                <w:rFonts w:ascii="Aptos" w:hAnsi="Aptos" w:cs="Arial"/>
                <w:color w:val="000000" w:themeColor="text1"/>
              </w:rPr>
              <w:t xml:space="preserve"> made up of circa </w:t>
            </w:r>
            <w:r w:rsidR="007058E1" w:rsidRPr="00F20166">
              <w:rPr>
                <w:rFonts w:ascii="Aptos" w:hAnsi="Aptos" w:cs="Arial"/>
                <w:color w:val="000000" w:themeColor="text1"/>
              </w:rPr>
              <w:t>75</w:t>
            </w:r>
            <w:r w:rsidRPr="00F20166">
              <w:rPr>
                <w:rFonts w:ascii="Aptos" w:hAnsi="Aptos" w:cs="Arial"/>
                <w:color w:val="000000" w:themeColor="text1"/>
              </w:rPr>
              <w:t xml:space="preserve"> employees and volunteers whose collective role is to serve ministers, parishes and schools.</w:t>
            </w:r>
            <w:r w:rsidR="6858C109" w:rsidRPr="00F20166">
              <w:rPr>
                <w:rFonts w:ascii="Aptos" w:hAnsi="Aptos" w:cs="Arial"/>
                <w:color w:val="000000" w:themeColor="text1"/>
              </w:rPr>
              <w:t xml:space="preserve"> </w:t>
            </w:r>
          </w:p>
          <w:p w14:paraId="049F31CB" w14:textId="3E679451" w:rsidR="008E7617" w:rsidRPr="00F20166" w:rsidRDefault="008E7617" w:rsidP="1C307373">
            <w:pPr>
              <w:rPr>
                <w:rFonts w:ascii="Aptos" w:hAnsi="Aptos"/>
                <w:color w:val="000000" w:themeColor="text1"/>
              </w:rPr>
            </w:pPr>
          </w:p>
          <w:p w14:paraId="694D0EA3" w14:textId="7A4B0740" w:rsidR="008E7617" w:rsidRPr="00F20166" w:rsidRDefault="008E7617" w:rsidP="1C307373">
            <w:pPr>
              <w:rPr>
                <w:rFonts w:ascii="Aptos" w:hAnsi="Aptos"/>
                <w:color w:val="000000" w:themeColor="text1"/>
              </w:rPr>
            </w:pPr>
            <w:r w:rsidRPr="00F20166">
              <w:rPr>
                <w:rFonts w:ascii="Aptos" w:hAnsi="Aptos" w:cs="Arial"/>
                <w:color w:val="000000" w:themeColor="text1"/>
              </w:rPr>
              <w:t>We offer training, consultancy, and advice in a range of areas such as Finance, Property, Communications, Education, Safeguarding and HR</w:t>
            </w:r>
            <w:r w:rsidR="4DC7D75F" w:rsidRPr="00F20166">
              <w:rPr>
                <w:rFonts w:ascii="Aptos" w:hAnsi="Aptos" w:cs="Arial"/>
                <w:color w:val="000000" w:themeColor="text1"/>
              </w:rPr>
              <w:t xml:space="preserve"> in accordance with the identity, vision and priorities of the Diocese.</w:t>
            </w:r>
          </w:p>
          <w:p w14:paraId="49524F08" w14:textId="2010E1F0" w:rsidR="008E7617" w:rsidRPr="00F20166" w:rsidRDefault="008E7617" w:rsidP="1C307373">
            <w:pPr>
              <w:rPr>
                <w:rFonts w:ascii="Aptos" w:hAnsi="Aptos" w:cs="Arial"/>
                <w:color w:val="000000" w:themeColor="text1"/>
              </w:rPr>
            </w:pPr>
          </w:p>
          <w:p w14:paraId="11D75F51" w14:textId="2D255C47" w:rsidR="008E7617" w:rsidRPr="00F20166" w:rsidRDefault="008E7617" w:rsidP="00780015">
            <w:pPr>
              <w:rPr>
                <w:rFonts w:ascii="Aptos" w:hAnsi="Aptos" w:cs="Arial"/>
                <w:color w:val="000000" w:themeColor="text1"/>
              </w:rPr>
            </w:pPr>
            <w:r w:rsidRPr="00F20166">
              <w:rPr>
                <w:rFonts w:ascii="Aptos" w:hAnsi="Aptos" w:cs="Arial"/>
                <w:color w:val="000000" w:themeColor="text1"/>
              </w:rPr>
              <w:t xml:space="preserve">The DBF is also the Home of the </w:t>
            </w:r>
            <w:r w:rsidR="00214A4E">
              <w:rPr>
                <w:rFonts w:ascii="Aptos" w:hAnsi="Aptos" w:cs="Arial"/>
                <w:color w:val="000000" w:themeColor="text1"/>
              </w:rPr>
              <w:t xml:space="preserve">Mission and </w:t>
            </w:r>
            <w:r w:rsidRPr="00F20166">
              <w:rPr>
                <w:rFonts w:ascii="Aptos" w:hAnsi="Aptos" w:cs="Arial"/>
                <w:color w:val="000000" w:themeColor="text1"/>
              </w:rPr>
              <w:t xml:space="preserve">Ministry </w:t>
            </w:r>
            <w:r w:rsidR="00214A4E">
              <w:rPr>
                <w:rFonts w:ascii="Aptos" w:hAnsi="Aptos" w:cs="Arial"/>
                <w:color w:val="000000" w:themeColor="text1"/>
              </w:rPr>
              <w:t>Support</w:t>
            </w:r>
            <w:r w:rsidRPr="00F20166">
              <w:rPr>
                <w:rFonts w:ascii="Aptos" w:hAnsi="Aptos" w:cs="Arial"/>
                <w:color w:val="000000" w:themeColor="text1"/>
              </w:rPr>
              <w:t xml:space="preserve"> </w:t>
            </w:r>
            <w:r w:rsidR="5BBDA119" w:rsidRPr="00F20166">
              <w:rPr>
                <w:rFonts w:ascii="Aptos" w:hAnsi="Aptos" w:cs="Arial"/>
                <w:color w:val="000000" w:themeColor="text1"/>
              </w:rPr>
              <w:t>Team who</w:t>
            </w:r>
            <w:r w:rsidRPr="00F20166">
              <w:rPr>
                <w:rFonts w:ascii="Aptos" w:hAnsi="Aptos" w:cs="Arial"/>
                <w:color w:val="000000" w:themeColor="text1"/>
              </w:rPr>
              <w:t xml:space="preserve"> support ongoing vocational discernment, Christian formation and ministerial development for all licensed ministers.</w:t>
            </w:r>
          </w:p>
          <w:p w14:paraId="53128261" w14:textId="77777777" w:rsidR="008E7617" w:rsidRPr="00F20166" w:rsidRDefault="008E7617" w:rsidP="00780015">
            <w:pPr>
              <w:rPr>
                <w:rFonts w:ascii="Aptos" w:hAnsi="Aptos" w:cs="Arial"/>
                <w:color w:val="000000" w:themeColor="text1"/>
              </w:rPr>
            </w:pPr>
          </w:p>
          <w:p w14:paraId="2DCB5B54" w14:textId="303EA8EF" w:rsidR="008E7617" w:rsidRPr="00F20166" w:rsidRDefault="008E7617" w:rsidP="00780015">
            <w:pPr>
              <w:rPr>
                <w:rFonts w:ascii="Aptos" w:hAnsi="Aptos" w:cs="Arial"/>
                <w:color w:val="000000" w:themeColor="text1"/>
              </w:rPr>
            </w:pPr>
            <w:r w:rsidRPr="00F20166">
              <w:rPr>
                <w:rFonts w:ascii="Aptos" w:hAnsi="Aptos" w:cs="Arial"/>
                <w:color w:val="000000" w:themeColor="text1"/>
              </w:rPr>
              <w:t>In essence, the role of staff working within the DBF is to highlight and share best practice across the Diocese and manage different aspects of the life of the Diocese.</w:t>
            </w:r>
          </w:p>
          <w:p w14:paraId="62486C05" w14:textId="77777777" w:rsidR="008E7617" w:rsidRPr="00F20166" w:rsidRDefault="008E7617" w:rsidP="00780015">
            <w:pPr>
              <w:rPr>
                <w:rFonts w:ascii="Aptos" w:hAnsi="Aptos" w:cs="Arial"/>
                <w:color w:val="000000" w:themeColor="text1"/>
              </w:rPr>
            </w:pPr>
          </w:p>
        </w:tc>
      </w:tr>
      <w:tr w:rsidR="00704277" w:rsidRPr="00F20166" w14:paraId="413758CE" w14:textId="77777777" w:rsidTr="47847678">
        <w:trPr>
          <w:trHeight w:val="4215"/>
        </w:trPr>
        <w:tc>
          <w:tcPr>
            <w:tcW w:w="1945" w:type="dxa"/>
            <w:shd w:val="clear" w:color="auto" w:fill="FFFFFF" w:themeFill="background1"/>
          </w:tcPr>
          <w:p w14:paraId="3F81EAE0" w14:textId="77777777" w:rsidR="00704277" w:rsidRPr="00F20166" w:rsidRDefault="6F920586" w:rsidP="1C307373">
            <w:pPr>
              <w:rPr>
                <w:rFonts w:ascii="Aptos" w:hAnsi="Aptos" w:cs="Arial"/>
                <w:b/>
                <w:bCs/>
                <w:color w:val="000000" w:themeColor="text1"/>
              </w:rPr>
            </w:pPr>
            <w:r w:rsidRPr="00F20166">
              <w:rPr>
                <w:rFonts w:ascii="Aptos" w:hAnsi="Aptos" w:cs="Arial"/>
                <w:b/>
                <w:bCs/>
                <w:color w:val="000000" w:themeColor="text1"/>
              </w:rPr>
              <w:lastRenderedPageBreak/>
              <w:t xml:space="preserve">The </w:t>
            </w:r>
            <w:r w:rsidR="25000FA3" w:rsidRPr="00F20166">
              <w:rPr>
                <w:rFonts w:ascii="Aptos" w:hAnsi="Aptos" w:cs="Arial"/>
                <w:b/>
                <w:bCs/>
                <w:color w:val="000000" w:themeColor="text1"/>
              </w:rPr>
              <w:t xml:space="preserve">Vision, Purpose and Values </w:t>
            </w:r>
            <w:r w:rsidR="7FD98140" w:rsidRPr="00F20166">
              <w:rPr>
                <w:rFonts w:ascii="Aptos" w:hAnsi="Aptos" w:cs="Arial"/>
                <w:b/>
                <w:bCs/>
                <w:color w:val="000000" w:themeColor="text1"/>
              </w:rPr>
              <w:t>of the Diocese of Bristol</w:t>
            </w:r>
          </w:p>
          <w:p w14:paraId="3AE470AC" w14:textId="77777777" w:rsidR="00E43DF5" w:rsidRPr="00F20166" w:rsidRDefault="00E43DF5" w:rsidP="1C307373">
            <w:pPr>
              <w:rPr>
                <w:rFonts w:ascii="Aptos" w:hAnsi="Aptos" w:cs="Arial"/>
                <w:b/>
                <w:bCs/>
                <w:color w:val="000000" w:themeColor="text1"/>
              </w:rPr>
            </w:pPr>
          </w:p>
          <w:p w14:paraId="6C08B026" w14:textId="13AA12CD" w:rsidR="00E43DF5" w:rsidRPr="00F20166" w:rsidRDefault="002E7EFF" w:rsidP="1C307373">
            <w:pPr>
              <w:rPr>
                <w:rFonts w:ascii="Aptos" w:hAnsi="Aptos" w:cs="Arial"/>
                <w:b/>
                <w:bCs/>
                <w:color w:val="000000" w:themeColor="text1"/>
              </w:rPr>
            </w:pPr>
            <w:r w:rsidRPr="00F20166">
              <w:rPr>
                <w:rFonts w:ascii="Aptos" w:hAnsi="Aptos" w:cs="Arial"/>
                <w:b/>
                <w:bCs/>
                <w:color w:val="000000" w:themeColor="text1"/>
              </w:rPr>
              <w:t>‘</w:t>
            </w:r>
            <w:r w:rsidR="00E43DF5" w:rsidRPr="00F20166">
              <w:rPr>
                <w:rFonts w:ascii="Aptos" w:hAnsi="Aptos" w:cs="Arial"/>
                <w:b/>
                <w:bCs/>
                <w:color w:val="000000" w:themeColor="text1"/>
              </w:rPr>
              <w:t>Transforming</w:t>
            </w:r>
            <w:r w:rsidRPr="00F20166">
              <w:rPr>
                <w:rFonts w:ascii="Aptos" w:hAnsi="Aptos" w:cs="Arial"/>
                <w:b/>
                <w:bCs/>
                <w:color w:val="000000" w:themeColor="text1"/>
              </w:rPr>
              <w:t xml:space="preserve"> Church. Together’</w:t>
            </w:r>
          </w:p>
        </w:tc>
        <w:tc>
          <w:tcPr>
            <w:tcW w:w="7071" w:type="dxa"/>
            <w:shd w:val="clear" w:color="auto" w:fill="FFFFFF" w:themeFill="background1"/>
          </w:tcPr>
          <w:p w14:paraId="074AB0D9" w14:textId="77777777" w:rsidR="008F27A6" w:rsidRPr="00F20166" w:rsidRDefault="008F27A6" w:rsidP="008F27A6">
            <w:pPr>
              <w:pStyle w:val="Default"/>
              <w:rPr>
                <w:rFonts w:ascii="Aptos" w:hAnsi="Aptos" w:cstheme="minorBidi"/>
                <w:color w:val="000000" w:themeColor="text1"/>
              </w:rPr>
            </w:pPr>
            <w:r w:rsidRPr="00F20166">
              <w:rPr>
                <w:rFonts w:ascii="Aptos" w:hAnsi="Aptos" w:cstheme="minorBidi"/>
              </w:rPr>
              <w:t xml:space="preserve">Our Diocesan Strategy, is aligned with the Church of England’s </w:t>
            </w:r>
          </w:p>
          <w:p w14:paraId="5DF20C6E" w14:textId="6D7FA3CF" w:rsidR="008F27A6" w:rsidRPr="00F20166" w:rsidRDefault="008F27A6" w:rsidP="008F27A6">
            <w:pPr>
              <w:pStyle w:val="Default"/>
              <w:rPr>
                <w:rFonts w:ascii="Aptos" w:hAnsi="Aptos"/>
              </w:rPr>
            </w:pPr>
            <w:r w:rsidRPr="00F20166">
              <w:rPr>
                <w:rFonts w:ascii="Aptos" w:hAnsi="Aptos" w:cstheme="minorBidi"/>
              </w:rPr>
              <w:t xml:space="preserve">national Vision and </w:t>
            </w:r>
            <w:r w:rsidR="00F20166" w:rsidRPr="00F20166">
              <w:rPr>
                <w:rFonts w:ascii="Aptos" w:hAnsi="Aptos" w:cstheme="minorBidi"/>
              </w:rPr>
              <w:t>Strategy but</w:t>
            </w:r>
            <w:r w:rsidRPr="00F20166">
              <w:rPr>
                <w:rFonts w:ascii="Aptos" w:hAnsi="Aptos" w:cstheme="minorBidi"/>
              </w:rPr>
              <w:t xml:space="preserve"> also has several Diocese of Bristol specific priorities to meet our more local needs and aspirations.</w:t>
            </w:r>
          </w:p>
          <w:p w14:paraId="29D3B998" w14:textId="77777777" w:rsidR="008F27A6" w:rsidRPr="00F20166" w:rsidRDefault="008F27A6" w:rsidP="008F27A6">
            <w:pPr>
              <w:rPr>
                <w:rFonts w:ascii="Aptos" w:hAnsi="Aptos" w:cstheme="minorBidi"/>
                <w:b/>
                <w:bCs/>
                <w:color w:val="4F81BD" w:themeColor="accent1"/>
              </w:rPr>
            </w:pPr>
          </w:p>
          <w:p w14:paraId="3A83C9B2" w14:textId="77777777" w:rsidR="008F27A6" w:rsidRPr="00F20166" w:rsidRDefault="008F27A6" w:rsidP="008F27A6">
            <w:pPr>
              <w:rPr>
                <w:rFonts w:ascii="Aptos" w:hAnsi="Aptos" w:cstheme="minorBidi"/>
                <w:b/>
                <w:bCs/>
                <w:color w:val="0070C0"/>
              </w:rPr>
            </w:pPr>
            <w:r w:rsidRPr="00F20166">
              <w:rPr>
                <w:rFonts w:ascii="Aptos" w:hAnsi="Aptos" w:cstheme="minorBidi"/>
                <w:b/>
                <w:bCs/>
                <w:color w:val="0070C0"/>
              </w:rPr>
              <w:t>Our vision</w:t>
            </w:r>
          </w:p>
          <w:p w14:paraId="6CDD8475" w14:textId="77777777" w:rsidR="008F27A6" w:rsidRPr="00F20166" w:rsidRDefault="008F27A6" w:rsidP="008F27A6">
            <w:pPr>
              <w:rPr>
                <w:rFonts w:ascii="Aptos" w:hAnsi="Aptos" w:cstheme="minorBidi"/>
                <w:color w:val="000000" w:themeColor="text1"/>
              </w:rPr>
            </w:pPr>
            <w:r w:rsidRPr="00F20166">
              <w:rPr>
                <w:rFonts w:ascii="Aptos" w:hAnsi="Aptos" w:cstheme="minorBidi"/>
                <w:color w:val="000000" w:themeColor="text1"/>
              </w:rPr>
              <w:t>Humanity reconciled; creation restored.</w:t>
            </w:r>
          </w:p>
          <w:p w14:paraId="092F71B2" w14:textId="77777777" w:rsidR="008F27A6" w:rsidRPr="00F20166" w:rsidRDefault="008F27A6" w:rsidP="008F27A6">
            <w:pPr>
              <w:rPr>
                <w:rFonts w:ascii="Aptos" w:hAnsi="Aptos" w:cstheme="minorBidi"/>
                <w:color w:val="000000" w:themeColor="text1"/>
              </w:rPr>
            </w:pPr>
            <w:r w:rsidRPr="00F20166">
              <w:rPr>
                <w:rFonts w:ascii="Aptos" w:hAnsi="Aptos" w:cstheme="minorBidi"/>
                <w:color w:val="000000" w:themeColor="text1"/>
              </w:rPr>
              <w:t> </w:t>
            </w:r>
          </w:p>
          <w:p w14:paraId="7C29706F" w14:textId="77777777" w:rsidR="008F27A6" w:rsidRPr="00F20166" w:rsidRDefault="008F27A6" w:rsidP="008F27A6">
            <w:pPr>
              <w:rPr>
                <w:rFonts w:ascii="Aptos" w:hAnsi="Aptos" w:cstheme="minorBidi"/>
                <w:b/>
                <w:bCs/>
                <w:color w:val="0070C0"/>
              </w:rPr>
            </w:pPr>
            <w:r w:rsidRPr="00F20166">
              <w:rPr>
                <w:rFonts w:ascii="Aptos" w:hAnsi="Aptos" w:cstheme="minorBidi"/>
                <w:b/>
                <w:bCs/>
                <w:color w:val="0070C0"/>
              </w:rPr>
              <w:t>Our purpose</w:t>
            </w:r>
          </w:p>
          <w:p w14:paraId="5CCB4A0F" w14:textId="77777777" w:rsidR="008F27A6" w:rsidRPr="00F20166" w:rsidRDefault="008F27A6" w:rsidP="008F27A6">
            <w:pPr>
              <w:rPr>
                <w:rFonts w:ascii="Aptos" w:hAnsi="Aptos" w:cstheme="minorBidi"/>
                <w:color w:val="000000" w:themeColor="text1"/>
              </w:rPr>
            </w:pPr>
            <w:r w:rsidRPr="00F20166">
              <w:rPr>
                <w:rFonts w:ascii="Aptos" w:hAnsi="Aptos" w:cstheme="minorBidi"/>
                <w:color w:val="000000" w:themeColor="text1"/>
              </w:rPr>
              <w:t>To follow Jesus. To serve others. To transform communities.</w:t>
            </w:r>
          </w:p>
          <w:p w14:paraId="7DE5057A" w14:textId="77777777" w:rsidR="008F27A6" w:rsidRPr="00F20166" w:rsidRDefault="008F27A6" w:rsidP="008F27A6">
            <w:pPr>
              <w:rPr>
                <w:rFonts w:ascii="Aptos" w:hAnsi="Aptos" w:cstheme="minorBidi"/>
                <w:color w:val="000000" w:themeColor="text1"/>
              </w:rPr>
            </w:pPr>
            <w:r w:rsidRPr="00F20166">
              <w:rPr>
                <w:rFonts w:ascii="Aptos" w:hAnsi="Aptos" w:cstheme="minorBidi"/>
                <w:color w:val="000000" w:themeColor="text1"/>
              </w:rPr>
              <w:t> </w:t>
            </w:r>
          </w:p>
          <w:p w14:paraId="561005F7" w14:textId="77777777" w:rsidR="008F27A6" w:rsidRPr="00F20166" w:rsidRDefault="008F27A6" w:rsidP="008F27A6">
            <w:pPr>
              <w:rPr>
                <w:rFonts w:ascii="Aptos" w:hAnsi="Aptos" w:cstheme="minorBidi"/>
                <w:b/>
                <w:bCs/>
                <w:color w:val="0070C0"/>
              </w:rPr>
            </w:pPr>
            <w:r w:rsidRPr="00F20166">
              <w:rPr>
                <w:rFonts w:ascii="Aptos" w:hAnsi="Aptos" w:cstheme="minorBidi"/>
                <w:b/>
                <w:bCs/>
                <w:color w:val="0070C0"/>
              </w:rPr>
              <w:t>Our values</w:t>
            </w:r>
          </w:p>
          <w:p w14:paraId="3FC1BD41" w14:textId="77777777" w:rsidR="008F27A6" w:rsidRPr="00F20166" w:rsidRDefault="008F27A6" w:rsidP="008F27A6">
            <w:pPr>
              <w:rPr>
                <w:rFonts w:ascii="Aptos" w:hAnsi="Aptos" w:cstheme="minorBidi"/>
                <w:color w:val="000000" w:themeColor="text1"/>
              </w:rPr>
            </w:pPr>
            <w:r w:rsidRPr="00F20166">
              <w:rPr>
                <w:rFonts w:ascii="Aptos" w:hAnsi="Aptos" w:cstheme="minorBidi"/>
                <w:color w:val="000000" w:themeColor="text1"/>
              </w:rPr>
              <w:t>These underpin everything we do and say and will play a critical role in delivering the strategy. They are:</w:t>
            </w:r>
          </w:p>
          <w:p w14:paraId="06864F5E" w14:textId="77777777" w:rsidR="008F27A6" w:rsidRPr="00F20166" w:rsidRDefault="008F27A6" w:rsidP="008F27A6">
            <w:pPr>
              <w:rPr>
                <w:rFonts w:ascii="Aptos" w:hAnsi="Aptos" w:cstheme="minorBidi"/>
                <w:color w:val="000000" w:themeColor="text1"/>
              </w:rPr>
            </w:pPr>
          </w:p>
          <w:p w14:paraId="699F7A13" w14:textId="77777777" w:rsidR="008F27A6" w:rsidRPr="00F20166" w:rsidRDefault="008F27A6" w:rsidP="008F27A6">
            <w:pPr>
              <w:numPr>
                <w:ilvl w:val="0"/>
                <w:numId w:val="10"/>
              </w:numPr>
              <w:rPr>
                <w:rFonts w:ascii="Aptos" w:hAnsi="Aptos" w:cstheme="minorBidi"/>
                <w:color w:val="000000" w:themeColor="text1"/>
              </w:rPr>
            </w:pPr>
            <w:r w:rsidRPr="00F20166">
              <w:rPr>
                <w:rFonts w:ascii="Aptos" w:hAnsi="Aptos" w:cstheme="minorBidi"/>
                <w:b/>
                <w:bCs/>
                <w:color w:val="000000" w:themeColor="text1"/>
              </w:rPr>
              <w:t>Openness:</w:t>
            </w:r>
            <w:r w:rsidRPr="00F20166">
              <w:rPr>
                <w:rFonts w:ascii="Aptos" w:hAnsi="Aptos" w:cstheme="minorBidi"/>
                <w:color w:val="000000" w:themeColor="text1"/>
              </w:rPr>
              <w:t xml:space="preserve"> we value openness and are loving and open to all</w:t>
            </w:r>
          </w:p>
          <w:p w14:paraId="261B1C32" w14:textId="77777777" w:rsidR="008F27A6" w:rsidRPr="00F20166" w:rsidRDefault="008F27A6" w:rsidP="008F27A6">
            <w:pPr>
              <w:numPr>
                <w:ilvl w:val="0"/>
                <w:numId w:val="10"/>
              </w:numPr>
              <w:rPr>
                <w:rFonts w:ascii="Aptos" w:hAnsi="Aptos" w:cstheme="minorBidi"/>
                <w:color w:val="000000" w:themeColor="text1"/>
              </w:rPr>
            </w:pPr>
            <w:r w:rsidRPr="00F20166">
              <w:rPr>
                <w:rFonts w:ascii="Aptos" w:hAnsi="Aptos" w:cstheme="minorBidi"/>
                <w:b/>
                <w:bCs/>
                <w:color w:val="000000" w:themeColor="text1"/>
              </w:rPr>
              <w:t>Generosity:</w:t>
            </w:r>
            <w:r w:rsidRPr="00F20166">
              <w:rPr>
                <w:rFonts w:ascii="Aptos" w:hAnsi="Aptos" w:cstheme="minorBidi"/>
                <w:color w:val="000000" w:themeColor="text1"/>
              </w:rPr>
              <w:t xml:space="preserve"> we value generosity and receive and give sincerely</w:t>
            </w:r>
          </w:p>
          <w:p w14:paraId="79157637" w14:textId="77777777" w:rsidR="008F27A6" w:rsidRPr="00F20166" w:rsidRDefault="008F27A6" w:rsidP="008F27A6">
            <w:pPr>
              <w:numPr>
                <w:ilvl w:val="0"/>
                <w:numId w:val="10"/>
              </w:numPr>
              <w:rPr>
                <w:rFonts w:ascii="Aptos" w:hAnsi="Aptos" w:cstheme="minorBidi"/>
                <w:color w:val="000000" w:themeColor="text1"/>
              </w:rPr>
            </w:pPr>
            <w:r w:rsidRPr="00F20166">
              <w:rPr>
                <w:rFonts w:ascii="Aptos" w:hAnsi="Aptos" w:cstheme="minorBidi"/>
                <w:b/>
                <w:bCs/>
                <w:color w:val="000000" w:themeColor="text1"/>
              </w:rPr>
              <w:t>Creativity:</w:t>
            </w:r>
            <w:r w:rsidRPr="00F20166">
              <w:rPr>
                <w:rFonts w:ascii="Aptos" w:hAnsi="Aptos" w:cstheme="minorBidi"/>
                <w:color w:val="000000" w:themeColor="text1"/>
              </w:rPr>
              <w:t xml:space="preserve"> we value creativity, and we cooperate with the work of the Spirit</w:t>
            </w:r>
          </w:p>
          <w:p w14:paraId="476503D5" w14:textId="77777777" w:rsidR="008F27A6" w:rsidRPr="00F20166" w:rsidRDefault="008F27A6" w:rsidP="008F27A6">
            <w:pPr>
              <w:numPr>
                <w:ilvl w:val="0"/>
                <w:numId w:val="10"/>
              </w:numPr>
              <w:rPr>
                <w:rFonts w:ascii="Aptos" w:hAnsi="Aptos" w:cstheme="minorBidi"/>
                <w:color w:val="000000" w:themeColor="text1"/>
              </w:rPr>
            </w:pPr>
            <w:r w:rsidRPr="00F20166">
              <w:rPr>
                <w:rFonts w:ascii="Aptos" w:hAnsi="Aptos" w:cstheme="minorBidi"/>
                <w:b/>
                <w:bCs/>
                <w:color w:val="000000" w:themeColor="text1"/>
              </w:rPr>
              <w:t>Bravery:</w:t>
            </w:r>
            <w:r w:rsidRPr="00F20166">
              <w:rPr>
                <w:rFonts w:ascii="Aptos" w:hAnsi="Aptos" w:cstheme="minorBidi"/>
                <w:color w:val="000000" w:themeColor="text1"/>
              </w:rPr>
              <w:t xml:space="preserve"> we value bravery – we are courageous with our voices and our actions</w:t>
            </w:r>
          </w:p>
          <w:p w14:paraId="0950D2EE" w14:textId="77777777" w:rsidR="008F27A6" w:rsidRPr="00F20166" w:rsidRDefault="008F27A6" w:rsidP="008F27A6">
            <w:pPr>
              <w:ind w:left="720"/>
              <w:rPr>
                <w:rFonts w:ascii="Aptos" w:hAnsi="Aptos" w:cstheme="minorBidi"/>
                <w:color w:val="000000" w:themeColor="text1"/>
              </w:rPr>
            </w:pPr>
          </w:p>
          <w:p w14:paraId="7CB8B20C" w14:textId="77777777" w:rsidR="008F27A6" w:rsidRPr="00F20166" w:rsidRDefault="008F27A6" w:rsidP="008F27A6">
            <w:pPr>
              <w:rPr>
                <w:rFonts w:ascii="Aptos" w:hAnsi="Aptos" w:cstheme="minorBidi"/>
                <w:color w:val="000000" w:themeColor="text1"/>
              </w:rPr>
            </w:pPr>
            <w:r w:rsidRPr="00F20166">
              <w:rPr>
                <w:rFonts w:ascii="Aptos" w:hAnsi="Aptos" w:cstheme="minorBidi"/>
                <w:color w:val="000000" w:themeColor="text1"/>
              </w:rPr>
              <w:t>Alongside the new vision and set of priorities, the Diocese of Bristol is also currently engaging in Living and Love and Faith, enabling open conversation about identity, sexuality, relationships and marriage in the bigger context of being human, commissioned and led by the Bishops of the Church of England.</w:t>
            </w:r>
          </w:p>
          <w:p w14:paraId="245A8F47" w14:textId="77777777" w:rsidR="00704277" w:rsidRPr="00F20166" w:rsidRDefault="00704277" w:rsidP="1C307373">
            <w:pPr>
              <w:rPr>
                <w:rFonts w:ascii="Aptos" w:hAnsi="Aptos" w:cs="Arial"/>
                <w:color w:val="000000" w:themeColor="text1"/>
              </w:rPr>
            </w:pPr>
          </w:p>
        </w:tc>
      </w:tr>
      <w:tr w:rsidR="00102A2E" w:rsidRPr="00F20166" w14:paraId="5EABF7DC" w14:textId="77777777" w:rsidTr="47847678">
        <w:tc>
          <w:tcPr>
            <w:tcW w:w="1945" w:type="dxa"/>
          </w:tcPr>
          <w:p w14:paraId="5190DA8B" w14:textId="77777777" w:rsidR="00102A2E" w:rsidRPr="00F20166" w:rsidRDefault="00102A2E" w:rsidP="00102A2E">
            <w:pPr>
              <w:spacing w:before="120" w:after="120"/>
              <w:rPr>
                <w:rFonts w:ascii="Aptos" w:hAnsi="Aptos" w:cs="Arial"/>
                <w:b/>
              </w:rPr>
            </w:pPr>
            <w:r w:rsidRPr="00F20166">
              <w:rPr>
                <w:rFonts w:ascii="Aptos" w:hAnsi="Aptos" w:cs="Arial"/>
                <w:b/>
              </w:rPr>
              <w:t xml:space="preserve">Christian Ethos </w:t>
            </w:r>
          </w:p>
        </w:tc>
        <w:tc>
          <w:tcPr>
            <w:tcW w:w="7071" w:type="dxa"/>
          </w:tcPr>
          <w:p w14:paraId="0AE00A79" w14:textId="34A8413A" w:rsidR="00B5311D" w:rsidRPr="00F20166" w:rsidRDefault="00B5311D" w:rsidP="00AD6B6A">
            <w:pPr>
              <w:spacing w:before="120" w:after="120"/>
              <w:rPr>
                <w:rFonts w:ascii="Aptos" w:hAnsi="Aptos" w:cs="Arial"/>
              </w:rPr>
            </w:pPr>
            <w:r w:rsidRPr="00F20166">
              <w:rPr>
                <w:rFonts w:ascii="Aptos" w:hAnsi="Aptos" w:cs="Arial"/>
              </w:rPr>
              <w:t>B</w:t>
            </w:r>
            <w:r w:rsidR="00102A2E" w:rsidRPr="00F20166">
              <w:rPr>
                <w:rFonts w:ascii="Aptos" w:hAnsi="Aptos" w:cs="Arial"/>
              </w:rPr>
              <w:t xml:space="preserve">eing a practising Christian is not an essential requirement for </w:t>
            </w:r>
            <w:r w:rsidRPr="00F20166">
              <w:rPr>
                <w:rFonts w:ascii="Aptos" w:hAnsi="Aptos" w:cs="Arial"/>
              </w:rPr>
              <w:t>many of the</w:t>
            </w:r>
            <w:r w:rsidR="00102A2E" w:rsidRPr="00F20166">
              <w:rPr>
                <w:rFonts w:ascii="Aptos" w:hAnsi="Aptos" w:cs="Arial"/>
              </w:rPr>
              <w:t xml:space="preserve"> roles</w:t>
            </w:r>
            <w:r w:rsidRPr="00F20166">
              <w:rPr>
                <w:rFonts w:ascii="Aptos" w:hAnsi="Aptos" w:cs="Arial"/>
              </w:rPr>
              <w:t xml:space="preserve"> within the </w:t>
            </w:r>
            <w:r w:rsidR="00AB2CF2" w:rsidRPr="00F20166">
              <w:rPr>
                <w:rFonts w:ascii="Aptos" w:hAnsi="Aptos" w:cs="Arial"/>
              </w:rPr>
              <w:t>Diocesan</w:t>
            </w:r>
            <w:r w:rsidRPr="00F20166">
              <w:rPr>
                <w:rFonts w:ascii="Aptos" w:hAnsi="Aptos" w:cs="Arial"/>
              </w:rPr>
              <w:t xml:space="preserve"> Support Services Team.  </w:t>
            </w:r>
          </w:p>
          <w:p w14:paraId="63CD0974" w14:textId="5AFDEE0F" w:rsidR="004C39EF" w:rsidRPr="00F20166" w:rsidRDefault="55C7EC48" w:rsidP="00AD6B6A">
            <w:pPr>
              <w:spacing w:before="120" w:after="120"/>
              <w:rPr>
                <w:rFonts w:ascii="Aptos" w:hAnsi="Aptos" w:cs="Arial"/>
              </w:rPr>
            </w:pPr>
            <w:r w:rsidRPr="00F20166">
              <w:rPr>
                <w:rFonts w:ascii="Aptos" w:hAnsi="Aptos" w:cs="Arial"/>
              </w:rPr>
              <w:t xml:space="preserve">While some </w:t>
            </w:r>
            <w:r w:rsidR="21AA634E" w:rsidRPr="00F20166">
              <w:rPr>
                <w:rFonts w:ascii="Aptos" w:hAnsi="Aptos" w:cs="Arial"/>
              </w:rPr>
              <w:t>roles do carry a genuine occupational requirement for Christian faith,</w:t>
            </w:r>
            <w:r w:rsidR="00102A2E" w:rsidRPr="00F20166">
              <w:rPr>
                <w:rFonts w:ascii="Aptos" w:hAnsi="Aptos" w:cs="Arial"/>
              </w:rPr>
              <w:t xml:space="preserve"> </w:t>
            </w:r>
            <w:r w:rsidR="21AA634E" w:rsidRPr="00F20166">
              <w:rPr>
                <w:rFonts w:ascii="Aptos" w:hAnsi="Aptos" w:cs="Arial"/>
              </w:rPr>
              <w:t>for many all that is required is the</w:t>
            </w:r>
            <w:r w:rsidR="2C9137B6" w:rsidRPr="00F20166">
              <w:rPr>
                <w:rFonts w:ascii="Aptos" w:hAnsi="Aptos" w:cs="Arial"/>
              </w:rPr>
              <w:t xml:space="preserve"> </w:t>
            </w:r>
            <w:r w:rsidR="21AA634E" w:rsidRPr="00F20166">
              <w:rPr>
                <w:rFonts w:ascii="Aptos" w:hAnsi="Aptos" w:cs="Arial"/>
              </w:rPr>
              <w:t>need to be</w:t>
            </w:r>
            <w:r w:rsidRPr="00F20166">
              <w:rPr>
                <w:rFonts w:ascii="Aptos" w:hAnsi="Aptos" w:cs="Arial"/>
              </w:rPr>
              <w:t xml:space="preserve"> respectful and</w:t>
            </w:r>
            <w:r w:rsidR="2C9137B6" w:rsidRPr="00F20166">
              <w:rPr>
                <w:rFonts w:ascii="Aptos" w:hAnsi="Aptos" w:cs="Arial"/>
              </w:rPr>
              <w:t xml:space="preserve"> comfortable with the Christian ethos and objectives that underpin our wor</w:t>
            </w:r>
            <w:r w:rsidR="11A0297A" w:rsidRPr="00F20166">
              <w:rPr>
                <w:rFonts w:ascii="Aptos" w:hAnsi="Aptos" w:cs="Arial"/>
              </w:rPr>
              <w:t>k.</w:t>
            </w:r>
          </w:p>
          <w:p w14:paraId="2683F92C" w14:textId="60DB4C58" w:rsidR="00102A2E" w:rsidRPr="00F20166" w:rsidRDefault="54E2195C" w:rsidP="5C5A37F3">
            <w:pPr>
              <w:spacing w:before="120" w:after="120"/>
              <w:rPr>
                <w:rFonts w:ascii="Aptos" w:hAnsi="Aptos" w:cs="Arial"/>
              </w:rPr>
            </w:pPr>
            <w:r w:rsidRPr="00F20166">
              <w:rPr>
                <w:rFonts w:ascii="Aptos" w:hAnsi="Aptos" w:cs="Arial"/>
              </w:rPr>
              <w:lastRenderedPageBreak/>
              <w:t xml:space="preserve">Christian celebrations, </w:t>
            </w:r>
            <w:r w:rsidR="48AAC65D" w:rsidRPr="00F20166">
              <w:rPr>
                <w:rFonts w:ascii="Aptos" w:hAnsi="Aptos" w:cs="Arial"/>
              </w:rPr>
              <w:t>services,</w:t>
            </w:r>
            <w:r w:rsidRPr="00F20166">
              <w:rPr>
                <w:rFonts w:ascii="Aptos" w:hAnsi="Aptos" w:cs="Arial"/>
              </w:rPr>
              <w:t xml:space="preserve"> and </w:t>
            </w:r>
            <w:r w:rsidR="6049C0DD" w:rsidRPr="00F20166">
              <w:rPr>
                <w:rFonts w:ascii="Aptos" w:hAnsi="Aptos" w:cs="Arial"/>
              </w:rPr>
              <w:t>practices such</w:t>
            </w:r>
            <w:r w:rsidR="1A1BE970" w:rsidRPr="00F20166">
              <w:rPr>
                <w:rFonts w:ascii="Aptos" w:hAnsi="Aptos" w:cs="Arial"/>
              </w:rPr>
              <w:t xml:space="preserve"> as </w:t>
            </w:r>
            <w:r w:rsidR="41004EB2" w:rsidRPr="00F20166">
              <w:rPr>
                <w:rFonts w:ascii="Aptos" w:hAnsi="Aptos" w:cs="Arial"/>
              </w:rPr>
              <w:t>prayers, will</w:t>
            </w:r>
            <w:r w:rsidRPr="00F20166">
              <w:rPr>
                <w:rFonts w:ascii="Aptos" w:hAnsi="Aptos" w:cs="Arial"/>
              </w:rPr>
              <w:t xml:space="preserve"> take place in the workplace from time to time</w:t>
            </w:r>
            <w:r w:rsidR="75A14E6A" w:rsidRPr="00F20166">
              <w:rPr>
                <w:rFonts w:ascii="Aptos" w:hAnsi="Aptos" w:cs="Arial"/>
              </w:rPr>
              <w:t xml:space="preserve"> however there is no requirement for staff to participate unless they wish to do so.</w:t>
            </w:r>
            <w:r w:rsidRPr="00F20166">
              <w:rPr>
                <w:rFonts w:ascii="Aptos" w:hAnsi="Aptos" w:cs="Arial"/>
              </w:rPr>
              <w:t xml:space="preserve"> </w:t>
            </w:r>
          </w:p>
        </w:tc>
      </w:tr>
      <w:tr w:rsidR="008E7617" w:rsidRPr="00F20166" w14:paraId="5BDB5F43" w14:textId="77777777" w:rsidTr="47847678">
        <w:tc>
          <w:tcPr>
            <w:tcW w:w="9016" w:type="dxa"/>
            <w:gridSpan w:val="2"/>
            <w:shd w:val="clear" w:color="auto" w:fill="D9D9D9" w:themeFill="background1" w:themeFillShade="D9"/>
          </w:tcPr>
          <w:p w14:paraId="200CFDD7" w14:textId="0C95A92F" w:rsidR="008E7617" w:rsidRPr="00F20166" w:rsidRDefault="00F20166" w:rsidP="008E7617">
            <w:pPr>
              <w:jc w:val="center"/>
              <w:rPr>
                <w:rFonts w:ascii="Aptos" w:hAnsi="Aptos" w:cs="Arial"/>
                <w:b/>
                <w:color w:val="0070C0"/>
                <w:sz w:val="36"/>
                <w:szCs w:val="36"/>
                <w:lang w:val="en-US"/>
              </w:rPr>
            </w:pPr>
            <w:r w:rsidRPr="00F20166">
              <w:rPr>
                <w:rFonts w:ascii="Aptos" w:hAnsi="Aptos" w:cs="Arial"/>
                <w:b/>
                <w:color w:val="0070C0"/>
                <w:sz w:val="36"/>
                <w:szCs w:val="36"/>
                <w:lang w:val="en-US"/>
              </w:rPr>
              <w:lastRenderedPageBreak/>
              <w:t>WORKING ARRANGEMENTS</w:t>
            </w:r>
          </w:p>
          <w:p w14:paraId="0FB78278" w14:textId="77777777" w:rsidR="00F1026F" w:rsidRPr="00F20166" w:rsidRDefault="00F1026F" w:rsidP="008E7617">
            <w:pPr>
              <w:jc w:val="center"/>
              <w:rPr>
                <w:rFonts w:ascii="Aptos" w:hAnsi="Aptos" w:cs="Arial"/>
                <w:b/>
                <w:color w:val="0070C0"/>
                <w:lang w:val="en-US"/>
              </w:rPr>
            </w:pPr>
          </w:p>
        </w:tc>
      </w:tr>
      <w:tr w:rsidR="5B438E4F" w:rsidRPr="00F20166" w14:paraId="18C11BE5" w14:textId="77777777" w:rsidTr="47847678">
        <w:trPr>
          <w:trHeight w:val="300"/>
        </w:trPr>
        <w:tc>
          <w:tcPr>
            <w:tcW w:w="1945" w:type="dxa"/>
          </w:tcPr>
          <w:p w14:paraId="4953F3C6" w14:textId="77777777" w:rsidR="21F92E47" w:rsidRPr="00F20166" w:rsidRDefault="21F92E47" w:rsidP="5B438E4F">
            <w:pPr>
              <w:spacing w:before="120" w:after="120"/>
              <w:rPr>
                <w:rFonts w:ascii="Aptos" w:hAnsi="Aptos" w:cs="Arial"/>
                <w:b/>
                <w:bCs/>
              </w:rPr>
            </w:pPr>
            <w:r w:rsidRPr="00F20166">
              <w:rPr>
                <w:rFonts w:ascii="Aptos" w:hAnsi="Aptos" w:cs="Arial"/>
                <w:b/>
                <w:bCs/>
                <w:color w:val="000000" w:themeColor="text1"/>
              </w:rPr>
              <w:t>Location</w:t>
            </w:r>
          </w:p>
          <w:p w14:paraId="607B0CD4" w14:textId="0047406A" w:rsidR="5B438E4F" w:rsidRPr="00F20166" w:rsidRDefault="5B438E4F" w:rsidP="5B438E4F">
            <w:pPr>
              <w:jc w:val="center"/>
              <w:rPr>
                <w:rFonts w:ascii="Aptos" w:hAnsi="Aptos" w:cs="Arial"/>
                <w:b/>
                <w:bCs/>
                <w:color w:val="0070C0"/>
                <w:lang w:val="en-US"/>
              </w:rPr>
            </w:pPr>
          </w:p>
        </w:tc>
        <w:tc>
          <w:tcPr>
            <w:tcW w:w="7071" w:type="dxa"/>
          </w:tcPr>
          <w:p w14:paraId="72DC40CD" w14:textId="00FE9856" w:rsidR="21F92E47" w:rsidRPr="00F20166" w:rsidRDefault="21F92E47" w:rsidP="5B438E4F">
            <w:pPr>
              <w:jc w:val="both"/>
              <w:rPr>
                <w:rFonts w:ascii="Aptos" w:hAnsi="Aptos" w:cs="Arial"/>
              </w:rPr>
            </w:pPr>
            <w:r w:rsidRPr="00F20166">
              <w:rPr>
                <w:rFonts w:ascii="Aptos" w:hAnsi="Aptos" w:cs="Arial"/>
              </w:rPr>
              <w:t>Most DBF roles are based within Hillside House, 1500 Parkway North, Stoke Gifford, Bristol BS34 8YU.</w:t>
            </w:r>
          </w:p>
          <w:p w14:paraId="5D8FCFE9" w14:textId="3959BF42" w:rsidR="21F92E47" w:rsidRPr="00F20166" w:rsidRDefault="21F92E47" w:rsidP="5B438E4F">
            <w:pPr>
              <w:jc w:val="both"/>
              <w:rPr>
                <w:rFonts w:ascii="Aptos" w:hAnsi="Aptos" w:cs="Arial"/>
              </w:rPr>
            </w:pPr>
            <w:r w:rsidRPr="00F20166">
              <w:rPr>
                <w:rFonts w:ascii="Aptos" w:hAnsi="Aptos" w:cs="Arial"/>
              </w:rPr>
              <w:t>Some staff may be required to work at other sites which are part of the Diocesan establishments on either a permanent, temporary, sessional, full/part-time or rotational basis. We offer hybrid working, with most employees being given the opportunity of working from home periodically in agreement with their line manager.</w:t>
            </w:r>
          </w:p>
        </w:tc>
      </w:tr>
      <w:tr w:rsidR="5B438E4F" w:rsidRPr="00F20166" w14:paraId="33BABA5C" w14:textId="77777777" w:rsidTr="47847678">
        <w:trPr>
          <w:trHeight w:val="300"/>
        </w:trPr>
        <w:tc>
          <w:tcPr>
            <w:tcW w:w="1945" w:type="dxa"/>
          </w:tcPr>
          <w:p w14:paraId="7417FB7D" w14:textId="41783103" w:rsidR="5B438E4F" w:rsidRPr="00F20166" w:rsidRDefault="5B438E4F" w:rsidP="5B438E4F">
            <w:pPr>
              <w:spacing w:before="120" w:after="120"/>
              <w:rPr>
                <w:rFonts w:ascii="Aptos" w:hAnsi="Aptos" w:cs="Arial"/>
                <w:b/>
                <w:bCs/>
              </w:rPr>
            </w:pPr>
            <w:r w:rsidRPr="00F20166">
              <w:rPr>
                <w:rFonts w:ascii="Aptos" w:hAnsi="Aptos" w:cs="Arial"/>
                <w:b/>
                <w:bCs/>
              </w:rPr>
              <w:t>Pay</w:t>
            </w:r>
          </w:p>
        </w:tc>
        <w:tc>
          <w:tcPr>
            <w:tcW w:w="7071" w:type="dxa"/>
          </w:tcPr>
          <w:p w14:paraId="03EF366A" w14:textId="77777777" w:rsidR="5B438E4F" w:rsidRPr="00F20166" w:rsidRDefault="5B438E4F" w:rsidP="5B438E4F">
            <w:pPr>
              <w:spacing w:before="120" w:after="120"/>
              <w:rPr>
                <w:rFonts w:ascii="Aptos" w:hAnsi="Aptos" w:cs="Arial"/>
              </w:rPr>
            </w:pPr>
            <w:r w:rsidRPr="00F20166">
              <w:rPr>
                <w:rFonts w:ascii="Aptos" w:hAnsi="Aptos" w:cs="Arial"/>
              </w:rPr>
              <w:t xml:space="preserve">The Diocese of Bristol is a Real Living Wage employer and is committed to ensuring that all staff receive as a minimum the Real Living Wage for work they undertake within the Diocese. </w:t>
            </w:r>
          </w:p>
        </w:tc>
      </w:tr>
      <w:tr w:rsidR="5B438E4F" w:rsidRPr="00F20166" w14:paraId="35FF9AE5" w14:textId="77777777" w:rsidTr="47847678">
        <w:trPr>
          <w:trHeight w:val="300"/>
        </w:trPr>
        <w:tc>
          <w:tcPr>
            <w:tcW w:w="1945" w:type="dxa"/>
          </w:tcPr>
          <w:p w14:paraId="3249306B" w14:textId="77777777" w:rsidR="5B438E4F" w:rsidRPr="00F20166" w:rsidRDefault="5B438E4F" w:rsidP="5B438E4F">
            <w:pPr>
              <w:spacing w:before="120" w:after="120"/>
              <w:rPr>
                <w:rFonts w:ascii="Aptos" w:hAnsi="Aptos" w:cs="Arial"/>
                <w:b/>
                <w:bCs/>
              </w:rPr>
            </w:pPr>
            <w:r w:rsidRPr="00F20166">
              <w:rPr>
                <w:rFonts w:ascii="Aptos" w:hAnsi="Aptos" w:cs="Arial"/>
                <w:b/>
                <w:bCs/>
              </w:rPr>
              <w:t>Annual Salary review</w:t>
            </w:r>
          </w:p>
        </w:tc>
        <w:tc>
          <w:tcPr>
            <w:tcW w:w="7071" w:type="dxa"/>
          </w:tcPr>
          <w:p w14:paraId="7C295F5C" w14:textId="27CA7483" w:rsidR="5B438E4F" w:rsidRPr="00F20166" w:rsidRDefault="5B438E4F" w:rsidP="5B438E4F">
            <w:pPr>
              <w:spacing w:before="120" w:after="120"/>
              <w:rPr>
                <w:rFonts w:ascii="Aptos" w:hAnsi="Aptos" w:cs="Arial"/>
              </w:rPr>
            </w:pPr>
            <w:r w:rsidRPr="00F20166">
              <w:rPr>
                <w:rFonts w:ascii="Aptos" w:hAnsi="Aptos" w:cs="Arial"/>
              </w:rPr>
              <w:t>Annual salary reviews are held on 1 April each year.</w:t>
            </w:r>
          </w:p>
        </w:tc>
      </w:tr>
      <w:tr w:rsidR="5B438E4F" w:rsidRPr="00F20166" w14:paraId="12E79350" w14:textId="77777777" w:rsidTr="47847678">
        <w:trPr>
          <w:trHeight w:val="300"/>
        </w:trPr>
        <w:tc>
          <w:tcPr>
            <w:tcW w:w="1945" w:type="dxa"/>
          </w:tcPr>
          <w:p w14:paraId="798CCE25" w14:textId="77777777" w:rsidR="5B438E4F" w:rsidRPr="00F20166" w:rsidRDefault="5B438E4F" w:rsidP="5B438E4F">
            <w:pPr>
              <w:spacing w:before="120" w:after="120"/>
              <w:rPr>
                <w:rFonts w:ascii="Aptos" w:hAnsi="Aptos" w:cs="Arial"/>
                <w:b/>
                <w:bCs/>
              </w:rPr>
            </w:pPr>
            <w:r w:rsidRPr="00F20166">
              <w:rPr>
                <w:rFonts w:ascii="Aptos" w:hAnsi="Aptos" w:cs="Arial"/>
                <w:b/>
                <w:bCs/>
              </w:rPr>
              <w:t xml:space="preserve">Pay Date </w:t>
            </w:r>
          </w:p>
        </w:tc>
        <w:tc>
          <w:tcPr>
            <w:tcW w:w="7071" w:type="dxa"/>
          </w:tcPr>
          <w:p w14:paraId="7E1FFDA2" w14:textId="687BBA0E" w:rsidR="5B438E4F" w:rsidRPr="00F20166" w:rsidRDefault="5B438E4F" w:rsidP="5B438E4F">
            <w:pPr>
              <w:spacing w:before="120" w:after="120"/>
              <w:rPr>
                <w:rFonts w:ascii="Aptos" w:hAnsi="Aptos" w:cs="Arial"/>
              </w:rPr>
            </w:pPr>
            <w:r w:rsidRPr="00F20166">
              <w:rPr>
                <w:rFonts w:ascii="Aptos" w:hAnsi="Aptos" w:cs="Arial"/>
              </w:rPr>
              <w:t>Payable monthly on the 28th of each month by direct credit transfer to your bank account. When the 28th is not a working day, staff will be paid on the preceding working day.</w:t>
            </w:r>
          </w:p>
        </w:tc>
      </w:tr>
      <w:tr w:rsidR="5B438E4F" w:rsidRPr="00F20166" w14:paraId="291247D5" w14:textId="77777777" w:rsidTr="47847678">
        <w:trPr>
          <w:trHeight w:val="300"/>
        </w:trPr>
        <w:tc>
          <w:tcPr>
            <w:tcW w:w="1945" w:type="dxa"/>
          </w:tcPr>
          <w:p w14:paraId="75CEC8F8" w14:textId="77777777" w:rsidR="5B438E4F" w:rsidRPr="00F20166" w:rsidRDefault="5B438E4F" w:rsidP="5B438E4F">
            <w:pPr>
              <w:spacing w:before="120" w:after="120"/>
              <w:rPr>
                <w:rFonts w:ascii="Aptos" w:hAnsi="Aptos" w:cs="Arial"/>
                <w:b/>
                <w:bCs/>
              </w:rPr>
            </w:pPr>
            <w:r w:rsidRPr="00F20166">
              <w:rPr>
                <w:rFonts w:ascii="Aptos" w:hAnsi="Aptos" w:cs="Arial"/>
                <w:b/>
                <w:bCs/>
              </w:rPr>
              <w:t xml:space="preserve">Hours of Work  </w:t>
            </w:r>
          </w:p>
        </w:tc>
        <w:tc>
          <w:tcPr>
            <w:tcW w:w="7071" w:type="dxa"/>
          </w:tcPr>
          <w:p w14:paraId="5A307629" w14:textId="5B70F577" w:rsidR="5B438E4F" w:rsidRPr="00F20166" w:rsidRDefault="5B438E4F" w:rsidP="5B438E4F">
            <w:pPr>
              <w:spacing w:before="120" w:after="120"/>
              <w:rPr>
                <w:rFonts w:ascii="Aptos" w:hAnsi="Aptos" w:cs="Arial"/>
              </w:rPr>
            </w:pPr>
            <w:r w:rsidRPr="00F20166">
              <w:rPr>
                <w:rFonts w:ascii="Aptos" w:hAnsi="Aptos" w:cs="Arial"/>
              </w:rPr>
              <w:t>For most roles usual office hours are Monday – Friday 9.00am – 5.00pm (with 1 hour lunch beak). Full-time hours equate to 35 hours per week</w:t>
            </w:r>
          </w:p>
          <w:p w14:paraId="41F892AD" w14:textId="155B781D" w:rsidR="5B438E4F" w:rsidRPr="00F20166" w:rsidRDefault="5B438E4F" w:rsidP="5B438E4F">
            <w:pPr>
              <w:spacing w:before="120" w:after="120"/>
              <w:rPr>
                <w:rFonts w:ascii="Aptos" w:hAnsi="Aptos"/>
              </w:rPr>
            </w:pPr>
            <w:r w:rsidRPr="00F20166">
              <w:rPr>
                <w:rFonts w:ascii="Aptos" w:hAnsi="Aptos" w:cs="Arial"/>
              </w:rPr>
              <w:t>Some flexibility may be offered to suit both individual and team needs on a regular or occasional basis.</w:t>
            </w:r>
          </w:p>
          <w:p w14:paraId="3ACDE4C9" w14:textId="5C218390" w:rsidR="5B438E4F" w:rsidRPr="00F20166" w:rsidRDefault="5B438E4F" w:rsidP="5B438E4F">
            <w:pPr>
              <w:spacing w:before="120" w:after="120"/>
              <w:rPr>
                <w:rFonts w:ascii="Aptos" w:hAnsi="Aptos" w:cs="Arial"/>
              </w:rPr>
            </w:pPr>
            <w:r w:rsidRPr="00F20166">
              <w:rPr>
                <w:rFonts w:ascii="Aptos" w:hAnsi="Aptos" w:cs="Arial"/>
              </w:rPr>
              <w:t>Where a role requires occasional out of hours work time off in lieu will be given.</w:t>
            </w:r>
          </w:p>
        </w:tc>
      </w:tr>
      <w:tr w:rsidR="5B438E4F" w:rsidRPr="00F20166" w14:paraId="0D299AFD" w14:textId="77777777" w:rsidTr="47847678">
        <w:trPr>
          <w:trHeight w:val="300"/>
        </w:trPr>
        <w:tc>
          <w:tcPr>
            <w:tcW w:w="1945" w:type="dxa"/>
          </w:tcPr>
          <w:p w14:paraId="105EFDCE" w14:textId="77777777" w:rsidR="5B438E4F" w:rsidRPr="00F20166" w:rsidRDefault="5B438E4F" w:rsidP="5B438E4F">
            <w:pPr>
              <w:spacing w:before="120" w:after="120"/>
              <w:rPr>
                <w:rFonts w:ascii="Aptos" w:hAnsi="Aptos" w:cs="Arial"/>
                <w:b/>
                <w:bCs/>
              </w:rPr>
            </w:pPr>
            <w:r w:rsidRPr="00F20166">
              <w:rPr>
                <w:rFonts w:ascii="Aptos" w:hAnsi="Aptos" w:cs="Arial"/>
                <w:b/>
                <w:bCs/>
              </w:rPr>
              <w:t xml:space="preserve">Probationary Period </w:t>
            </w:r>
          </w:p>
        </w:tc>
        <w:tc>
          <w:tcPr>
            <w:tcW w:w="7071" w:type="dxa"/>
          </w:tcPr>
          <w:p w14:paraId="7B7590CF" w14:textId="545AA5D6" w:rsidR="5B438E4F" w:rsidRPr="00F20166" w:rsidRDefault="5B438E4F" w:rsidP="5B438E4F">
            <w:pPr>
              <w:widowControl w:val="0"/>
              <w:ind w:left="34"/>
              <w:rPr>
                <w:rFonts w:ascii="Aptos" w:hAnsi="Aptos" w:cs="Arial"/>
                <w:color w:val="000000" w:themeColor="text1"/>
              </w:rPr>
            </w:pPr>
            <w:r w:rsidRPr="00F20166">
              <w:rPr>
                <w:rFonts w:ascii="Aptos" w:hAnsi="Aptos" w:cs="Arial"/>
                <w:color w:val="000000" w:themeColor="text1"/>
              </w:rPr>
              <w:t>A probationary period of 6 months applies to all new employees who are taking up their first employment with the Diocese either as a permanent employee or with a short-term contract.</w:t>
            </w:r>
          </w:p>
        </w:tc>
      </w:tr>
      <w:tr w:rsidR="5B438E4F" w:rsidRPr="00F20166" w14:paraId="1634EF3F" w14:textId="77777777" w:rsidTr="47847678">
        <w:trPr>
          <w:trHeight w:val="300"/>
        </w:trPr>
        <w:tc>
          <w:tcPr>
            <w:tcW w:w="1945" w:type="dxa"/>
          </w:tcPr>
          <w:p w14:paraId="1DCAE5EE" w14:textId="77777777" w:rsidR="5B438E4F" w:rsidRPr="00F20166" w:rsidRDefault="5B438E4F" w:rsidP="5B438E4F">
            <w:pPr>
              <w:spacing w:before="120" w:after="120"/>
              <w:rPr>
                <w:rFonts w:ascii="Aptos" w:hAnsi="Aptos" w:cs="Arial"/>
                <w:b/>
                <w:bCs/>
              </w:rPr>
            </w:pPr>
            <w:r w:rsidRPr="00F20166">
              <w:rPr>
                <w:rFonts w:ascii="Aptos" w:hAnsi="Aptos" w:cs="Arial"/>
                <w:b/>
                <w:bCs/>
              </w:rPr>
              <w:t>Expenses</w:t>
            </w:r>
          </w:p>
        </w:tc>
        <w:tc>
          <w:tcPr>
            <w:tcW w:w="7071" w:type="dxa"/>
          </w:tcPr>
          <w:p w14:paraId="44161ECC" w14:textId="3B898C6C" w:rsidR="5B438E4F" w:rsidRPr="00F20166" w:rsidRDefault="5B438E4F" w:rsidP="5B438E4F">
            <w:pPr>
              <w:shd w:val="clear" w:color="auto" w:fill="FFFFFF" w:themeFill="background1"/>
              <w:spacing w:before="180" w:after="180" w:line="276" w:lineRule="auto"/>
              <w:rPr>
                <w:rFonts w:ascii="Aptos" w:hAnsi="Aptos" w:cs="Arial"/>
                <w:lang w:eastAsia="en-GB"/>
              </w:rPr>
            </w:pPr>
            <w:r w:rsidRPr="00F20166">
              <w:rPr>
                <w:rFonts w:ascii="Aptos" w:hAnsi="Aptos" w:cs="Arial"/>
                <w:color w:val="000000" w:themeColor="text1"/>
                <w:lang w:eastAsia="en-GB"/>
              </w:rPr>
              <w:t>The Diocese will pay for travel and reimburse other expenses relating to the job role in accordance with the Travel and Expenses Policy.</w:t>
            </w:r>
          </w:p>
        </w:tc>
      </w:tr>
      <w:tr w:rsidR="5B438E4F" w:rsidRPr="00F20166" w14:paraId="60A09158" w14:textId="77777777" w:rsidTr="47847678">
        <w:trPr>
          <w:trHeight w:val="300"/>
        </w:trPr>
        <w:tc>
          <w:tcPr>
            <w:tcW w:w="1945" w:type="dxa"/>
          </w:tcPr>
          <w:p w14:paraId="2438611E" w14:textId="77777777" w:rsidR="5B438E4F" w:rsidRPr="00F20166" w:rsidRDefault="5B438E4F" w:rsidP="5B438E4F">
            <w:pPr>
              <w:spacing w:before="120" w:after="120"/>
              <w:rPr>
                <w:rFonts w:ascii="Aptos" w:hAnsi="Aptos" w:cs="Arial"/>
                <w:b/>
                <w:bCs/>
              </w:rPr>
            </w:pPr>
            <w:r w:rsidRPr="00F20166">
              <w:rPr>
                <w:rFonts w:ascii="Aptos" w:hAnsi="Aptos" w:cs="Arial"/>
                <w:b/>
                <w:bCs/>
              </w:rPr>
              <w:t xml:space="preserve">Sick Pay </w:t>
            </w:r>
          </w:p>
        </w:tc>
        <w:tc>
          <w:tcPr>
            <w:tcW w:w="7071" w:type="dxa"/>
          </w:tcPr>
          <w:p w14:paraId="06C481C2" w14:textId="2C041553" w:rsidR="5B438E4F" w:rsidRPr="00F20166" w:rsidRDefault="5B438E4F" w:rsidP="5B438E4F">
            <w:pPr>
              <w:spacing w:before="120" w:after="120"/>
              <w:rPr>
                <w:rFonts w:ascii="Aptos" w:hAnsi="Aptos" w:cs="Arial"/>
              </w:rPr>
            </w:pPr>
            <w:r w:rsidRPr="00F20166">
              <w:rPr>
                <w:rFonts w:ascii="Aptos" w:hAnsi="Aptos" w:cs="Arial"/>
              </w:rPr>
              <w:t>First 12 months of employment – 1 month’s full pay and 1 month’s half pay. Upon completion of 12 months employment - 3 months’ full pay and 3 months’ half pay. Thereafter statutory pay.</w:t>
            </w:r>
          </w:p>
        </w:tc>
      </w:tr>
      <w:tr w:rsidR="5B438E4F" w:rsidRPr="00F20166" w14:paraId="7BFEF7AE" w14:textId="77777777" w:rsidTr="47847678">
        <w:trPr>
          <w:trHeight w:val="300"/>
        </w:trPr>
        <w:tc>
          <w:tcPr>
            <w:tcW w:w="1945" w:type="dxa"/>
          </w:tcPr>
          <w:p w14:paraId="73D244F1" w14:textId="77777777" w:rsidR="5B438E4F" w:rsidRPr="00F20166" w:rsidRDefault="5B438E4F" w:rsidP="5B438E4F">
            <w:pPr>
              <w:spacing w:before="120" w:after="120"/>
              <w:rPr>
                <w:rFonts w:ascii="Aptos" w:hAnsi="Aptos" w:cs="Arial"/>
                <w:b/>
                <w:bCs/>
              </w:rPr>
            </w:pPr>
            <w:r w:rsidRPr="00F20166">
              <w:rPr>
                <w:rFonts w:ascii="Aptos" w:hAnsi="Aptos" w:cs="Arial"/>
                <w:b/>
                <w:bCs/>
              </w:rPr>
              <w:lastRenderedPageBreak/>
              <w:t>Annual Leave &amp; Bank Holiday</w:t>
            </w:r>
          </w:p>
        </w:tc>
        <w:tc>
          <w:tcPr>
            <w:tcW w:w="7071" w:type="dxa"/>
          </w:tcPr>
          <w:p w14:paraId="12066F1A" w14:textId="3BD01EC2" w:rsidR="5B438E4F" w:rsidRDefault="5B438E4F" w:rsidP="5B438E4F">
            <w:pPr>
              <w:rPr>
                <w:rFonts w:ascii="Aptos" w:hAnsi="Aptos" w:cs="Arial"/>
                <w:lang w:val="en-US"/>
              </w:rPr>
            </w:pPr>
            <w:r w:rsidRPr="00F20166">
              <w:rPr>
                <w:rFonts w:ascii="Aptos" w:hAnsi="Aptos" w:cs="Arial"/>
                <w:lang w:val="en-US"/>
              </w:rPr>
              <w:t>28 days of leave are granted for a full year (pro rata for part-time employees) plus 8 days Bank Holiday. The leave year runs from 1 January – 31 December each year.</w:t>
            </w:r>
          </w:p>
          <w:p w14:paraId="14D28205" w14:textId="77777777" w:rsidR="007626B0" w:rsidRDefault="007626B0" w:rsidP="5B438E4F">
            <w:pPr>
              <w:rPr>
                <w:rFonts w:ascii="Aptos" w:hAnsi="Aptos" w:cs="Arial"/>
                <w:lang w:val="en-US"/>
              </w:rPr>
            </w:pPr>
          </w:p>
          <w:p w14:paraId="30DBA471" w14:textId="18A8CA46" w:rsidR="007626B0" w:rsidRPr="00F20166" w:rsidRDefault="007626B0" w:rsidP="5B438E4F">
            <w:pPr>
              <w:rPr>
                <w:rFonts w:ascii="Aptos" w:hAnsi="Aptos" w:cs="Arial"/>
                <w:lang w:val="en-US"/>
              </w:rPr>
            </w:pPr>
            <w:r w:rsidRPr="005C25F7">
              <w:rPr>
                <w:rFonts w:ascii="Aptos" w:hAnsi="Aptos" w:cs="Arial"/>
                <w:lang w:val="en-US"/>
              </w:rPr>
              <w:t xml:space="preserve">The office is closed </w:t>
            </w:r>
            <w:r>
              <w:rPr>
                <w:rFonts w:ascii="Aptos" w:hAnsi="Aptos" w:cs="Arial"/>
                <w:lang w:val="en-US"/>
              </w:rPr>
              <w:t>from</w:t>
            </w:r>
            <w:r w:rsidRPr="005C25F7">
              <w:rPr>
                <w:rFonts w:ascii="Aptos" w:hAnsi="Aptos" w:cs="Arial"/>
                <w:lang w:val="en-US"/>
              </w:rPr>
              <w:t xml:space="preserve"> 25 Dec</w:t>
            </w:r>
            <w:r>
              <w:rPr>
                <w:rFonts w:ascii="Aptos" w:hAnsi="Aptos" w:cs="Arial"/>
                <w:lang w:val="en-US"/>
              </w:rPr>
              <w:t xml:space="preserve">, reopening </w:t>
            </w:r>
            <w:r w:rsidRPr="005C25F7">
              <w:rPr>
                <w:rFonts w:ascii="Aptos" w:hAnsi="Aptos" w:cs="Arial"/>
                <w:lang w:val="en-US"/>
              </w:rPr>
              <w:t>the day after the New Year Bank Holiday. Currently, apart from the bank holidays, you do not need to use annual leave to cover the working days during this period.</w:t>
            </w:r>
          </w:p>
          <w:p w14:paraId="36ACBCE6" w14:textId="77777777" w:rsidR="5B438E4F" w:rsidRPr="00F20166" w:rsidRDefault="5B438E4F" w:rsidP="5B438E4F">
            <w:pPr>
              <w:rPr>
                <w:rFonts w:ascii="Aptos" w:hAnsi="Aptos" w:cs="Arial"/>
                <w:lang w:val="en-US"/>
              </w:rPr>
            </w:pPr>
          </w:p>
          <w:p w14:paraId="78B86E0A" w14:textId="2F35F0BF" w:rsidR="5B438E4F" w:rsidRPr="00F20166" w:rsidRDefault="5B438E4F" w:rsidP="5B438E4F">
            <w:pPr>
              <w:rPr>
                <w:rFonts w:ascii="Aptos" w:hAnsi="Aptos" w:cs="Arial"/>
                <w:lang w:val="en-US"/>
              </w:rPr>
            </w:pPr>
            <w:r w:rsidRPr="00F20166">
              <w:rPr>
                <w:rFonts w:ascii="Aptos" w:hAnsi="Aptos" w:cs="Arial"/>
                <w:lang w:val="en-US"/>
              </w:rPr>
              <w:t>Annual leave should normally be taken in the year in which it accrues.  If this is not possible, a maximum of 5 days’ entitlement (pro rata for part time staff) can be carried forward into the following year, to be taken by 30 April of that year.</w:t>
            </w:r>
          </w:p>
        </w:tc>
      </w:tr>
      <w:tr w:rsidR="5B438E4F" w:rsidRPr="00F20166" w14:paraId="42B63CFB" w14:textId="77777777" w:rsidTr="47847678">
        <w:trPr>
          <w:trHeight w:val="300"/>
        </w:trPr>
        <w:tc>
          <w:tcPr>
            <w:tcW w:w="1945" w:type="dxa"/>
          </w:tcPr>
          <w:p w14:paraId="706F0708" w14:textId="4DC63AC1" w:rsidR="5B438E4F" w:rsidRPr="00F20166" w:rsidRDefault="5B438E4F" w:rsidP="5B438E4F">
            <w:pPr>
              <w:spacing w:before="120" w:after="120"/>
              <w:rPr>
                <w:rFonts w:ascii="Aptos" w:hAnsi="Aptos" w:cs="Arial"/>
                <w:b/>
                <w:bCs/>
              </w:rPr>
            </w:pPr>
            <w:r w:rsidRPr="00F20166">
              <w:rPr>
                <w:rFonts w:ascii="Aptos" w:hAnsi="Aptos" w:cs="Arial"/>
                <w:b/>
                <w:bCs/>
              </w:rPr>
              <w:t>Birthday</w:t>
            </w:r>
          </w:p>
        </w:tc>
        <w:tc>
          <w:tcPr>
            <w:tcW w:w="7071" w:type="dxa"/>
          </w:tcPr>
          <w:p w14:paraId="457310F5" w14:textId="2DA97362" w:rsidR="5B438E4F" w:rsidRPr="00F20166" w:rsidRDefault="5B438E4F" w:rsidP="5B438E4F">
            <w:pPr>
              <w:rPr>
                <w:rFonts w:ascii="Aptos" w:hAnsi="Aptos" w:cs="Arial"/>
                <w:lang w:val="en-US"/>
              </w:rPr>
            </w:pPr>
            <w:r w:rsidRPr="00F20166">
              <w:rPr>
                <w:rFonts w:ascii="Aptos" w:hAnsi="Aptos" w:cs="Arial"/>
                <w:lang w:val="en-US"/>
              </w:rPr>
              <w:t>Should your birthday fall on a working day, you will be able to take this off work in addition to your annual leave entitlement</w:t>
            </w:r>
            <w:r w:rsidR="00C74A0A">
              <w:rPr>
                <w:rFonts w:ascii="Aptos" w:hAnsi="Aptos" w:cs="Arial"/>
                <w:lang w:val="en-US"/>
              </w:rPr>
              <w:t xml:space="preserve">. </w:t>
            </w:r>
            <w:r w:rsidR="0083701B" w:rsidRPr="005C25F7">
              <w:rPr>
                <w:rFonts w:ascii="Aptos" w:hAnsi="Aptos" w:cs="Arial"/>
                <w:lang w:val="en-US"/>
              </w:rPr>
              <w:t>The day is not transferable</w:t>
            </w:r>
            <w:r w:rsidR="0083701B">
              <w:rPr>
                <w:rFonts w:ascii="Aptos" w:hAnsi="Aptos" w:cs="Arial"/>
                <w:lang w:val="en-US"/>
              </w:rPr>
              <w:t xml:space="preserve"> and cannot be counted as accrued leave.</w:t>
            </w:r>
          </w:p>
        </w:tc>
      </w:tr>
      <w:tr w:rsidR="5B438E4F" w:rsidRPr="00F20166" w14:paraId="2D5589CB" w14:textId="77777777" w:rsidTr="47847678">
        <w:trPr>
          <w:trHeight w:val="300"/>
        </w:trPr>
        <w:tc>
          <w:tcPr>
            <w:tcW w:w="1945" w:type="dxa"/>
          </w:tcPr>
          <w:p w14:paraId="36A6CD9F" w14:textId="5DBBD628" w:rsidR="5B438E4F" w:rsidRPr="00F20166" w:rsidRDefault="5B438E4F" w:rsidP="5B438E4F">
            <w:pPr>
              <w:spacing w:before="120" w:after="120"/>
              <w:rPr>
                <w:rFonts w:ascii="Aptos" w:hAnsi="Aptos" w:cs="Arial"/>
                <w:b/>
                <w:bCs/>
              </w:rPr>
            </w:pPr>
            <w:r w:rsidRPr="00F20166">
              <w:rPr>
                <w:rFonts w:ascii="Aptos" w:hAnsi="Aptos" w:cs="Arial"/>
                <w:b/>
                <w:bCs/>
              </w:rPr>
              <w:t>Volunteering Days</w:t>
            </w:r>
          </w:p>
        </w:tc>
        <w:tc>
          <w:tcPr>
            <w:tcW w:w="7071" w:type="dxa"/>
          </w:tcPr>
          <w:p w14:paraId="2BDF504A" w14:textId="58BCB1A1" w:rsidR="5B438E4F" w:rsidRPr="00F20166" w:rsidRDefault="5B438E4F" w:rsidP="5B438E4F">
            <w:pPr>
              <w:rPr>
                <w:rFonts w:ascii="Aptos" w:hAnsi="Aptos" w:cs="Arial"/>
                <w:lang w:val="en-US"/>
              </w:rPr>
            </w:pPr>
            <w:r w:rsidRPr="00F20166">
              <w:rPr>
                <w:rFonts w:ascii="Aptos" w:hAnsi="Aptos" w:cs="Arial"/>
                <w:lang w:val="en-US"/>
              </w:rPr>
              <w:t xml:space="preserve">You can take a maximum of two days paid leave a year to do voluntary work. One day you can do individually and the other you do with your team. </w:t>
            </w:r>
          </w:p>
        </w:tc>
      </w:tr>
      <w:tr w:rsidR="5B438E4F" w:rsidRPr="00F20166" w14:paraId="5040A7A6" w14:textId="77777777" w:rsidTr="47847678">
        <w:trPr>
          <w:trHeight w:val="300"/>
        </w:trPr>
        <w:tc>
          <w:tcPr>
            <w:tcW w:w="1945" w:type="dxa"/>
          </w:tcPr>
          <w:p w14:paraId="47C44DC1" w14:textId="77777777" w:rsidR="5B438E4F" w:rsidRPr="00F20166" w:rsidRDefault="5B438E4F" w:rsidP="5B438E4F">
            <w:pPr>
              <w:spacing w:before="120" w:after="120"/>
              <w:rPr>
                <w:rFonts w:ascii="Aptos" w:hAnsi="Aptos" w:cs="Arial"/>
                <w:b/>
                <w:bCs/>
              </w:rPr>
            </w:pPr>
            <w:r w:rsidRPr="00F20166">
              <w:rPr>
                <w:rFonts w:ascii="Aptos" w:hAnsi="Aptos" w:cs="Arial"/>
                <w:b/>
                <w:bCs/>
              </w:rPr>
              <w:t>Notice Periods</w:t>
            </w:r>
          </w:p>
        </w:tc>
        <w:tc>
          <w:tcPr>
            <w:tcW w:w="7071" w:type="dxa"/>
          </w:tcPr>
          <w:p w14:paraId="43D4130A" w14:textId="77777777" w:rsidR="5B438E4F" w:rsidRPr="00F20166" w:rsidRDefault="5B438E4F" w:rsidP="5B438E4F">
            <w:pPr>
              <w:rPr>
                <w:rFonts w:ascii="Aptos" w:hAnsi="Aptos" w:cs="Arial"/>
                <w:lang w:val="en-US"/>
              </w:rPr>
            </w:pPr>
            <w:r w:rsidRPr="00F20166">
              <w:rPr>
                <w:rFonts w:ascii="Aptos" w:hAnsi="Aptos" w:cs="Arial"/>
                <w:lang w:val="en-US"/>
              </w:rPr>
              <w:t>Notice by the employees - Employment can be terminated by giving one week’s notice during probation and thereafter in accordance with contractual notice (between 4 and 12 weeks dependent on role).</w:t>
            </w:r>
          </w:p>
          <w:p w14:paraId="35753222" w14:textId="77777777" w:rsidR="5B438E4F" w:rsidRPr="00F20166" w:rsidRDefault="5B438E4F" w:rsidP="5B438E4F">
            <w:pPr>
              <w:rPr>
                <w:rFonts w:ascii="Aptos" w:hAnsi="Aptos" w:cs="Arial"/>
                <w:lang w:val="en-US"/>
              </w:rPr>
            </w:pPr>
          </w:p>
          <w:p w14:paraId="1980153B" w14:textId="3A039D42" w:rsidR="5B438E4F" w:rsidRPr="00F20166" w:rsidRDefault="5B438E4F" w:rsidP="5B438E4F">
            <w:pPr>
              <w:rPr>
                <w:rFonts w:ascii="Aptos" w:hAnsi="Aptos" w:cs="Arial"/>
                <w:lang w:val="en-US"/>
              </w:rPr>
            </w:pPr>
            <w:r w:rsidRPr="00F20166">
              <w:rPr>
                <w:rFonts w:ascii="Aptos" w:hAnsi="Aptos" w:cs="Arial"/>
                <w:lang w:val="en-US"/>
              </w:rPr>
              <w:t>Employment can be terminated during probation by giving one week’s notice and thereafter in accordance with contractual notice arrangements. Normal statutory notice periods apply.</w:t>
            </w:r>
          </w:p>
        </w:tc>
      </w:tr>
      <w:tr w:rsidR="5B438E4F" w:rsidRPr="00F20166" w14:paraId="6C3A9998" w14:textId="77777777" w:rsidTr="47847678">
        <w:trPr>
          <w:trHeight w:val="300"/>
        </w:trPr>
        <w:tc>
          <w:tcPr>
            <w:tcW w:w="1945" w:type="dxa"/>
          </w:tcPr>
          <w:p w14:paraId="334A4CB9" w14:textId="77777777" w:rsidR="5B438E4F" w:rsidRPr="00F20166" w:rsidRDefault="5B438E4F" w:rsidP="5B438E4F">
            <w:pPr>
              <w:spacing w:before="120" w:after="120"/>
              <w:rPr>
                <w:rFonts w:ascii="Aptos" w:hAnsi="Aptos" w:cs="Arial"/>
                <w:b/>
                <w:bCs/>
              </w:rPr>
            </w:pPr>
            <w:r w:rsidRPr="00F20166">
              <w:rPr>
                <w:rFonts w:ascii="Aptos" w:hAnsi="Aptos" w:cs="Arial"/>
                <w:b/>
                <w:bCs/>
              </w:rPr>
              <w:t>Safeguarding</w:t>
            </w:r>
          </w:p>
        </w:tc>
        <w:tc>
          <w:tcPr>
            <w:tcW w:w="7071" w:type="dxa"/>
          </w:tcPr>
          <w:p w14:paraId="67D9CF5D" w14:textId="77777777" w:rsidR="5B438E4F" w:rsidRPr="00F20166" w:rsidRDefault="5B438E4F" w:rsidP="5B438E4F">
            <w:pPr>
              <w:rPr>
                <w:rFonts w:ascii="Aptos" w:hAnsi="Aptos" w:cs="Arial"/>
                <w:lang w:val="en-US"/>
              </w:rPr>
            </w:pPr>
            <w:r w:rsidRPr="00F20166">
              <w:rPr>
                <w:rFonts w:ascii="Aptos" w:hAnsi="Aptos" w:cs="Arial"/>
                <w:lang w:val="en-US"/>
              </w:rPr>
              <w:t>The Diocese of Bristol is committed to safeguarding and promoting the welfare of children, young people and vulnerable adults and expect all staff and volunteers to share this commitment. You will be expected to report any concerns relating to the safeguarding of children, young people or vulnerable adults in accordance with agreed procedures. If your own conduct in relation to the safeguarding of children, young people or vulnerable adults gives cause for concern, the Diocese Allegations Management procedure will be followed, alongside implementation of the Disciplinary Procedure as required.</w:t>
            </w:r>
          </w:p>
          <w:p w14:paraId="5EEC799B" w14:textId="77777777" w:rsidR="5B438E4F" w:rsidRPr="00F20166" w:rsidRDefault="5B438E4F" w:rsidP="5B438E4F">
            <w:pPr>
              <w:rPr>
                <w:rFonts w:ascii="Aptos" w:hAnsi="Aptos" w:cs="Arial"/>
                <w:lang w:val="en-US"/>
              </w:rPr>
            </w:pPr>
          </w:p>
        </w:tc>
      </w:tr>
      <w:tr w:rsidR="5B438E4F" w:rsidRPr="00F20166" w14:paraId="3A4D3423" w14:textId="77777777" w:rsidTr="47847678">
        <w:trPr>
          <w:trHeight w:val="300"/>
        </w:trPr>
        <w:tc>
          <w:tcPr>
            <w:tcW w:w="9016" w:type="dxa"/>
            <w:gridSpan w:val="2"/>
            <w:shd w:val="clear" w:color="auto" w:fill="D9D9D9" w:themeFill="background1" w:themeFillShade="D9"/>
          </w:tcPr>
          <w:p w14:paraId="102D475A" w14:textId="1073FAE6" w:rsidR="48182535" w:rsidRPr="00F20166" w:rsidRDefault="00F20166" w:rsidP="5B438E4F">
            <w:pPr>
              <w:jc w:val="center"/>
              <w:rPr>
                <w:rFonts w:ascii="Aptos" w:hAnsi="Aptos" w:cs="Arial"/>
                <w:b/>
                <w:bCs/>
                <w:color w:val="0070C0"/>
                <w:sz w:val="36"/>
                <w:szCs w:val="36"/>
              </w:rPr>
            </w:pPr>
            <w:r w:rsidRPr="00F20166">
              <w:rPr>
                <w:rFonts w:ascii="Aptos" w:hAnsi="Aptos" w:cs="Arial"/>
                <w:b/>
                <w:bCs/>
                <w:color w:val="0070C0"/>
                <w:sz w:val="36"/>
                <w:szCs w:val="36"/>
              </w:rPr>
              <w:t>BRISTOL DBF POLICIES</w:t>
            </w:r>
          </w:p>
          <w:p w14:paraId="54176C7C" w14:textId="73BA7734" w:rsidR="5B438E4F" w:rsidRPr="00F20166" w:rsidRDefault="5B438E4F" w:rsidP="5B438E4F">
            <w:pPr>
              <w:rPr>
                <w:rFonts w:ascii="Aptos" w:hAnsi="Aptos" w:cs="Arial"/>
                <w:b/>
                <w:bCs/>
              </w:rPr>
            </w:pPr>
          </w:p>
        </w:tc>
      </w:tr>
      <w:tr w:rsidR="5B438E4F" w:rsidRPr="00F20166" w14:paraId="2E7F11A7" w14:textId="77777777" w:rsidTr="47847678">
        <w:trPr>
          <w:trHeight w:val="300"/>
        </w:trPr>
        <w:tc>
          <w:tcPr>
            <w:tcW w:w="1945" w:type="dxa"/>
          </w:tcPr>
          <w:p w14:paraId="40A9F474" w14:textId="77777777" w:rsidR="5B438E4F" w:rsidRPr="00F20166" w:rsidRDefault="5B438E4F" w:rsidP="5B438E4F">
            <w:pPr>
              <w:spacing w:before="120" w:after="120"/>
              <w:rPr>
                <w:rFonts w:ascii="Aptos" w:hAnsi="Aptos" w:cs="Arial"/>
                <w:b/>
                <w:bCs/>
                <w:lang w:val="en-US"/>
              </w:rPr>
            </w:pPr>
            <w:r w:rsidRPr="00F20166">
              <w:rPr>
                <w:rFonts w:ascii="Aptos" w:hAnsi="Aptos" w:cs="Arial"/>
                <w:b/>
                <w:bCs/>
                <w:lang w:val="en-US"/>
              </w:rPr>
              <w:t>DBF Policies</w:t>
            </w:r>
          </w:p>
        </w:tc>
        <w:tc>
          <w:tcPr>
            <w:tcW w:w="7071" w:type="dxa"/>
          </w:tcPr>
          <w:p w14:paraId="46A505A3" w14:textId="105D2CCA" w:rsidR="5B438E4F" w:rsidRPr="00F20166" w:rsidRDefault="5B438E4F" w:rsidP="5B438E4F">
            <w:pPr>
              <w:rPr>
                <w:rFonts w:ascii="Aptos" w:hAnsi="Aptos" w:cs="Arial"/>
                <w:lang w:val="en-US"/>
              </w:rPr>
            </w:pPr>
            <w:r w:rsidRPr="00F20166">
              <w:rPr>
                <w:rFonts w:ascii="Aptos" w:hAnsi="Aptos" w:cs="Arial"/>
                <w:lang w:val="en-US"/>
              </w:rPr>
              <w:t xml:space="preserve">The DBF has a range of Policies to suit most situations.  They are available via the </w:t>
            </w:r>
            <w:r w:rsidR="00CF2649" w:rsidRPr="00F20166">
              <w:rPr>
                <w:rFonts w:ascii="Aptos" w:hAnsi="Aptos" w:cs="Arial"/>
                <w:lang w:val="en-US"/>
              </w:rPr>
              <w:t>shared files,</w:t>
            </w:r>
            <w:r w:rsidRPr="00F20166">
              <w:rPr>
                <w:rFonts w:ascii="Aptos" w:hAnsi="Aptos" w:cs="Arial"/>
                <w:lang w:val="en-US"/>
              </w:rPr>
              <w:t xml:space="preserve"> or from the HR </w:t>
            </w:r>
            <w:proofErr w:type="gramStart"/>
            <w:r w:rsidRPr="00F20166">
              <w:rPr>
                <w:rFonts w:ascii="Aptos" w:hAnsi="Aptos" w:cs="Arial"/>
                <w:lang w:val="en-US"/>
              </w:rPr>
              <w:t>Team;</w:t>
            </w:r>
            <w:proofErr w:type="gramEnd"/>
          </w:p>
          <w:p w14:paraId="2B3693C3" w14:textId="77777777" w:rsidR="5B438E4F" w:rsidRPr="00F20166" w:rsidRDefault="5B438E4F" w:rsidP="5B438E4F">
            <w:pPr>
              <w:rPr>
                <w:rFonts w:ascii="Aptos" w:hAnsi="Aptos" w:cs="Arial"/>
                <w:lang w:val="en-US"/>
              </w:rPr>
            </w:pPr>
          </w:p>
          <w:p w14:paraId="01A912B8" w14:textId="77777777" w:rsidR="5B438E4F" w:rsidRPr="00F20166" w:rsidRDefault="5B438E4F" w:rsidP="5B438E4F">
            <w:pPr>
              <w:rPr>
                <w:rFonts w:ascii="Aptos" w:hAnsi="Aptos" w:cs="Arial"/>
                <w:lang w:val="en-US"/>
              </w:rPr>
            </w:pPr>
            <w:r w:rsidRPr="00F20166">
              <w:rPr>
                <w:rFonts w:ascii="Aptos" w:hAnsi="Aptos" w:cs="Arial"/>
                <w:lang w:val="en-US"/>
              </w:rPr>
              <w:t>Some of the key policies for your employment are outlined below;</w:t>
            </w:r>
          </w:p>
        </w:tc>
      </w:tr>
      <w:tr w:rsidR="5B438E4F" w:rsidRPr="00F20166" w14:paraId="147D42FA" w14:textId="77777777" w:rsidTr="47847678">
        <w:trPr>
          <w:trHeight w:val="300"/>
        </w:trPr>
        <w:tc>
          <w:tcPr>
            <w:tcW w:w="1945" w:type="dxa"/>
          </w:tcPr>
          <w:p w14:paraId="747701DD" w14:textId="085DF203" w:rsidR="5B438E4F" w:rsidRPr="00F20166" w:rsidRDefault="5B438E4F" w:rsidP="5B438E4F">
            <w:pPr>
              <w:rPr>
                <w:rFonts w:ascii="Aptos" w:hAnsi="Aptos" w:cs="Arial"/>
                <w:b/>
                <w:bCs/>
                <w:lang w:val="en-US"/>
              </w:rPr>
            </w:pPr>
            <w:r w:rsidRPr="00F20166">
              <w:rPr>
                <w:rFonts w:ascii="Aptos" w:hAnsi="Aptos" w:cs="Arial"/>
                <w:b/>
                <w:bCs/>
                <w:lang w:val="en-US"/>
              </w:rPr>
              <w:lastRenderedPageBreak/>
              <w:t>Annual Leave</w:t>
            </w:r>
          </w:p>
        </w:tc>
        <w:tc>
          <w:tcPr>
            <w:tcW w:w="7071" w:type="dxa"/>
          </w:tcPr>
          <w:p w14:paraId="38CA6385" w14:textId="174D618E" w:rsidR="5B438E4F" w:rsidRPr="00F20166" w:rsidRDefault="5B438E4F" w:rsidP="5B438E4F">
            <w:pPr>
              <w:rPr>
                <w:rFonts w:ascii="Aptos" w:hAnsi="Aptos" w:cs="Arial"/>
                <w:lang w:val="en-US"/>
              </w:rPr>
            </w:pPr>
            <w:r w:rsidRPr="00F20166">
              <w:rPr>
                <w:rFonts w:ascii="Aptos" w:hAnsi="Aptos" w:cs="Arial"/>
                <w:lang w:val="en-US"/>
              </w:rPr>
              <w:t xml:space="preserve">This policy clarifies the principles of holiday/pay and the procedure used by team members to use their holiday entitlement.   </w:t>
            </w:r>
          </w:p>
        </w:tc>
      </w:tr>
      <w:tr w:rsidR="5B438E4F" w:rsidRPr="00F20166" w14:paraId="17690365" w14:textId="77777777" w:rsidTr="47847678">
        <w:trPr>
          <w:trHeight w:val="300"/>
        </w:trPr>
        <w:tc>
          <w:tcPr>
            <w:tcW w:w="1945" w:type="dxa"/>
          </w:tcPr>
          <w:p w14:paraId="63ECB89E" w14:textId="00A36E77" w:rsidR="5B438E4F" w:rsidRPr="00F20166" w:rsidRDefault="5B438E4F" w:rsidP="5B438E4F">
            <w:pPr>
              <w:rPr>
                <w:rFonts w:ascii="Aptos" w:hAnsi="Aptos" w:cs="Arial"/>
                <w:b/>
                <w:bCs/>
                <w:lang w:val="en-US"/>
              </w:rPr>
            </w:pPr>
            <w:r w:rsidRPr="00F20166">
              <w:rPr>
                <w:rFonts w:ascii="Aptos" w:hAnsi="Aptos" w:cs="Arial"/>
                <w:b/>
                <w:bCs/>
                <w:lang w:val="en-US"/>
              </w:rPr>
              <w:t>Sickness Absence Policy</w:t>
            </w:r>
          </w:p>
        </w:tc>
        <w:tc>
          <w:tcPr>
            <w:tcW w:w="7071" w:type="dxa"/>
          </w:tcPr>
          <w:p w14:paraId="4D700587" w14:textId="6D2DAA6B" w:rsidR="5B438E4F" w:rsidRPr="00F20166" w:rsidRDefault="5B438E4F" w:rsidP="5B438E4F">
            <w:pPr>
              <w:rPr>
                <w:rFonts w:ascii="Aptos" w:hAnsi="Aptos" w:cs="Arial"/>
                <w:lang w:val="en-US"/>
              </w:rPr>
            </w:pPr>
            <w:r w:rsidRPr="00F20166">
              <w:rPr>
                <w:rFonts w:ascii="Aptos" w:hAnsi="Aptos" w:cs="Arial"/>
                <w:lang w:val="en-US"/>
              </w:rPr>
              <w:t>This policy sets out how staff members and Team Managers should report sickness absence</w:t>
            </w:r>
          </w:p>
        </w:tc>
      </w:tr>
      <w:tr w:rsidR="5B438E4F" w:rsidRPr="00F20166" w14:paraId="32A851BF" w14:textId="77777777" w:rsidTr="47847678">
        <w:trPr>
          <w:trHeight w:val="300"/>
        </w:trPr>
        <w:tc>
          <w:tcPr>
            <w:tcW w:w="1945" w:type="dxa"/>
          </w:tcPr>
          <w:p w14:paraId="0AD95DAA" w14:textId="77777777" w:rsidR="5B438E4F" w:rsidRPr="00F20166" w:rsidRDefault="5B438E4F" w:rsidP="5B438E4F">
            <w:pPr>
              <w:rPr>
                <w:rFonts w:ascii="Aptos" w:hAnsi="Aptos" w:cs="Arial"/>
                <w:b/>
                <w:bCs/>
                <w:lang w:val="en-US"/>
              </w:rPr>
            </w:pPr>
            <w:r w:rsidRPr="00F20166">
              <w:rPr>
                <w:rFonts w:ascii="Aptos" w:hAnsi="Aptos" w:cs="Arial"/>
                <w:b/>
                <w:bCs/>
                <w:lang w:val="en-US"/>
              </w:rPr>
              <w:t>Special Leave (including Emergency Leave)</w:t>
            </w:r>
          </w:p>
        </w:tc>
        <w:tc>
          <w:tcPr>
            <w:tcW w:w="7071" w:type="dxa"/>
          </w:tcPr>
          <w:p w14:paraId="04F7F771" w14:textId="03024C56" w:rsidR="5B438E4F" w:rsidRPr="00F20166" w:rsidRDefault="5B438E4F" w:rsidP="5B438E4F">
            <w:pPr>
              <w:rPr>
                <w:rFonts w:ascii="Aptos" w:hAnsi="Aptos" w:cs="Arial"/>
                <w:lang w:val="en-US"/>
              </w:rPr>
            </w:pPr>
            <w:r w:rsidRPr="00F20166">
              <w:rPr>
                <w:rFonts w:ascii="Aptos" w:hAnsi="Aptos" w:cs="Arial"/>
                <w:lang w:val="en-US"/>
              </w:rPr>
              <w:t>This policy sets out the DBF commitment to developing working practices that support work-life balance. Guidance is provided to help staff and managers ascertain what leave provision can be given.</w:t>
            </w:r>
          </w:p>
          <w:p w14:paraId="4D9DB46D" w14:textId="77777777" w:rsidR="5B438E4F" w:rsidRPr="00F20166" w:rsidRDefault="5B438E4F" w:rsidP="5B438E4F">
            <w:pPr>
              <w:rPr>
                <w:rFonts w:ascii="Aptos" w:hAnsi="Aptos" w:cs="Arial"/>
                <w:lang w:val="en-US"/>
              </w:rPr>
            </w:pPr>
          </w:p>
          <w:p w14:paraId="4538DCCB" w14:textId="3C541357" w:rsidR="5B438E4F" w:rsidRPr="00F20166" w:rsidRDefault="5B438E4F" w:rsidP="5B438E4F">
            <w:pPr>
              <w:rPr>
                <w:rFonts w:ascii="Aptos" w:hAnsi="Aptos" w:cs="Arial"/>
                <w:lang w:val="en-US"/>
              </w:rPr>
            </w:pPr>
            <w:r w:rsidRPr="00F20166">
              <w:rPr>
                <w:rFonts w:ascii="Aptos" w:hAnsi="Aptos" w:cs="Arial"/>
                <w:lang w:val="en-US"/>
              </w:rPr>
              <w:t>The category of Emergency Leave allows provision for staff to take time away from work to deal with an unforeseen emergency.</w:t>
            </w:r>
          </w:p>
        </w:tc>
      </w:tr>
      <w:tr w:rsidR="5B438E4F" w:rsidRPr="00F20166" w14:paraId="41D78D4D" w14:textId="77777777" w:rsidTr="47847678">
        <w:trPr>
          <w:trHeight w:val="300"/>
        </w:trPr>
        <w:tc>
          <w:tcPr>
            <w:tcW w:w="1945" w:type="dxa"/>
          </w:tcPr>
          <w:p w14:paraId="3EFC74AD" w14:textId="77777777" w:rsidR="5B438E4F" w:rsidRPr="00F20166" w:rsidRDefault="5B438E4F" w:rsidP="5B438E4F">
            <w:pPr>
              <w:rPr>
                <w:rFonts w:ascii="Aptos" w:hAnsi="Aptos" w:cs="Arial"/>
                <w:b/>
                <w:bCs/>
                <w:lang w:val="en-US"/>
              </w:rPr>
            </w:pPr>
            <w:r w:rsidRPr="00F20166">
              <w:rPr>
                <w:rFonts w:ascii="Aptos" w:hAnsi="Aptos" w:cs="Arial"/>
                <w:b/>
                <w:bCs/>
                <w:lang w:val="en-US"/>
              </w:rPr>
              <w:t>Dignity at Work</w:t>
            </w:r>
          </w:p>
        </w:tc>
        <w:tc>
          <w:tcPr>
            <w:tcW w:w="7071" w:type="dxa"/>
          </w:tcPr>
          <w:p w14:paraId="28C6D2BB" w14:textId="77777777" w:rsidR="5B438E4F" w:rsidRPr="00F20166" w:rsidRDefault="5B438E4F" w:rsidP="5B438E4F">
            <w:pPr>
              <w:rPr>
                <w:rFonts w:ascii="Aptos" w:hAnsi="Aptos" w:cs="Arial"/>
                <w:lang w:val="en-US"/>
              </w:rPr>
            </w:pPr>
            <w:r w:rsidRPr="00F20166">
              <w:rPr>
                <w:rFonts w:ascii="Aptos" w:hAnsi="Aptos" w:cs="Arial"/>
                <w:lang w:val="en-US"/>
              </w:rPr>
              <w:t>The purpose of this policy is to work towards eradicating all forms of harassment and bullying at work (including at work-related events off site – for example, work related social events and business trips) and to support and maintain dignity at work for everybody.</w:t>
            </w:r>
          </w:p>
        </w:tc>
      </w:tr>
      <w:tr w:rsidR="5B438E4F" w:rsidRPr="00F20166" w14:paraId="6845A9FD" w14:textId="77777777" w:rsidTr="47847678">
        <w:trPr>
          <w:trHeight w:val="300"/>
        </w:trPr>
        <w:tc>
          <w:tcPr>
            <w:tcW w:w="1945" w:type="dxa"/>
          </w:tcPr>
          <w:p w14:paraId="5D15646C" w14:textId="77777777" w:rsidR="5B438E4F" w:rsidRPr="00F20166" w:rsidRDefault="5B438E4F" w:rsidP="5B438E4F">
            <w:pPr>
              <w:shd w:val="clear" w:color="auto" w:fill="FFFFFF" w:themeFill="background1"/>
              <w:spacing w:before="180" w:after="180" w:line="276" w:lineRule="auto"/>
              <w:rPr>
                <w:rFonts w:ascii="Aptos" w:hAnsi="Aptos" w:cs="Arial"/>
                <w:b/>
                <w:bCs/>
              </w:rPr>
            </w:pPr>
            <w:r w:rsidRPr="00F20166">
              <w:rPr>
                <w:rFonts w:ascii="Aptos" w:hAnsi="Aptos" w:cs="Arial"/>
                <w:b/>
                <w:bCs/>
                <w:color w:val="000000" w:themeColor="text1"/>
                <w:lang w:eastAsia="en-GB"/>
              </w:rPr>
              <w:t>Maternity leave &amp; pay</w:t>
            </w:r>
          </w:p>
        </w:tc>
        <w:tc>
          <w:tcPr>
            <w:tcW w:w="7071" w:type="dxa"/>
          </w:tcPr>
          <w:p w14:paraId="086A93C7" w14:textId="77777777" w:rsidR="5B438E4F" w:rsidRPr="00F20166" w:rsidRDefault="5B438E4F" w:rsidP="5B438E4F">
            <w:pPr>
              <w:rPr>
                <w:rFonts w:ascii="Aptos" w:hAnsi="Aptos" w:cs="Arial"/>
              </w:rPr>
            </w:pPr>
            <w:r w:rsidRPr="00F20166">
              <w:rPr>
                <w:rFonts w:ascii="Aptos" w:hAnsi="Aptos" w:cs="Arial"/>
              </w:rPr>
              <w:t xml:space="preserve">This policy sets out the contractual and statutory maternity rights for eligible employees wishing to take maternity leave.  It should be read in conjunction with the policy on Shared Parental leave.   </w:t>
            </w:r>
          </w:p>
          <w:p w14:paraId="14765E3E" w14:textId="77777777" w:rsidR="5B438E4F" w:rsidRPr="00F20166" w:rsidRDefault="5B438E4F" w:rsidP="5B438E4F">
            <w:pPr>
              <w:rPr>
                <w:rFonts w:ascii="Aptos" w:hAnsi="Aptos" w:cs="Arial"/>
              </w:rPr>
            </w:pPr>
          </w:p>
          <w:p w14:paraId="56924151" w14:textId="77777777" w:rsidR="5B438E4F" w:rsidRPr="00F20166" w:rsidRDefault="5B438E4F" w:rsidP="5B438E4F">
            <w:pPr>
              <w:rPr>
                <w:rFonts w:ascii="Aptos" w:hAnsi="Aptos" w:cs="Arial"/>
              </w:rPr>
            </w:pPr>
            <w:r w:rsidRPr="00F20166">
              <w:rPr>
                <w:rFonts w:ascii="Aptos" w:hAnsi="Aptos" w:cs="Arial"/>
              </w:rPr>
              <w:t>Staff who have</w:t>
            </w:r>
            <w:r w:rsidRPr="00F20166">
              <w:rPr>
                <w:rFonts w:ascii="Aptos" w:hAnsi="Aptos"/>
              </w:rPr>
              <w:t xml:space="preserve"> </w:t>
            </w:r>
            <w:r w:rsidRPr="00F20166">
              <w:rPr>
                <w:rFonts w:ascii="Aptos" w:hAnsi="Aptos" w:cs="Arial"/>
              </w:rPr>
              <w:t>worked for the DBF continuously for at least 26 weeks up to the ‘qualifying week’ - the 15th week before the expected week of childbirth – are entitled to Statutory Maternity pay (SMP).</w:t>
            </w:r>
          </w:p>
          <w:p w14:paraId="22CA0BC4" w14:textId="77777777" w:rsidR="5B438E4F" w:rsidRPr="00F20166" w:rsidRDefault="5B438E4F" w:rsidP="5B438E4F">
            <w:pPr>
              <w:rPr>
                <w:rFonts w:ascii="Aptos" w:hAnsi="Aptos" w:cs="Arial"/>
              </w:rPr>
            </w:pPr>
          </w:p>
          <w:p w14:paraId="41092331" w14:textId="77777777" w:rsidR="5B438E4F" w:rsidRPr="00F20166" w:rsidRDefault="5B438E4F" w:rsidP="5B438E4F">
            <w:pPr>
              <w:rPr>
                <w:rFonts w:ascii="Aptos" w:hAnsi="Aptos" w:cs="Arial"/>
              </w:rPr>
            </w:pPr>
            <w:r w:rsidRPr="00F20166">
              <w:rPr>
                <w:rFonts w:ascii="Aptos" w:hAnsi="Aptos" w:cs="Arial"/>
              </w:rPr>
              <w:t xml:space="preserve">Staff who have worked continuously for the DBF for at least one year at the 11th week before the ‘qualifying week’ are entitled to Occupational Maternity Pay. If you qualify for OMP, the payment which you will receive is as </w:t>
            </w:r>
            <w:proofErr w:type="gramStart"/>
            <w:r w:rsidRPr="00F20166">
              <w:rPr>
                <w:rFonts w:ascii="Aptos" w:hAnsi="Aptos" w:cs="Arial"/>
              </w:rPr>
              <w:t>follows;</w:t>
            </w:r>
            <w:proofErr w:type="gramEnd"/>
            <w:r w:rsidRPr="00F20166">
              <w:rPr>
                <w:rFonts w:ascii="Aptos" w:hAnsi="Aptos" w:cs="Arial"/>
              </w:rPr>
              <w:t xml:space="preserve"> </w:t>
            </w:r>
          </w:p>
          <w:p w14:paraId="27FC82C4" w14:textId="77777777" w:rsidR="5B438E4F" w:rsidRPr="00F20166" w:rsidRDefault="5B438E4F" w:rsidP="5B438E4F">
            <w:pPr>
              <w:rPr>
                <w:rFonts w:ascii="Aptos" w:hAnsi="Aptos" w:cs="Arial"/>
              </w:rPr>
            </w:pPr>
          </w:p>
          <w:p w14:paraId="48AF3CDD" w14:textId="1A95EEA9" w:rsidR="5B438E4F" w:rsidRPr="00F20166" w:rsidRDefault="5B438E4F" w:rsidP="5B438E4F">
            <w:pPr>
              <w:pStyle w:val="ListParagraph"/>
              <w:numPr>
                <w:ilvl w:val="0"/>
                <w:numId w:val="8"/>
              </w:numPr>
              <w:ind w:left="459" w:hanging="283"/>
              <w:rPr>
                <w:rFonts w:ascii="Aptos" w:hAnsi="Aptos" w:cs="Arial"/>
              </w:rPr>
            </w:pPr>
            <w:r w:rsidRPr="00F20166">
              <w:rPr>
                <w:rFonts w:ascii="Aptos" w:hAnsi="Aptos" w:cs="Arial"/>
              </w:rPr>
              <w:t xml:space="preserve">90% of your average weekly earnings (before tax) for the first 13 weeks. (Inclusive of 6 weeks’ higher rate and 7 weeks’ lower rate SMP). </w:t>
            </w:r>
          </w:p>
          <w:p w14:paraId="26D296FC" w14:textId="77777777" w:rsidR="5B438E4F" w:rsidRPr="00F20166" w:rsidRDefault="5B438E4F" w:rsidP="5B438E4F">
            <w:pPr>
              <w:pStyle w:val="ListParagraph"/>
              <w:numPr>
                <w:ilvl w:val="0"/>
                <w:numId w:val="8"/>
              </w:numPr>
              <w:ind w:left="459" w:hanging="283"/>
              <w:rPr>
                <w:rFonts w:ascii="Aptos" w:hAnsi="Aptos" w:cs="Arial"/>
              </w:rPr>
            </w:pPr>
            <w:r w:rsidRPr="00F20166">
              <w:rPr>
                <w:rFonts w:ascii="Aptos" w:hAnsi="Aptos" w:cs="Arial"/>
              </w:rPr>
              <w:t>Lower Rate SMP – the current SMP rate can be found at https://www.gov.uk/maternity-pay-leave/pay or 90% of your average weekly earnings (whichever is lower) for the next 26 weeks.</w:t>
            </w:r>
          </w:p>
        </w:tc>
      </w:tr>
      <w:tr w:rsidR="5B438E4F" w:rsidRPr="00F20166" w14:paraId="490D519E" w14:textId="77777777" w:rsidTr="47847678">
        <w:trPr>
          <w:trHeight w:val="300"/>
        </w:trPr>
        <w:tc>
          <w:tcPr>
            <w:tcW w:w="1945" w:type="dxa"/>
          </w:tcPr>
          <w:p w14:paraId="6338F884" w14:textId="3C160217" w:rsidR="5B438E4F" w:rsidRPr="00F20166" w:rsidRDefault="5B438E4F" w:rsidP="5B438E4F">
            <w:pPr>
              <w:rPr>
                <w:rFonts w:ascii="Aptos" w:hAnsi="Aptos" w:cs="Arial"/>
                <w:b/>
                <w:bCs/>
                <w:lang w:val="en-US"/>
              </w:rPr>
            </w:pPr>
            <w:r w:rsidRPr="00F20166">
              <w:rPr>
                <w:rFonts w:ascii="Aptos" w:hAnsi="Aptos" w:cs="Arial"/>
                <w:b/>
                <w:bCs/>
                <w:lang w:val="en-US"/>
              </w:rPr>
              <w:t>Speaking out (Whistleblowing)</w:t>
            </w:r>
          </w:p>
        </w:tc>
        <w:tc>
          <w:tcPr>
            <w:tcW w:w="7071" w:type="dxa"/>
          </w:tcPr>
          <w:p w14:paraId="6B87B70E" w14:textId="77777777" w:rsidR="5B438E4F" w:rsidRPr="00F20166" w:rsidRDefault="5B438E4F" w:rsidP="5B438E4F">
            <w:pPr>
              <w:rPr>
                <w:rFonts w:ascii="Aptos" w:hAnsi="Aptos" w:cs="Arial"/>
                <w:lang w:val="en-US"/>
              </w:rPr>
            </w:pPr>
            <w:r w:rsidRPr="00F20166">
              <w:rPr>
                <w:rFonts w:ascii="Aptos" w:hAnsi="Aptos" w:cs="Arial"/>
                <w:lang w:val="en-US"/>
              </w:rPr>
              <w:t>The purpose of this policy is to provide a safe mechanism for anyone who works for the DBF to come forward and raise any concerns they have without fear of detriment or reprisal.</w:t>
            </w:r>
          </w:p>
        </w:tc>
      </w:tr>
      <w:tr w:rsidR="5B438E4F" w:rsidRPr="00F20166" w14:paraId="4EF6C828" w14:textId="77777777" w:rsidTr="47847678">
        <w:trPr>
          <w:trHeight w:val="300"/>
        </w:trPr>
        <w:tc>
          <w:tcPr>
            <w:tcW w:w="1945" w:type="dxa"/>
          </w:tcPr>
          <w:p w14:paraId="4C4FE64B" w14:textId="523EA1E2" w:rsidR="5B438E4F" w:rsidRPr="00F20166" w:rsidRDefault="5B438E4F" w:rsidP="5B438E4F">
            <w:pPr>
              <w:rPr>
                <w:rFonts w:ascii="Aptos" w:eastAsia="Arial" w:hAnsi="Aptos" w:cs="Arial"/>
                <w:b/>
                <w:bCs/>
                <w:lang w:val="en-US"/>
              </w:rPr>
            </w:pPr>
            <w:r w:rsidRPr="00F20166">
              <w:rPr>
                <w:rFonts w:ascii="Aptos" w:eastAsia="Arial" w:hAnsi="Aptos" w:cs="Arial"/>
                <w:b/>
                <w:bCs/>
                <w:lang w:val="en-US"/>
              </w:rPr>
              <w:t>Equality, Diversity and Inclusion Policy</w:t>
            </w:r>
          </w:p>
        </w:tc>
        <w:tc>
          <w:tcPr>
            <w:tcW w:w="7071" w:type="dxa"/>
          </w:tcPr>
          <w:p w14:paraId="1340719E" w14:textId="013507E0" w:rsidR="5B438E4F" w:rsidRPr="00F20166" w:rsidRDefault="5B438E4F" w:rsidP="5B438E4F">
            <w:pPr>
              <w:spacing w:line="257" w:lineRule="auto"/>
              <w:rPr>
                <w:rFonts w:ascii="Aptos" w:hAnsi="Aptos" w:cs="Arial"/>
                <w:lang w:val="en-US"/>
              </w:rPr>
            </w:pPr>
            <w:r w:rsidRPr="00F20166">
              <w:rPr>
                <w:rFonts w:ascii="Aptos" w:hAnsi="Aptos" w:cs="Arial"/>
                <w:lang w:val="en-US"/>
              </w:rPr>
              <w:t xml:space="preserve">BDBF aims to create a working environment to which all individuals can give their best, where everyone is treated with dignity and respect and where all decisions are made on merit.  To this end, BDBF seeks to promote a work environment free </w:t>
            </w:r>
            <w:r w:rsidRPr="00F20166">
              <w:rPr>
                <w:rFonts w:ascii="Aptos" w:hAnsi="Aptos" w:cs="Arial"/>
                <w:lang w:val="en-US"/>
              </w:rPr>
              <w:lastRenderedPageBreak/>
              <w:t xml:space="preserve">from discrimination and where everyone will receive equal treatment.  </w:t>
            </w:r>
          </w:p>
          <w:p w14:paraId="52B7BB18" w14:textId="7E25D1C9" w:rsidR="5B438E4F" w:rsidRPr="00F20166" w:rsidRDefault="5B438E4F" w:rsidP="5B438E4F">
            <w:pPr>
              <w:rPr>
                <w:rFonts w:ascii="Aptos" w:hAnsi="Aptos"/>
                <w:lang w:val="en-US"/>
              </w:rPr>
            </w:pPr>
          </w:p>
        </w:tc>
      </w:tr>
      <w:tr w:rsidR="5B438E4F" w:rsidRPr="00F20166" w14:paraId="5548D708" w14:textId="77777777" w:rsidTr="47847678">
        <w:trPr>
          <w:trHeight w:val="300"/>
        </w:trPr>
        <w:tc>
          <w:tcPr>
            <w:tcW w:w="1945" w:type="dxa"/>
          </w:tcPr>
          <w:p w14:paraId="5C4970AE" w14:textId="38C902C0" w:rsidR="5B438E4F" w:rsidRPr="00F20166" w:rsidRDefault="5B438E4F" w:rsidP="5B438E4F">
            <w:pPr>
              <w:rPr>
                <w:rFonts w:ascii="Aptos" w:hAnsi="Aptos" w:cs="Arial"/>
                <w:b/>
                <w:bCs/>
                <w:lang w:val="en-US"/>
              </w:rPr>
            </w:pPr>
            <w:r w:rsidRPr="00F20166">
              <w:rPr>
                <w:rFonts w:ascii="Aptos" w:hAnsi="Aptos" w:cs="Arial"/>
                <w:b/>
                <w:bCs/>
                <w:lang w:val="en-US"/>
              </w:rPr>
              <w:lastRenderedPageBreak/>
              <w:t>Grievance</w:t>
            </w:r>
          </w:p>
        </w:tc>
        <w:tc>
          <w:tcPr>
            <w:tcW w:w="7071" w:type="dxa"/>
          </w:tcPr>
          <w:p w14:paraId="0EE24119" w14:textId="77777777" w:rsidR="5B438E4F" w:rsidRPr="00F20166" w:rsidRDefault="5B438E4F" w:rsidP="5B438E4F">
            <w:pPr>
              <w:rPr>
                <w:rFonts w:ascii="Aptos" w:hAnsi="Aptos" w:cs="Arial"/>
                <w:lang w:eastAsia="en-GB"/>
              </w:rPr>
            </w:pPr>
            <w:r w:rsidRPr="00F20166">
              <w:rPr>
                <w:rFonts w:ascii="Aptos" w:hAnsi="Aptos" w:cs="Arial"/>
                <w:lang w:eastAsia="en-GB"/>
              </w:rPr>
              <w:t>The purpose of this policy is to provide a clear and transparent framework to deal with concerns, problems or complaints raised by employees in the course of their employment.</w:t>
            </w:r>
          </w:p>
          <w:p w14:paraId="2C65B350" w14:textId="77777777" w:rsidR="5B438E4F" w:rsidRPr="00F20166" w:rsidRDefault="5B438E4F" w:rsidP="5B438E4F">
            <w:pPr>
              <w:spacing w:line="257" w:lineRule="auto"/>
              <w:rPr>
                <w:rFonts w:ascii="Aptos" w:hAnsi="Aptos" w:cs="Arial"/>
                <w:lang w:val="en-US"/>
              </w:rPr>
            </w:pPr>
          </w:p>
        </w:tc>
      </w:tr>
      <w:tr w:rsidR="5B438E4F" w:rsidRPr="00F20166" w14:paraId="654749C0" w14:textId="77777777" w:rsidTr="47847678">
        <w:trPr>
          <w:trHeight w:val="300"/>
        </w:trPr>
        <w:tc>
          <w:tcPr>
            <w:tcW w:w="1945" w:type="dxa"/>
          </w:tcPr>
          <w:p w14:paraId="29B5BEEA" w14:textId="60255C59" w:rsidR="5B438E4F" w:rsidRPr="00F20166" w:rsidRDefault="5B438E4F" w:rsidP="5B438E4F">
            <w:pPr>
              <w:rPr>
                <w:rFonts w:ascii="Aptos" w:hAnsi="Aptos" w:cs="Arial"/>
                <w:b/>
                <w:bCs/>
                <w:lang w:val="en-US"/>
              </w:rPr>
            </w:pPr>
            <w:r w:rsidRPr="00F20166">
              <w:rPr>
                <w:rFonts w:ascii="Aptos" w:hAnsi="Aptos" w:cs="Arial"/>
                <w:b/>
                <w:bCs/>
                <w:lang w:val="en-US"/>
              </w:rPr>
              <w:t>Disciplinary</w:t>
            </w:r>
          </w:p>
        </w:tc>
        <w:tc>
          <w:tcPr>
            <w:tcW w:w="7071" w:type="dxa"/>
          </w:tcPr>
          <w:p w14:paraId="2B436530" w14:textId="77777777" w:rsidR="5B438E4F" w:rsidRPr="00F20166" w:rsidRDefault="5B438E4F" w:rsidP="5B438E4F">
            <w:pPr>
              <w:rPr>
                <w:rFonts w:ascii="Aptos" w:hAnsi="Aptos" w:cs="Arial"/>
                <w:lang w:val="en-US"/>
              </w:rPr>
            </w:pPr>
            <w:r w:rsidRPr="00F20166">
              <w:rPr>
                <w:rFonts w:ascii="Aptos" w:hAnsi="Aptos" w:cs="Arial"/>
                <w:lang w:val="en-US"/>
              </w:rPr>
              <w:t>The purpose of this policy is to provide a constructive framework for dealing with staff conduct which falls below the expected standard and to ensure that disciplinary action, where necessary, is applied fairly and consistently.</w:t>
            </w:r>
          </w:p>
          <w:p w14:paraId="6CC9EFA2" w14:textId="77777777" w:rsidR="5B438E4F" w:rsidRPr="00F20166" w:rsidRDefault="5B438E4F" w:rsidP="5B438E4F">
            <w:pPr>
              <w:spacing w:line="257" w:lineRule="auto"/>
              <w:rPr>
                <w:rFonts w:ascii="Aptos" w:hAnsi="Aptos" w:cs="Arial"/>
                <w:lang w:val="en-US"/>
              </w:rPr>
            </w:pPr>
          </w:p>
        </w:tc>
      </w:tr>
      <w:tr w:rsidR="5B438E4F" w:rsidRPr="00F20166" w14:paraId="3A9744A6" w14:textId="77777777" w:rsidTr="47847678">
        <w:trPr>
          <w:trHeight w:val="300"/>
        </w:trPr>
        <w:tc>
          <w:tcPr>
            <w:tcW w:w="9016" w:type="dxa"/>
            <w:gridSpan w:val="2"/>
            <w:shd w:val="clear" w:color="auto" w:fill="D9D9D9" w:themeFill="background1" w:themeFillShade="D9"/>
          </w:tcPr>
          <w:p w14:paraId="3E971597" w14:textId="77777777" w:rsidR="713175A0" w:rsidRPr="00F20166" w:rsidRDefault="713175A0" w:rsidP="5B438E4F">
            <w:pPr>
              <w:jc w:val="center"/>
              <w:rPr>
                <w:rFonts w:ascii="Aptos" w:hAnsi="Aptos" w:cs="Arial"/>
                <w:b/>
                <w:bCs/>
                <w:color w:val="0070C0"/>
                <w:lang w:val="en-US"/>
              </w:rPr>
            </w:pPr>
            <w:r w:rsidRPr="00F20166">
              <w:rPr>
                <w:rFonts w:ascii="Aptos" w:hAnsi="Aptos" w:cs="Arial"/>
                <w:b/>
                <w:bCs/>
                <w:color w:val="0070C0"/>
                <w:lang w:val="en-US"/>
              </w:rPr>
              <w:t>Learning and Development</w:t>
            </w:r>
          </w:p>
          <w:p w14:paraId="41524EFF" w14:textId="2B7C395D" w:rsidR="5B438E4F" w:rsidRPr="00F20166" w:rsidRDefault="5B438E4F" w:rsidP="5B438E4F">
            <w:pPr>
              <w:rPr>
                <w:rFonts w:ascii="Aptos" w:hAnsi="Aptos" w:cs="Arial"/>
                <w:b/>
                <w:bCs/>
                <w:lang w:val="en-US"/>
              </w:rPr>
            </w:pPr>
          </w:p>
        </w:tc>
      </w:tr>
      <w:tr w:rsidR="5B438E4F" w:rsidRPr="00F20166" w14:paraId="3FF18907" w14:textId="77777777" w:rsidTr="47847678">
        <w:trPr>
          <w:trHeight w:val="300"/>
        </w:trPr>
        <w:tc>
          <w:tcPr>
            <w:tcW w:w="1945" w:type="dxa"/>
          </w:tcPr>
          <w:p w14:paraId="413F126F" w14:textId="7522ECE6" w:rsidR="5B438E4F" w:rsidRPr="00F20166" w:rsidRDefault="5B438E4F" w:rsidP="5B438E4F">
            <w:pPr>
              <w:spacing w:before="120" w:after="120"/>
              <w:rPr>
                <w:rFonts w:ascii="Aptos" w:hAnsi="Aptos" w:cs="Arial"/>
                <w:b/>
                <w:bCs/>
              </w:rPr>
            </w:pPr>
            <w:r w:rsidRPr="00F20166">
              <w:rPr>
                <w:rFonts w:ascii="Aptos" w:hAnsi="Aptos" w:cs="Arial"/>
                <w:b/>
                <w:bCs/>
              </w:rPr>
              <w:t xml:space="preserve">Performance Development  </w:t>
            </w:r>
          </w:p>
        </w:tc>
        <w:tc>
          <w:tcPr>
            <w:tcW w:w="7071" w:type="dxa"/>
          </w:tcPr>
          <w:p w14:paraId="637C0C35" w14:textId="42EDDF0A" w:rsidR="5B438E4F" w:rsidRPr="00F20166" w:rsidRDefault="5B438E4F" w:rsidP="5B438E4F">
            <w:pPr>
              <w:spacing w:before="120" w:after="120"/>
              <w:rPr>
                <w:rFonts w:ascii="Aptos" w:hAnsi="Aptos" w:cs="Arial"/>
              </w:rPr>
            </w:pPr>
            <w:r w:rsidRPr="00F20166">
              <w:rPr>
                <w:rFonts w:ascii="Aptos" w:hAnsi="Aptos" w:cs="Arial"/>
              </w:rPr>
              <w:t xml:space="preserve">To support our colleagues in their role and career, we offer an annual Personal Development Review cycle and encourage regular one to one </w:t>
            </w:r>
            <w:r w:rsidR="00CF2649" w:rsidRPr="00F20166">
              <w:rPr>
                <w:rFonts w:ascii="Aptos" w:hAnsi="Aptos" w:cs="Arial"/>
              </w:rPr>
              <w:t>meeting</w:t>
            </w:r>
            <w:r w:rsidRPr="00F20166">
              <w:rPr>
                <w:rFonts w:ascii="Aptos" w:hAnsi="Aptos" w:cs="Arial"/>
              </w:rPr>
              <w:t xml:space="preserve"> with line managers and access to appropriate learning and development opportunities.  Where appropriate study leave will be offered.</w:t>
            </w:r>
          </w:p>
        </w:tc>
      </w:tr>
      <w:tr w:rsidR="5B438E4F" w:rsidRPr="00F20166" w14:paraId="334C4827" w14:textId="77777777" w:rsidTr="47847678">
        <w:trPr>
          <w:trHeight w:val="300"/>
        </w:trPr>
        <w:tc>
          <w:tcPr>
            <w:tcW w:w="1945" w:type="dxa"/>
          </w:tcPr>
          <w:p w14:paraId="64CE45D0" w14:textId="77777777" w:rsidR="5B438E4F" w:rsidRPr="00F20166" w:rsidRDefault="5B438E4F" w:rsidP="5B438E4F">
            <w:pPr>
              <w:spacing w:before="120" w:after="120"/>
              <w:rPr>
                <w:rFonts w:ascii="Aptos" w:hAnsi="Aptos" w:cs="Arial"/>
                <w:b/>
                <w:bCs/>
              </w:rPr>
            </w:pPr>
            <w:r w:rsidRPr="00F20166">
              <w:rPr>
                <w:rFonts w:ascii="Aptos" w:hAnsi="Aptos" w:cs="Arial"/>
                <w:b/>
                <w:bCs/>
              </w:rPr>
              <w:t>Training and Events</w:t>
            </w:r>
          </w:p>
        </w:tc>
        <w:tc>
          <w:tcPr>
            <w:tcW w:w="7071" w:type="dxa"/>
          </w:tcPr>
          <w:p w14:paraId="7B4A77BE" w14:textId="5D98CCEB" w:rsidR="5B438E4F" w:rsidRPr="00F20166" w:rsidRDefault="5B438E4F" w:rsidP="5B438E4F">
            <w:pPr>
              <w:spacing w:before="120" w:after="120"/>
              <w:rPr>
                <w:rFonts w:ascii="Aptos" w:hAnsi="Aptos" w:cs="Arial"/>
              </w:rPr>
            </w:pPr>
            <w:r w:rsidRPr="00F20166">
              <w:rPr>
                <w:rFonts w:ascii="Aptos" w:hAnsi="Aptos" w:cs="Arial"/>
              </w:rPr>
              <w:t xml:space="preserve">All staff are required to undertake the </w:t>
            </w:r>
            <w:r w:rsidRPr="00F20166">
              <w:rPr>
                <w:rFonts w:ascii="Aptos" w:hAnsi="Aptos" w:cs="Arial"/>
                <w:b/>
                <w:bCs/>
                <w:i/>
                <w:iCs/>
              </w:rPr>
              <w:t xml:space="preserve">Essential </w:t>
            </w:r>
            <w:r w:rsidRPr="00F20166">
              <w:rPr>
                <w:rFonts w:ascii="Aptos" w:hAnsi="Aptos" w:cs="Arial"/>
              </w:rPr>
              <w:t xml:space="preserve">Online Training Modules during their Induction period.  The HR Team will provide details. </w:t>
            </w:r>
          </w:p>
          <w:p w14:paraId="341D3DA4" w14:textId="468B6A8A" w:rsidR="5B438E4F" w:rsidRPr="00F20166" w:rsidRDefault="5B438E4F" w:rsidP="5B438E4F">
            <w:pPr>
              <w:spacing w:before="120" w:after="120"/>
              <w:rPr>
                <w:rFonts w:ascii="Aptos" w:hAnsi="Aptos" w:cs="Arial"/>
              </w:rPr>
            </w:pPr>
            <w:r w:rsidRPr="00F20166">
              <w:rPr>
                <w:rFonts w:ascii="Aptos" w:hAnsi="Aptos" w:cs="Arial"/>
              </w:rPr>
              <w:t xml:space="preserve">Other in-house training on a range of subjects (whether in person, via Zoom, or online modules) are periodically available to staff at no charge.  </w:t>
            </w:r>
          </w:p>
        </w:tc>
      </w:tr>
      <w:tr w:rsidR="5B438E4F" w:rsidRPr="00F20166" w14:paraId="367AC6A4" w14:textId="77777777" w:rsidTr="47847678">
        <w:trPr>
          <w:trHeight w:val="300"/>
        </w:trPr>
        <w:tc>
          <w:tcPr>
            <w:tcW w:w="9016" w:type="dxa"/>
            <w:gridSpan w:val="2"/>
            <w:shd w:val="clear" w:color="auto" w:fill="D9D9D9" w:themeFill="background1" w:themeFillShade="D9"/>
          </w:tcPr>
          <w:p w14:paraId="5A51478B" w14:textId="3FC90CA8" w:rsidR="48A2A798" w:rsidRPr="00F20166" w:rsidRDefault="00F20166" w:rsidP="5B438E4F">
            <w:pPr>
              <w:spacing w:before="120" w:after="120"/>
              <w:jc w:val="center"/>
              <w:rPr>
                <w:rFonts w:ascii="Aptos" w:hAnsi="Aptos" w:cs="Arial"/>
              </w:rPr>
            </w:pPr>
            <w:r w:rsidRPr="00F20166">
              <w:rPr>
                <w:rFonts w:ascii="Aptos" w:hAnsi="Aptos" w:cs="Arial"/>
                <w:b/>
                <w:bCs/>
                <w:color w:val="0070C0"/>
                <w:sz w:val="36"/>
                <w:szCs w:val="36"/>
              </w:rPr>
              <w:t>OTHER BENEFITS</w:t>
            </w:r>
          </w:p>
        </w:tc>
      </w:tr>
      <w:tr w:rsidR="5B438E4F" w:rsidRPr="00F20166" w14:paraId="42AD1364" w14:textId="77777777" w:rsidTr="47847678">
        <w:trPr>
          <w:trHeight w:val="300"/>
        </w:trPr>
        <w:tc>
          <w:tcPr>
            <w:tcW w:w="1945" w:type="dxa"/>
            <w:shd w:val="clear" w:color="auto" w:fill="FFFFFF" w:themeFill="background1"/>
          </w:tcPr>
          <w:p w14:paraId="7FF9D12E" w14:textId="0088E14F" w:rsidR="5B438E4F" w:rsidRPr="00F20166" w:rsidRDefault="5B438E4F" w:rsidP="5B438E4F">
            <w:pPr>
              <w:shd w:val="clear" w:color="auto" w:fill="FFFFFF" w:themeFill="background1"/>
              <w:spacing w:before="180" w:after="180" w:line="276" w:lineRule="auto"/>
              <w:rPr>
                <w:rFonts w:ascii="Aptos" w:hAnsi="Aptos" w:cs="Arial"/>
                <w:b/>
                <w:bCs/>
                <w:color w:val="000000" w:themeColor="text1"/>
              </w:rPr>
            </w:pPr>
            <w:r w:rsidRPr="00F20166">
              <w:rPr>
                <w:rFonts w:ascii="Aptos" w:hAnsi="Aptos" w:cs="Arial"/>
                <w:b/>
                <w:bCs/>
                <w:color w:val="000000" w:themeColor="text1"/>
              </w:rPr>
              <w:t>Induction and Buddy System</w:t>
            </w:r>
          </w:p>
        </w:tc>
        <w:tc>
          <w:tcPr>
            <w:tcW w:w="7071" w:type="dxa"/>
            <w:shd w:val="clear" w:color="auto" w:fill="FFFFFF" w:themeFill="background1"/>
          </w:tcPr>
          <w:p w14:paraId="5753FC4B" w14:textId="77777777" w:rsidR="5B438E4F" w:rsidRPr="00F20166" w:rsidRDefault="5B438E4F" w:rsidP="5B438E4F">
            <w:pPr>
              <w:spacing w:before="120" w:after="120"/>
              <w:rPr>
                <w:rFonts w:ascii="Aptos" w:hAnsi="Aptos" w:cs="Arial"/>
              </w:rPr>
            </w:pPr>
            <w:r w:rsidRPr="00F20166">
              <w:rPr>
                <w:rFonts w:ascii="Aptos" w:hAnsi="Aptos" w:cs="Arial"/>
              </w:rPr>
              <w:t>All new staff are provided with a comprehensive Induction programme which has three elements:</w:t>
            </w:r>
          </w:p>
          <w:p w14:paraId="01BE0323" w14:textId="77777777" w:rsidR="5B438E4F" w:rsidRPr="00F20166" w:rsidRDefault="5B438E4F" w:rsidP="5B438E4F">
            <w:pPr>
              <w:pStyle w:val="ListParagraph"/>
              <w:numPr>
                <w:ilvl w:val="0"/>
                <w:numId w:val="2"/>
              </w:numPr>
              <w:rPr>
                <w:rFonts w:ascii="Aptos" w:hAnsi="Aptos" w:cs="Arial"/>
                <w:b/>
                <w:bCs/>
                <w:lang w:eastAsia="en-GB"/>
              </w:rPr>
            </w:pPr>
            <w:r w:rsidRPr="00F20166">
              <w:rPr>
                <w:rFonts w:ascii="Aptos" w:hAnsi="Aptos" w:cs="Arial"/>
                <w:b/>
                <w:bCs/>
                <w:lang w:eastAsia="en-GB"/>
              </w:rPr>
              <w:t>The Buddy System</w:t>
            </w:r>
          </w:p>
          <w:p w14:paraId="115A6A5A" w14:textId="06561AEA" w:rsidR="5B438E4F" w:rsidRPr="00F20166" w:rsidRDefault="5B438E4F" w:rsidP="5B438E4F">
            <w:pPr>
              <w:rPr>
                <w:rFonts w:ascii="Aptos" w:eastAsia="Calibri" w:hAnsi="Aptos" w:cs="Arial"/>
                <w:color w:val="000000" w:themeColor="text1"/>
              </w:rPr>
            </w:pPr>
            <w:r w:rsidRPr="00F20166">
              <w:rPr>
                <w:rFonts w:ascii="Aptos" w:eastAsia="Calibri" w:hAnsi="Aptos" w:cs="Arial"/>
                <w:color w:val="000000" w:themeColor="text1"/>
              </w:rPr>
              <w:t xml:space="preserve">A buddy system is used to assign an existing member of staff to act as a first point of contact for a new starter while they are settling into their role. The buddy will guide the new staff member through the first few weeks or months on the job, informally sharing information about how things are done. </w:t>
            </w:r>
          </w:p>
          <w:p w14:paraId="57CDC735" w14:textId="77777777" w:rsidR="5B438E4F" w:rsidRPr="00F20166" w:rsidRDefault="5B438E4F" w:rsidP="5B438E4F">
            <w:pPr>
              <w:contextualSpacing/>
              <w:rPr>
                <w:rFonts w:ascii="Aptos" w:eastAsia="Calibri" w:hAnsi="Aptos" w:cs="Arial"/>
                <w:color w:val="000000" w:themeColor="text1"/>
              </w:rPr>
            </w:pPr>
          </w:p>
          <w:p w14:paraId="2F93DF31" w14:textId="101D8C06" w:rsidR="5B438E4F" w:rsidRPr="00F20166" w:rsidRDefault="5B438E4F" w:rsidP="5B438E4F">
            <w:pPr>
              <w:pStyle w:val="ListParagraph"/>
              <w:numPr>
                <w:ilvl w:val="0"/>
                <w:numId w:val="2"/>
              </w:numPr>
              <w:rPr>
                <w:rFonts w:ascii="Aptos" w:hAnsi="Aptos" w:cs="Arial"/>
                <w:b/>
                <w:bCs/>
                <w:lang w:eastAsia="en-GB"/>
              </w:rPr>
            </w:pPr>
            <w:r w:rsidRPr="00F20166">
              <w:rPr>
                <w:rFonts w:ascii="Aptos" w:hAnsi="Aptos" w:cs="Arial"/>
                <w:b/>
                <w:bCs/>
                <w:lang w:eastAsia="en-GB"/>
              </w:rPr>
              <w:t>HR – Induction Checklist</w:t>
            </w:r>
          </w:p>
          <w:p w14:paraId="0614BC26" w14:textId="53891CE3" w:rsidR="5B438E4F" w:rsidRPr="00F20166" w:rsidRDefault="5B438E4F" w:rsidP="5B438E4F">
            <w:pPr>
              <w:rPr>
                <w:rFonts w:ascii="Aptos" w:hAnsi="Aptos" w:cs="Arial"/>
                <w:lang w:eastAsia="en-GB"/>
              </w:rPr>
            </w:pPr>
            <w:r w:rsidRPr="00F20166">
              <w:rPr>
                <w:rFonts w:ascii="Aptos" w:hAnsi="Aptos" w:cs="Arial"/>
                <w:lang w:eastAsia="en-GB"/>
              </w:rPr>
              <w:t xml:space="preserve">You will meet with a member of the HR Team for a short session to ensure all starting paperwork is complete, to guide you through your Terms of Service and provide an overview of the </w:t>
            </w:r>
            <w:proofErr w:type="gramStart"/>
            <w:r w:rsidRPr="00F20166">
              <w:rPr>
                <w:rFonts w:ascii="Aptos" w:hAnsi="Aptos" w:cs="Arial"/>
                <w:lang w:eastAsia="en-GB"/>
              </w:rPr>
              <w:t>organisation as a whole</w:t>
            </w:r>
            <w:proofErr w:type="gramEnd"/>
            <w:r w:rsidRPr="00F20166">
              <w:rPr>
                <w:rFonts w:ascii="Aptos" w:hAnsi="Aptos" w:cs="Arial"/>
                <w:lang w:eastAsia="en-GB"/>
              </w:rPr>
              <w:t>.</w:t>
            </w:r>
          </w:p>
          <w:p w14:paraId="169B85F1" w14:textId="77777777" w:rsidR="5B438E4F" w:rsidRPr="00F20166" w:rsidRDefault="5B438E4F" w:rsidP="5B438E4F">
            <w:pPr>
              <w:rPr>
                <w:rFonts w:ascii="Aptos" w:hAnsi="Aptos" w:cs="Arial"/>
                <w:lang w:eastAsia="en-GB"/>
              </w:rPr>
            </w:pPr>
          </w:p>
          <w:p w14:paraId="289EFD3F" w14:textId="54BFA7D6" w:rsidR="5B438E4F" w:rsidRPr="00F20166" w:rsidRDefault="5B438E4F" w:rsidP="5B438E4F">
            <w:pPr>
              <w:pStyle w:val="ListParagraph"/>
              <w:numPr>
                <w:ilvl w:val="0"/>
                <w:numId w:val="2"/>
              </w:numPr>
              <w:rPr>
                <w:rFonts w:ascii="Aptos" w:hAnsi="Aptos" w:cs="Arial"/>
                <w:b/>
                <w:bCs/>
                <w:lang w:eastAsia="en-GB"/>
              </w:rPr>
            </w:pPr>
            <w:r w:rsidRPr="00F20166">
              <w:rPr>
                <w:rFonts w:ascii="Aptos" w:hAnsi="Aptos" w:cs="Arial"/>
                <w:b/>
                <w:bCs/>
                <w:lang w:eastAsia="en-GB"/>
              </w:rPr>
              <w:lastRenderedPageBreak/>
              <w:t>Line Manager – Induction Checklist</w:t>
            </w:r>
          </w:p>
          <w:p w14:paraId="7DD3560C" w14:textId="77777777" w:rsidR="5B438E4F" w:rsidRPr="00F20166" w:rsidRDefault="5B438E4F" w:rsidP="5B438E4F">
            <w:pPr>
              <w:rPr>
                <w:rFonts w:ascii="Aptos" w:hAnsi="Aptos" w:cs="Arial"/>
                <w:lang w:eastAsia="en-GB"/>
              </w:rPr>
            </w:pPr>
            <w:r w:rsidRPr="00F20166">
              <w:rPr>
                <w:rFonts w:ascii="Aptos" w:hAnsi="Aptos" w:cs="Arial"/>
                <w:lang w:eastAsia="en-GB"/>
              </w:rPr>
              <w:t xml:space="preserve">Introduction to members of your team to the immediate department/work location and facilities. The team are there to provide support and answer any questions. </w:t>
            </w:r>
          </w:p>
        </w:tc>
      </w:tr>
      <w:tr w:rsidR="5B438E4F" w:rsidRPr="00F20166" w14:paraId="4768F00B" w14:textId="77777777" w:rsidTr="47847678">
        <w:trPr>
          <w:trHeight w:val="300"/>
        </w:trPr>
        <w:tc>
          <w:tcPr>
            <w:tcW w:w="1945" w:type="dxa"/>
            <w:shd w:val="clear" w:color="auto" w:fill="FFFFFF" w:themeFill="background1"/>
          </w:tcPr>
          <w:p w14:paraId="74943E05" w14:textId="3BF81F44" w:rsidR="5B438E4F" w:rsidRPr="00F20166" w:rsidRDefault="5B438E4F" w:rsidP="5B438E4F">
            <w:pPr>
              <w:spacing w:before="120" w:after="120"/>
              <w:rPr>
                <w:rFonts w:ascii="Aptos" w:hAnsi="Aptos" w:cs="Arial"/>
                <w:b/>
                <w:bCs/>
              </w:rPr>
            </w:pPr>
            <w:r w:rsidRPr="00F20166">
              <w:rPr>
                <w:rFonts w:ascii="Aptos" w:hAnsi="Aptos" w:cs="Arial"/>
                <w:b/>
                <w:bCs/>
              </w:rPr>
              <w:lastRenderedPageBreak/>
              <w:t>Salary Sacrifice Pensions</w:t>
            </w:r>
          </w:p>
        </w:tc>
        <w:tc>
          <w:tcPr>
            <w:tcW w:w="7071" w:type="dxa"/>
            <w:shd w:val="clear" w:color="auto" w:fill="FFFFFF" w:themeFill="background1"/>
          </w:tcPr>
          <w:p w14:paraId="297FB2C7" w14:textId="7478A165" w:rsidR="5B438E4F" w:rsidRPr="00F20166" w:rsidRDefault="5B438E4F" w:rsidP="5B438E4F">
            <w:pPr>
              <w:rPr>
                <w:rFonts w:ascii="Aptos" w:eastAsia="Calibri" w:hAnsi="Aptos" w:cs="Arial"/>
              </w:rPr>
            </w:pPr>
            <w:r w:rsidRPr="00F20166">
              <w:rPr>
                <w:rFonts w:ascii="Aptos" w:hAnsi="Aptos" w:cs="Arial"/>
              </w:rPr>
              <w:t>Most staff are entered into a contributory group personal pension scheme provided by Standard Life.</w:t>
            </w:r>
            <w:r w:rsidRPr="00F20166">
              <w:rPr>
                <w:rFonts w:ascii="Aptos" w:hAnsi="Aptos"/>
              </w:rPr>
              <w:br/>
            </w:r>
            <w:r w:rsidRPr="00F20166">
              <w:rPr>
                <w:rFonts w:ascii="Aptos" w:eastAsia="Calibri" w:hAnsi="Aptos" w:cs="Arial"/>
              </w:rPr>
              <w:t>The Bristol Diocesan Board of Finance Limited (BDBF) operates a pension salary exchange arrangement which enables both you and BDBF to make National Insurance (‘NIC’) savings. Under this arrangement, you agree to exchange part of your salary in return for an employer contribution to the BDBF pension scheme on your behalf, equivalent in value to the amount of salary you have chosen to exchange.</w:t>
            </w:r>
          </w:p>
          <w:p w14:paraId="1BCDAE4C" w14:textId="32868AA3" w:rsidR="5B438E4F" w:rsidRPr="00F20166" w:rsidRDefault="5B438E4F" w:rsidP="5B438E4F">
            <w:pPr>
              <w:spacing w:before="120" w:after="120"/>
              <w:rPr>
                <w:rFonts w:ascii="Aptos" w:hAnsi="Aptos" w:cs="Arial"/>
              </w:rPr>
            </w:pPr>
            <w:r w:rsidRPr="00F20166">
              <w:rPr>
                <w:rFonts w:ascii="Aptos" w:hAnsi="Aptos" w:cs="Arial"/>
              </w:rPr>
              <w:t>Employee default contribution 5%. Employees are given the option to reduce or increase their rate if they so wish. Employer contribution 10%.</w:t>
            </w:r>
          </w:p>
          <w:p w14:paraId="4D9C2E30" w14:textId="1A2481F5" w:rsidR="5B438E4F" w:rsidRPr="00F20166" w:rsidRDefault="5B438E4F" w:rsidP="5B438E4F">
            <w:pPr>
              <w:spacing w:before="120" w:after="120"/>
              <w:rPr>
                <w:rFonts w:ascii="Aptos" w:hAnsi="Aptos" w:cs="Arial"/>
              </w:rPr>
            </w:pPr>
            <w:r w:rsidRPr="00F20166">
              <w:rPr>
                <w:rFonts w:ascii="Aptos" w:hAnsi="Aptos" w:cs="Arial"/>
              </w:rPr>
              <w:t>For those staff who have moved across from a parish clergy role, the Church of England Pension Scheme may continue for eligible members subject to a 5% salary sacrifice.</w:t>
            </w:r>
          </w:p>
        </w:tc>
      </w:tr>
      <w:tr w:rsidR="5B438E4F" w:rsidRPr="00F20166" w14:paraId="52D0C01D" w14:textId="77777777" w:rsidTr="47847678">
        <w:trPr>
          <w:trHeight w:val="300"/>
        </w:trPr>
        <w:tc>
          <w:tcPr>
            <w:tcW w:w="1945" w:type="dxa"/>
            <w:shd w:val="clear" w:color="auto" w:fill="FFFFFF" w:themeFill="background1"/>
          </w:tcPr>
          <w:p w14:paraId="7F19D950" w14:textId="77777777" w:rsidR="5B438E4F" w:rsidRPr="00F20166" w:rsidRDefault="5B438E4F" w:rsidP="5B438E4F">
            <w:pPr>
              <w:spacing w:before="120" w:after="120"/>
              <w:rPr>
                <w:rFonts w:ascii="Aptos" w:hAnsi="Aptos" w:cs="Arial"/>
                <w:b/>
                <w:bCs/>
              </w:rPr>
            </w:pPr>
            <w:r w:rsidRPr="00F20166">
              <w:rPr>
                <w:rFonts w:ascii="Aptos" w:hAnsi="Aptos" w:cs="Arial"/>
                <w:b/>
                <w:bCs/>
              </w:rPr>
              <w:t xml:space="preserve">Life Assurance </w:t>
            </w:r>
          </w:p>
        </w:tc>
        <w:tc>
          <w:tcPr>
            <w:tcW w:w="7071" w:type="dxa"/>
            <w:shd w:val="clear" w:color="auto" w:fill="FFFFFF" w:themeFill="background1"/>
          </w:tcPr>
          <w:p w14:paraId="54E9470C" w14:textId="77777777" w:rsidR="5B438E4F" w:rsidRPr="00F20166" w:rsidRDefault="5B438E4F" w:rsidP="5B438E4F">
            <w:pPr>
              <w:spacing w:before="120" w:after="120"/>
              <w:rPr>
                <w:rFonts w:ascii="Aptos" w:hAnsi="Aptos" w:cs="Arial"/>
              </w:rPr>
            </w:pPr>
            <w:r w:rsidRPr="00F20166">
              <w:rPr>
                <w:rFonts w:ascii="Aptos" w:hAnsi="Aptos" w:cs="Arial"/>
              </w:rPr>
              <w:t>There is Death in Service Benefit</w:t>
            </w:r>
          </w:p>
          <w:p w14:paraId="6C62012A" w14:textId="77777777" w:rsidR="5B438E4F" w:rsidRPr="00F20166" w:rsidRDefault="5B438E4F" w:rsidP="5B438E4F">
            <w:pPr>
              <w:spacing w:before="120" w:after="120"/>
              <w:rPr>
                <w:rFonts w:ascii="Aptos" w:hAnsi="Aptos" w:cs="Arial"/>
              </w:rPr>
            </w:pPr>
            <w:r w:rsidRPr="00F20166">
              <w:rPr>
                <w:rFonts w:ascii="Aptos" w:hAnsi="Aptos" w:cs="Arial"/>
              </w:rPr>
              <w:t>A Life Assurance scheme is provided by Canada Life for death in service. The policy covers employees to the age 65.</w:t>
            </w:r>
          </w:p>
          <w:p w14:paraId="79F73501" w14:textId="1C67DE93" w:rsidR="5B438E4F" w:rsidRPr="00F20166" w:rsidRDefault="5B438E4F">
            <w:pPr>
              <w:rPr>
                <w:rFonts w:ascii="Aptos" w:hAnsi="Aptos"/>
              </w:rPr>
            </w:pPr>
            <w:r w:rsidRPr="00F20166">
              <w:rPr>
                <w:rFonts w:ascii="Aptos" w:hAnsi="Aptos" w:cs="Arial"/>
              </w:rPr>
              <w:t xml:space="preserve">6 sessions of bereavement counselling </w:t>
            </w:r>
            <w:r w:rsidR="00CF2649" w:rsidRPr="00F20166">
              <w:rPr>
                <w:rFonts w:ascii="Aptos" w:hAnsi="Aptos" w:cs="Arial"/>
              </w:rPr>
              <w:t>are</w:t>
            </w:r>
            <w:r w:rsidRPr="00F20166">
              <w:rPr>
                <w:rFonts w:ascii="Aptos" w:hAnsi="Aptos" w:cs="Arial"/>
              </w:rPr>
              <w:t xml:space="preserve"> available for those who have lost a loved one, as well as probate advice, not only for staff members but also for those in their household.  </w:t>
            </w:r>
          </w:p>
        </w:tc>
      </w:tr>
      <w:tr w:rsidR="5B438E4F" w:rsidRPr="00F20166" w14:paraId="1A3F0B1B" w14:textId="77777777" w:rsidTr="47847678">
        <w:trPr>
          <w:trHeight w:val="300"/>
        </w:trPr>
        <w:tc>
          <w:tcPr>
            <w:tcW w:w="1945" w:type="dxa"/>
            <w:shd w:val="clear" w:color="auto" w:fill="FFFFFF" w:themeFill="background1"/>
          </w:tcPr>
          <w:p w14:paraId="1B24FA79" w14:textId="77777777" w:rsidR="5B438E4F" w:rsidRPr="00F20166" w:rsidRDefault="5B438E4F" w:rsidP="5B438E4F">
            <w:pPr>
              <w:spacing w:before="120" w:after="120"/>
              <w:rPr>
                <w:rFonts w:ascii="Aptos" w:hAnsi="Aptos" w:cs="Arial"/>
                <w:b/>
                <w:bCs/>
              </w:rPr>
            </w:pPr>
            <w:r w:rsidRPr="00F20166">
              <w:rPr>
                <w:rFonts w:ascii="Aptos" w:hAnsi="Aptos" w:cs="Arial"/>
                <w:b/>
                <w:bCs/>
              </w:rPr>
              <w:t xml:space="preserve">Occupational Health </w:t>
            </w:r>
          </w:p>
        </w:tc>
        <w:tc>
          <w:tcPr>
            <w:tcW w:w="7071" w:type="dxa"/>
            <w:shd w:val="clear" w:color="auto" w:fill="FFFFFF" w:themeFill="background1"/>
          </w:tcPr>
          <w:p w14:paraId="6EE202F7" w14:textId="4503A73E" w:rsidR="5B438E4F" w:rsidRPr="00F20166" w:rsidRDefault="5B438E4F" w:rsidP="5B438E4F">
            <w:pPr>
              <w:spacing w:before="120" w:after="120"/>
              <w:rPr>
                <w:rFonts w:ascii="Aptos" w:hAnsi="Aptos" w:cs="Arial"/>
              </w:rPr>
            </w:pPr>
            <w:r w:rsidRPr="00F20166">
              <w:rPr>
                <w:rFonts w:ascii="Aptos" w:hAnsi="Aptos" w:cs="Arial"/>
              </w:rPr>
              <w:t>The Diocese of Bristol works with an Occupational Health provider to complete pre-employment check for all new starters. This is a confidential service and depending on what you have disclosed, you may be asked to undertake a medical examination to ensure that you remain safe whilst in employment with any reasonable adjustments being made.</w:t>
            </w:r>
          </w:p>
          <w:p w14:paraId="61360DF7" w14:textId="77777777" w:rsidR="5B438E4F" w:rsidRPr="00F20166" w:rsidRDefault="5B438E4F" w:rsidP="5B438E4F">
            <w:pPr>
              <w:spacing w:before="120" w:after="120"/>
              <w:rPr>
                <w:rFonts w:ascii="Aptos" w:hAnsi="Aptos" w:cs="Arial"/>
              </w:rPr>
            </w:pPr>
            <w:r w:rsidRPr="00F20166">
              <w:rPr>
                <w:rFonts w:ascii="Aptos" w:hAnsi="Aptos" w:cs="Arial"/>
              </w:rPr>
              <w:t xml:space="preserve">Staff can access the Occupational Health Service as required during their Employment with the DBF. </w:t>
            </w:r>
          </w:p>
          <w:p w14:paraId="17033447" w14:textId="5167C508" w:rsidR="00F5722F" w:rsidRPr="00F20166" w:rsidRDefault="002B4088" w:rsidP="002B4088">
            <w:pPr>
              <w:rPr>
                <w:rFonts w:ascii="Aptos" w:hAnsi="Aptos" w:cs="Arial"/>
                <w:bCs/>
              </w:rPr>
            </w:pPr>
            <w:r w:rsidRPr="00F20166">
              <w:rPr>
                <w:rFonts w:ascii="Aptos" w:hAnsi="Aptos" w:cs="Arial"/>
                <w:bCs/>
              </w:rPr>
              <w:t xml:space="preserve">The DBF also has Wellbeing Support Plan’s </w:t>
            </w:r>
            <w:r w:rsidR="00F5722F" w:rsidRPr="00F20166">
              <w:rPr>
                <w:rFonts w:ascii="Aptos" w:hAnsi="Aptos" w:cs="Arial"/>
                <w:bCs/>
              </w:rPr>
              <w:t xml:space="preserve">(WSP) </w:t>
            </w:r>
            <w:r w:rsidR="00F665D7" w:rsidRPr="00F20166">
              <w:rPr>
                <w:rFonts w:ascii="Aptos" w:hAnsi="Aptos" w:cs="Arial"/>
                <w:bCs/>
              </w:rPr>
              <w:t>for employees</w:t>
            </w:r>
          </w:p>
          <w:p w14:paraId="09098900" w14:textId="77777777" w:rsidR="00F5722F" w:rsidRPr="00F20166" w:rsidRDefault="002B4088" w:rsidP="00F5722F">
            <w:pPr>
              <w:pStyle w:val="ListParagraph"/>
              <w:numPr>
                <w:ilvl w:val="0"/>
                <w:numId w:val="13"/>
              </w:numPr>
              <w:rPr>
                <w:rFonts w:ascii="Aptos" w:hAnsi="Aptos" w:cs="Arial"/>
                <w:bCs/>
              </w:rPr>
            </w:pPr>
            <w:r w:rsidRPr="00F20166">
              <w:rPr>
                <w:rFonts w:ascii="Aptos" w:hAnsi="Aptos" w:cs="Arial"/>
                <w:bCs/>
              </w:rPr>
              <w:t xml:space="preserve">Mental Health </w:t>
            </w:r>
          </w:p>
          <w:p w14:paraId="4A3CE540" w14:textId="034E8814" w:rsidR="002B4088" w:rsidRPr="00F20166" w:rsidRDefault="002B4088" w:rsidP="00F5722F">
            <w:pPr>
              <w:pStyle w:val="ListParagraph"/>
              <w:numPr>
                <w:ilvl w:val="0"/>
                <w:numId w:val="13"/>
              </w:numPr>
              <w:rPr>
                <w:rFonts w:ascii="Aptos" w:hAnsi="Aptos" w:cs="Arial"/>
                <w:bCs/>
              </w:rPr>
            </w:pPr>
            <w:r w:rsidRPr="00F20166">
              <w:rPr>
                <w:rFonts w:ascii="Aptos" w:hAnsi="Aptos" w:cs="Arial"/>
                <w:bCs/>
              </w:rPr>
              <w:t xml:space="preserve">Mental Health/Physical Health </w:t>
            </w:r>
          </w:p>
          <w:p w14:paraId="068EFEB8" w14:textId="65AE68EA" w:rsidR="00F5722F" w:rsidRPr="00F20166" w:rsidRDefault="00A458D9" w:rsidP="00F5722F">
            <w:pPr>
              <w:rPr>
                <w:rFonts w:ascii="Aptos" w:hAnsi="Aptos" w:cs="Arial"/>
                <w:bCs/>
              </w:rPr>
            </w:pPr>
            <w:r w:rsidRPr="00F20166">
              <w:rPr>
                <w:rFonts w:ascii="Aptos" w:hAnsi="Aptos" w:cs="Arial"/>
              </w:rPr>
              <w:t>WSP’s, help you think about what you need to do to stay well at work and details what your line manager/s can do to better support you.</w:t>
            </w:r>
          </w:p>
          <w:p w14:paraId="42F38EA9" w14:textId="24555298" w:rsidR="00480688" w:rsidRPr="00F20166" w:rsidRDefault="00480688" w:rsidP="5B438E4F">
            <w:pPr>
              <w:spacing w:before="120" w:after="120"/>
              <w:rPr>
                <w:rFonts w:ascii="Aptos" w:hAnsi="Aptos" w:cs="Arial"/>
              </w:rPr>
            </w:pPr>
          </w:p>
        </w:tc>
      </w:tr>
      <w:tr w:rsidR="5B438E4F" w:rsidRPr="00F20166" w14:paraId="71F9FD7A" w14:textId="77777777" w:rsidTr="47847678">
        <w:trPr>
          <w:trHeight w:val="300"/>
        </w:trPr>
        <w:tc>
          <w:tcPr>
            <w:tcW w:w="1945" w:type="dxa"/>
            <w:shd w:val="clear" w:color="auto" w:fill="FFFFFF" w:themeFill="background1"/>
          </w:tcPr>
          <w:p w14:paraId="6FB1DFD6" w14:textId="77777777" w:rsidR="5B438E4F" w:rsidRPr="00F20166" w:rsidRDefault="5B438E4F" w:rsidP="5B438E4F">
            <w:pPr>
              <w:spacing w:before="120" w:after="120"/>
              <w:rPr>
                <w:rFonts w:ascii="Aptos" w:hAnsi="Aptos" w:cs="Arial"/>
                <w:b/>
                <w:bCs/>
              </w:rPr>
            </w:pPr>
            <w:r w:rsidRPr="00F20166">
              <w:rPr>
                <w:rFonts w:ascii="Aptos" w:hAnsi="Aptos" w:cs="Arial"/>
                <w:b/>
                <w:bCs/>
              </w:rPr>
              <w:lastRenderedPageBreak/>
              <w:t>Salary-Sacrifice Schemes</w:t>
            </w:r>
            <w:r w:rsidRPr="00F20166">
              <w:rPr>
                <w:rFonts w:ascii="Aptos" w:hAnsi="Aptos"/>
              </w:rPr>
              <w:tab/>
            </w:r>
          </w:p>
        </w:tc>
        <w:tc>
          <w:tcPr>
            <w:tcW w:w="7071" w:type="dxa"/>
            <w:shd w:val="clear" w:color="auto" w:fill="FFFFFF" w:themeFill="background1"/>
          </w:tcPr>
          <w:p w14:paraId="41660948" w14:textId="77777777" w:rsidR="5B438E4F" w:rsidRPr="00F20166" w:rsidRDefault="5B438E4F" w:rsidP="5B438E4F">
            <w:pPr>
              <w:pStyle w:val="ListParagraph"/>
              <w:numPr>
                <w:ilvl w:val="0"/>
                <w:numId w:val="7"/>
              </w:numPr>
              <w:spacing w:before="120" w:after="120"/>
              <w:ind w:left="743" w:hanging="567"/>
              <w:rPr>
                <w:rFonts w:ascii="Aptos" w:hAnsi="Aptos" w:cs="Arial"/>
              </w:rPr>
            </w:pPr>
            <w:r w:rsidRPr="00F20166">
              <w:rPr>
                <w:rFonts w:ascii="Aptos" w:hAnsi="Aptos" w:cs="Arial"/>
              </w:rPr>
              <w:t>Cycle to Work Scheme</w:t>
            </w:r>
          </w:p>
          <w:p w14:paraId="2F6819D3" w14:textId="161D086A" w:rsidR="5B438E4F" w:rsidRPr="00F20166" w:rsidRDefault="5B438E4F" w:rsidP="5B438E4F">
            <w:pPr>
              <w:spacing w:before="120" w:after="120"/>
              <w:rPr>
                <w:rFonts w:ascii="Aptos" w:hAnsi="Aptos" w:cs="Arial"/>
              </w:rPr>
            </w:pPr>
            <w:r w:rsidRPr="00F20166">
              <w:rPr>
                <w:rFonts w:ascii="Aptos" w:hAnsi="Aptos" w:cs="Arial"/>
              </w:rPr>
              <w:t xml:space="preserve">Bristol DBF is registered to enable staff to benefit from The Government Cycle to work scheme which permits staff to save 25-39% of the cost of a new bike &amp; accessories whilst also spreading the cost. </w:t>
            </w:r>
            <w:r w:rsidR="00222111" w:rsidRPr="00F20166">
              <w:rPr>
                <w:rFonts w:ascii="Aptos" w:hAnsi="Aptos" w:cs="Arial"/>
              </w:rPr>
              <w:t xml:space="preserve">You </w:t>
            </w:r>
            <w:r w:rsidR="002F1261" w:rsidRPr="00F20166">
              <w:rPr>
                <w:rFonts w:ascii="Aptos" w:hAnsi="Aptos" w:cs="Arial"/>
              </w:rPr>
              <w:t xml:space="preserve">will </w:t>
            </w:r>
            <w:r w:rsidR="00222111" w:rsidRPr="00F20166">
              <w:rPr>
                <w:rFonts w:ascii="Aptos" w:hAnsi="Aptos" w:cs="Arial"/>
              </w:rPr>
              <w:t xml:space="preserve">need to </w:t>
            </w:r>
            <w:r w:rsidR="002F1261" w:rsidRPr="00F20166">
              <w:rPr>
                <w:rFonts w:ascii="Aptos" w:hAnsi="Aptos" w:cs="Arial"/>
              </w:rPr>
              <w:t>be at least 3 months into your probation period to apply.</w:t>
            </w:r>
            <w:r w:rsidR="009A0DDA" w:rsidRPr="00F20166">
              <w:rPr>
                <w:rFonts w:ascii="Aptos" w:hAnsi="Aptos" w:cs="Arial"/>
              </w:rPr>
              <w:t xml:space="preserve"> </w:t>
            </w:r>
          </w:p>
          <w:p w14:paraId="13344914" w14:textId="77777777" w:rsidR="5B438E4F" w:rsidRPr="00F20166" w:rsidRDefault="5B438E4F" w:rsidP="5B438E4F">
            <w:pPr>
              <w:pStyle w:val="ListParagraph"/>
              <w:numPr>
                <w:ilvl w:val="0"/>
                <w:numId w:val="7"/>
              </w:numPr>
              <w:spacing w:before="120" w:after="120"/>
              <w:ind w:left="743" w:hanging="567"/>
              <w:rPr>
                <w:rFonts w:ascii="Aptos" w:hAnsi="Aptos" w:cs="Arial"/>
              </w:rPr>
            </w:pPr>
            <w:r w:rsidRPr="00F20166">
              <w:rPr>
                <w:rFonts w:ascii="Aptos" w:hAnsi="Aptos" w:cs="Arial"/>
              </w:rPr>
              <w:t>Season Ticket Loans</w:t>
            </w:r>
          </w:p>
          <w:p w14:paraId="36EFE2C2" w14:textId="660C2419" w:rsidR="5B438E4F" w:rsidRPr="00F20166" w:rsidRDefault="5B438E4F" w:rsidP="5B438E4F">
            <w:pPr>
              <w:spacing w:before="120" w:after="120"/>
              <w:rPr>
                <w:rFonts w:ascii="Aptos" w:hAnsi="Aptos" w:cs="Arial"/>
              </w:rPr>
            </w:pPr>
            <w:r w:rsidRPr="00F20166">
              <w:rPr>
                <w:rFonts w:ascii="Aptos" w:hAnsi="Aptos" w:cs="Arial"/>
                <w:lang w:val="en"/>
              </w:rPr>
              <w:t>Loans made to employees to buy season tickets for Bus or Train travel.</w:t>
            </w:r>
          </w:p>
        </w:tc>
      </w:tr>
      <w:tr w:rsidR="5B438E4F" w:rsidRPr="00F20166" w14:paraId="21A7529F" w14:textId="77777777" w:rsidTr="47847678">
        <w:trPr>
          <w:trHeight w:val="300"/>
        </w:trPr>
        <w:tc>
          <w:tcPr>
            <w:tcW w:w="1945" w:type="dxa"/>
            <w:shd w:val="clear" w:color="auto" w:fill="FFFFFF" w:themeFill="background1"/>
          </w:tcPr>
          <w:p w14:paraId="21366B33" w14:textId="5497DCA8" w:rsidR="5B438E4F" w:rsidRPr="00F20166" w:rsidRDefault="5B438E4F" w:rsidP="5B438E4F">
            <w:pPr>
              <w:spacing w:before="120" w:after="120"/>
              <w:rPr>
                <w:rFonts w:ascii="Aptos" w:hAnsi="Aptos" w:cs="Arial"/>
                <w:b/>
                <w:bCs/>
              </w:rPr>
            </w:pPr>
            <w:r w:rsidRPr="00F20166">
              <w:rPr>
                <w:rFonts w:ascii="Aptos" w:hAnsi="Aptos" w:cs="Arial"/>
                <w:b/>
                <w:bCs/>
              </w:rPr>
              <w:t xml:space="preserve">Professional Body Paid membership </w:t>
            </w:r>
          </w:p>
        </w:tc>
        <w:tc>
          <w:tcPr>
            <w:tcW w:w="7071" w:type="dxa"/>
            <w:shd w:val="clear" w:color="auto" w:fill="FFFFFF" w:themeFill="background1"/>
          </w:tcPr>
          <w:p w14:paraId="0A45C4B1" w14:textId="6351AEE6" w:rsidR="5B438E4F" w:rsidRPr="00F20166" w:rsidRDefault="5B438E4F" w:rsidP="5B438E4F">
            <w:pPr>
              <w:spacing w:before="120" w:after="120"/>
              <w:rPr>
                <w:rFonts w:ascii="Aptos" w:hAnsi="Aptos" w:cs="Arial"/>
              </w:rPr>
            </w:pPr>
            <w:r w:rsidRPr="00F20166">
              <w:rPr>
                <w:rFonts w:ascii="Aptos" w:hAnsi="Aptos" w:cs="Arial"/>
              </w:rPr>
              <w:t xml:space="preserve">Where it is an essential requirement of your role that you hold membership with a Professional Body, then the DBF will cover the Annual Membership costs. </w:t>
            </w:r>
          </w:p>
        </w:tc>
      </w:tr>
      <w:tr w:rsidR="5B438E4F" w:rsidRPr="00F20166" w14:paraId="591854C3" w14:textId="77777777" w:rsidTr="47847678">
        <w:trPr>
          <w:trHeight w:val="300"/>
        </w:trPr>
        <w:tc>
          <w:tcPr>
            <w:tcW w:w="1945" w:type="dxa"/>
            <w:shd w:val="clear" w:color="auto" w:fill="FFFFFF" w:themeFill="background1"/>
          </w:tcPr>
          <w:p w14:paraId="4B68EF1D" w14:textId="77777777" w:rsidR="5B438E4F" w:rsidRPr="00F20166" w:rsidRDefault="5B438E4F" w:rsidP="5B438E4F">
            <w:pPr>
              <w:spacing w:before="120" w:after="120"/>
              <w:rPr>
                <w:rFonts w:ascii="Aptos" w:hAnsi="Aptos" w:cs="Arial"/>
                <w:b/>
                <w:bCs/>
              </w:rPr>
            </w:pPr>
            <w:r w:rsidRPr="00F20166">
              <w:rPr>
                <w:rFonts w:ascii="Aptos" w:hAnsi="Aptos" w:cs="Arial"/>
                <w:b/>
                <w:bCs/>
              </w:rPr>
              <w:t xml:space="preserve">Refreshments &amp; Kitchen Facilities </w:t>
            </w:r>
          </w:p>
        </w:tc>
        <w:tc>
          <w:tcPr>
            <w:tcW w:w="7071" w:type="dxa"/>
            <w:shd w:val="clear" w:color="auto" w:fill="FFFFFF" w:themeFill="background1"/>
          </w:tcPr>
          <w:p w14:paraId="5EC609F5" w14:textId="6716459B" w:rsidR="5B438E4F" w:rsidRPr="00F20166" w:rsidRDefault="5B438E4F" w:rsidP="5B438E4F">
            <w:pPr>
              <w:spacing w:before="120" w:after="120"/>
              <w:rPr>
                <w:rFonts w:ascii="Aptos" w:hAnsi="Aptos" w:cs="Arial"/>
              </w:rPr>
            </w:pPr>
            <w:r w:rsidRPr="00F20166">
              <w:rPr>
                <w:rFonts w:ascii="Aptos" w:hAnsi="Aptos" w:cs="Arial"/>
              </w:rPr>
              <w:t>When working in the Main Office building at Hillside House, there is free Tea, Coffee, Sugar and Milk</w:t>
            </w:r>
            <w:r w:rsidR="002807AB">
              <w:rPr>
                <w:rFonts w:ascii="Aptos" w:hAnsi="Aptos" w:cs="Arial"/>
              </w:rPr>
              <w:t xml:space="preserve"> and Oat milk</w:t>
            </w:r>
            <w:r w:rsidRPr="00F20166">
              <w:rPr>
                <w:rFonts w:ascii="Aptos" w:hAnsi="Aptos" w:cs="Arial"/>
              </w:rPr>
              <w:t xml:space="preserve"> always available. There is a seating area and access to fridge, toaster, microwaves and dishwasher in the Office kitchen.</w:t>
            </w:r>
          </w:p>
        </w:tc>
      </w:tr>
      <w:tr w:rsidR="5B438E4F" w:rsidRPr="00F20166" w14:paraId="438B7A24" w14:textId="77777777" w:rsidTr="47847678">
        <w:trPr>
          <w:trHeight w:val="300"/>
        </w:trPr>
        <w:tc>
          <w:tcPr>
            <w:tcW w:w="1945" w:type="dxa"/>
            <w:shd w:val="clear" w:color="auto" w:fill="FFFFFF" w:themeFill="background1"/>
          </w:tcPr>
          <w:p w14:paraId="726F96C7" w14:textId="77777777" w:rsidR="5B438E4F" w:rsidRPr="00F20166" w:rsidRDefault="5B438E4F" w:rsidP="5B438E4F">
            <w:pPr>
              <w:spacing w:before="120" w:after="120"/>
              <w:rPr>
                <w:rFonts w:ascii="Aptos" w:hAnsi="Aptos" w:cs="Arial"/>
                <w:b/>
                <w:bCs/>
              </w:rPr>
            </w:pPr>
            <w:r w:rsidRPr="00F20166">
              <w:rPr>
                <w:rFonts w:ascii="Aptos" w:hAnsi="Aptos" w:cs="Arial"/>
                <w:b/>
                <w:bCs/>
              </w:rPr>
              <w:t xml:space="preserve">Eyesight Tests </w:t>
            </w:r>
          </w:p>
        </w:tc>
        <w:tc>
          <w:tcPr>
            <w:tcW w:w="7071" w:type="dxa"/>
            <w:shd w:val="clear" w:color="auto" w:fill="FFFFFF" w:themeFill="background1"/>
          </w:tcPr>
          <w:p w14:paraId="6FBAA481" w14:textId="648FBC61" w:rsidR="5B438E4F" w:rsidRPr="00F20166" w:rsidRDefault="5B438E4F" w:rsidP="5B438E4F">
            <w:pPr>
              <w:spacing w:before="120" w:after="120"/>
              <w:rPr>
                <w:rFonts w:ascii="Aptos" w:hAnsi="Aptos" w:cs="Arial"/>
              </w:rPr>
            </w:pPr>
            <w:r w:rsidRPr="00F20166">
              <w:rPr>
                <w:rFonts w:ascii="Aptos" w:hAnsi="Aptos" w:cs="Arial"/>
              </w:rPr>
              <w:t>Reimbursement for eyesight tests are available and contribution towards the purchase of recommended spectacles up to £80.00</w:t>
            </w:r>
          </w:p>
        </w:tc>
      </w:tr>
      <w:tr w:rsidR="5B438E4F" w:rsidRPr="00F20166" w14:paraId="459AC2EC" w14:textId="77777777" w:rsidTr="47847678">
        <w:trPr>
          <w:trHeight w:val="300"/>
        </w:trPr>
        <w:tc>
          <w:tcPr>
            <w:tcW w:w="1945" w:type="dxa"/>
            <w:shd w:val="clear" w:color="auto" w:fill="FFFFFF" w:themeFill="background1"/>
          </w:tcPr>
          <w:p w14:paraId="0C49A9A7" w14:textId="77777777" w:rsidR="5B438E4F" w:rsidRPr="00F20166" w:rsidRDefault="5B438E4F" w:rsidP="5B438E4F">
            <w:pPr>
              <w:spacing w:before="120" w:after="120"/>
              <w:rPr>
                <w:rFonts w:ascii="Aptos" w:hAnsi="Aptos" w:cs="Arial"/>
                <w:b/>
                <w:bCs/>
              </w:rPr>
            </w:pPr>
            <w:r w:rsidRPr="00F20166">
              <w:rPr>
                <w:rFonts w:ascii="Aptos" w:hAnsi="Aptos" w:cs="Arial"/>
                <w:b/>
                <w:bCs/>
              </w:rPr>
              <w:t xml:space="preserve">Car and Cycle Parking </w:t>
            </w:r>
          </w:p>
        </w:tc>
        <w:tc>
          <w:tcPr>
            <w:tcW w:w="7071" w:type="dxa"/>
            <w:shd w:val="clear" w:color="auto" w:fill="FFFFFF" w:themeFill="background1"/>
          </w:tcPr>
          <w:p w14:paraId="33035545" w14:textId="7B288B48" w:rsidR="5B438E4F" w:rsidRPr="00F20166" w:rsidRDefault="5B438E4F" w:rsidP="5B438E4F">
            <w:pPr>
              <w:spacing w:before="120" w:after="120"/>
              <w:rPr>
                <w:rFonts w:ascii="Aptos" w:hAnsi="Aptos" w:cs="Arial"/>
              </w:rPr>
            </w:pPr>
            <w:r w:rsidRPr="00F20166">
              <w:rPr>
                <w:rFonts w:ascii="Aptos" w:hAnsi="Aptos" w:cs="Arial"/>
              </w:rPr>
              <w:t>Provision of free car parking / bike shelter facilities at the Diocesan Office.</w:t>
            </w:r>
          </w:p>
          <w:p w14:paraId="0427B1F8" w14:textId="1E09714A" w:rsidR="5B438E4F" w:rsidRPr="00F20166" w:rsidRDefault="5B438E4F" w:rsidP="5B438E4F">
            <w:pPr>
              <w:spacing w:before="120" w:after="120"/>
              <w:rPr>
                <w:rFonts w:ascii="Aptos" w:hAnsi="Aptos"/>
              </w:rPr>
            </w:pPr>
            <w:r w:rsidRPr="00F20166">
              <w:rPr>
                <w:rFonts w:ascii="Aptos" w:hAnsi="Aptos" w:cs="Arial"/>
              </w:rPr>
              <w:t>For those who wish to shower on their arrival, there is a shower room situated just inside the entrance to the building.</w:t>
            </w:r>
          </w:p>
        </w:tc>
      </w:tr>
      <w:tr w:rsidR="5B438E4F" w:rsidRPr="00F20166" w14:paraId="226D24D6" w14:textId="77777777" w:rsidTr="47847678">
        <w:trPr>
          <w:trHeight w:val="300"/>
        </w:trPr>
        <w:tc>
          <w:tcPr>
            <w:tcW w:w="1945" w:type="dxa"/>
            <w:shd w:val="clear" w:color="auto" w:fill="FFFFFF" w:themeFill="background1"/>
          </w:tcPr>
          <w:p w14:paraId="0E10919C" w14:textId="17F9C131" w:rsidR="5B438E4F" w:rsidRPr="00F20166" w:rsidRDefault="5B438E4F" w:rsidP="5B438E4F">
            <w:pPr>
              <w:rPr>
                <w:rFonts w:ascii="Aptos" w:hAnsi="Aptos" w:cs="Arial"/>
                <w:b/>
                <w:bCs/>
              </w:rPr>
            </w:pPr>
            <w:r w:rsidRPr="00F20166">
              <w:rPr>
                <w:rFonts w:ascii="Aptos" w:hAnsi="Aptos" w:cs="Arial"/>
                <w:b/>
                <w:bCs/>
              </w:rPr>
              <w:t>Free access to online version of the Church Times</w:t>
            </w:r>
          </w:p>
        </w:tc>
        <w:tc>
          <w:tcPr>
            <w:tcW w:w="7071" w:type="dxa"/>
            <w:shd w:val="clear" w:color="auto" w:fill="FFFFFF" w:themeFill="background1"/>
          </w:tcPr>
          <w:p w14:paraId="77BDD620" w14:textId="5E9216A7" w:rsidR="5B438E4F" w:rsidRPr="00F20166" w:rsidRDefault="5B438E4F" w:rsidP="5B438E4F">
            <w:pPr>
              <w:rPr>
                <w:rFonts w:ascii="Aptos" w:hAnsi="Aptos" w:cs="Arial"/>
              </w:rPr>
            </w:pPr>
          </w:p>
          <w:p w14:paraId="3C3FDAA1" w14:textId="562EB1EE" w:rsidR="5B438E4F" w:rsidRPr="00F20166" w:rsidRDefault="5B438E4F" w:rsidP="5B438E4F">
            <w:pPr>
              <w:rPr>
                <w:rFonts w:ascii="Aptos" w:eastAsia="Arial" w:hAnsi="Aptos" w:cs="Arial"/>
              </w:rPr>
            </w:pPr>
            <w:hyperlink r:id="rId11">
              <w:r w:rsidRPr="00F20166">
                <w:rPr>
                  <w:rStyle w:val="Hyperlink"/>
                  <w:rFonts w:ascii="Aptos" w:eastAsia="Arial" w:hAnsi="Aptos" w:cs="Arial"/>
                  <w:color w:val="0000FF"/>
                </w:rPr>
                <w:t>The Church Times - News, comment, features, book reviews and more</w:t>
              </w:r>
            </w:hyperlink>
          </w:p>
          <w:p w14:paraId="1F6B5E8D" w14:textId="15D6A969" w:rsidR="5B438E4F" w:rsidRPr="00F20166" w:rsidRDefault="5B438E4F" w:rsidP="5B438E4F">
            <w:pPr>
              <w:rPr>
                <w:rFonts w:ascii="Aptos" w:hAnsi="Aptos" w:cs="Arial"/>
              </w:rPr>
            </w:pPr>
          </w:p>
        </w:tc>
      </w:tr>
      <w:tr w:rsidR="00A458D9" w:rsidRPr="00F20166" w14:paraId="02E1B33D" w14:textId="77777777" w:rsidTr="47847678">
        <w:trPr>
          <w:trHeight w:val="300"/>
        </w:trPr>
        <w:tc>
          <w:tcPr>
            <w:tcW w:w="1945" w:type="dxa"/>
            <w:shd w:val="clear" w:color="auto" w:fill="FFFFFF" w:themeFill="background1"/>
          </w:tcPr>
          <w:p w14:paraId="2BB223BD" w14:textId="1F1D6257" w:rsidR="00A458D9" w:rsidRPr="00F20166" w:rsidRDefault="00F20166" w:rsidP="5B438E4F">
            <w:pPr>
              <w:rPr>
                <w:rFonts w:ascii="Aptos" w:hAnsi="Aptos" w:cs="Arial"/>
                <w:b/>
                <w:bCs/>
              </w:rPr>
            </w:pPr>
            <w:r w:rsidRPr="00F20166">
              <w:rPr>
                <w:rFonts w:ascii="Aptos" w:hAnsi="Aptos" w:cs="Arial"/>
                <w:b/>
                <w:bCs/>
              </w:rPr>
              <w:t>Employee Groups within the Diocesan Office</w:t>
            </w:r>
          </w:p>
        </w:tc>
        <w:tc>
          <w:tcPr>
            <w:tcW w:w="7071" w:type="dxa"/>
            <w:shd w:val="clear" w:color="auto" w:fill="FFFFFF" w:themeFill="background1"/>
          </w:tcPr>
          <w:p w14:paraId="1C069D51" w14:textId="66484603" w:rsidR="00A458D9" w:rsidRPr="000C6F8D" w:rsidRDefault="00F20166" w:rsidP="00F20166">
            <w:pPr>
              <w:pStyle w:val="ListParagraph"/>
              <w:numPr>
                <w:ilvl w:val="0"/>
                <w:numId w:val="14"/>
              </w:numPr>
              <w:rPr>
                <w:rFonts w:ascii="Aptos" w:hAnsi="Aptos" w:cs="Arial"/>
                <w:b/>
                <w:bCs/>
              </w:rPr>
            </w:pPr>
            <w:r w:rsidRPr="000C6F8D">
              <w:rPr>
                <w:rFonts w:ascii="Aptos" w:hAnsi="Aptos" w:cs="Arial"/>
                <w:b/>
                <w:bCs/>
              </w:rPr>
              <w:t>INCLUSION AND BELONGING GROUP</w:t>
            </w:r>
          </w:p>
          <w:p w14:paraId="122F2FFB" w14:textId="30E65911" w:rsidR="000C6F8D" w:rsidRPr="000C6F8D" w:rsidRDefault="256ADD99" w:rsidP="000C6F8D">
            <w:pPr>
              <w:rPr>
                <w:rFonts w:ascii="Aptos" w:hAnsi="Aptos" w:cs="Arial"/>
              </w:rPr>
            </w:pPr>
            <w:r w:rsidRPr="47847678">
              <w:rPr>
                <w:rFonts w:ascii="Aptos" w:hAnsi="Aptos" w:cs="Arial"/>
              </w:rPr>
              <w:t>The purpose of this group is to support belonging across the organisation, as well as providing opportunities for colleagues to become aware of, and involved in, wider inclusion initiatives.  We agree an annual programme each year, which has included bake sales, time for wellbeing during mental health month, and advice on 'tech neck' and other posture issues.</w:t>
            </w:r>
          </w:p>
          <w:p w14:paraId="34438A1A" w14:textId="77777777" w:rsidR="00F20166" w:rsidRPr="00F20166" w:rsidRDefault="00F20166" w:rsidP="00F20166">
            <w:pPr>
              <w:pStyle w:val="ListParagraph"/>
              <w:rPr>
                <w:rFonts w:ascii="Aptos" w:hAnsi="Aptos" w:cs="Arial"/>
                <w:b/>
                <w:bCs/>
              </w:rPr>
            </w:pPr>
          </w:p>
          <w:p w14:paraId="4226A006" w14:textId="30C6BC89" w:rsidR="00AD1999" w:rsidRPr="00C56DFD" w:rsidRDefault="00F20166" w:rsidP="00F20166">
            <w:pPr>
              <w:pStyle w:val="ListParagraph"/>
              <w:numPr>
                <w:ilvl w:val="0"/>
                <w:numId w:val="14"/>
              </w:numPr>
              <w:rPr>
                <w:rFonts w:ascii="Aptos" w:hAnsi="Aptos" w:cs="Arial"/>
                <w:b/>
                <w:bCs/>
              </w:rPr>
            </w:pPr>
            <w:r w:rsidRPr="02392555">
              <w:rPr>
                <w:rFonts w:ascii="Aptos" w:hAnsi="Aptos" w:cs="Arial"/>
                <w:b/>
                <w:bCs/>
              </w:rPr>
              <w:t>STAFF SURVEY GROUP</w:t>
            </w:r>
            <w:r w:rsidR="004458C0">
              <w:rPr>
                <w:rFonts w:ascii="Aptos" w:hAnsi="Aptos" w:cs="Arial"/>
                <w:b/>
                <w:bCs/>
              </w:rPr>
              <w:t xml:space="preserve"> / STAFF VOICE</w:t>
            </w:r>
          </w:p>
          <w:p w14:paraId="12C9D526" w14:textId="1BFBD252" w:rsidR="00C56DFD" w:rsidRPr="00C56DFD" w:rsidRDefault="475AC003" w:rsidP="739D10DF">
            <w:pPr>
              <w:rPr>
                <w:rFonts w:ascii="Aptos" w:hAnsi="Aptos" w:cs="Arial"/>
              </w:rPr>
            </w:pPr>
            <w:r w:rsidRPr="739D10DF">
              <w:rPr>
                <w:rFonts w:ascii="Aptos" w:hAnsi="Aptos" w:cs="Arial"/>
              </w:rPr>
              <w:t xml:space="preserve">The </w:t>
            </w:r>
            <w:r w:rsidR="26A7D8C2" w:rsidRPr="739D10DF">
              <w:rPr>
                <w:rFonts w:ascii="Aptos" w:hAnsi="Aptos" w:cs="Arial"/>
              </w:rPr>
              <w:t xml:space="preserve">staff survey </w:t>
            </w:r>
            <w:r w:rsidRPr="739D10DF">
              <w:rPr>
                <w:rFonts w:ascii="Aptos" w:hAnsi="Aptos" w:cs="Arial"/>
              </w:rPr>
              <w:t xml:space="preserve">group works together to create regular staff surveys. </w:t>
            </w:r>
            <w:r w:rsidR="7ACC1DB1" w:rsidRPr="739D10DF">
              <w:rPr>
                <w:rFonts w:ascii="Aptos" w:hAnsi="Aptos" w:cs="Arial"/>
              </w:rPr>
              <w:t xml:space="preserve">The group has mainly non-management representation from each department. </w:t>
            </w:r>
            <w:r w:rsidR="0BC5209E" w:rsidRPr="739D10DF">
              <w:rPr>
                <w:rFonts w:ascii="Aptos" w:hAnsi="Aptos" w:cs="Arial"/>
              </w:rPr>
              <w:t>Questionnaires are anonymous and once submitted, the information i</w:t>
            </w:r>
            <w:r w:rsidR="50A7BB82" w:rsidRPr="739D10DF">
              <w:rPr>
                <w:rFonts w:ascii="Aptos" w:hAnsi="Aptos" w:cs="Arial"/>
              </w:rPr>
              <w:t xml:space="preserve">s </w:t>
            </w:r>
            <w:proofErr w:type="gramStart"/>
            <w:r w:rsidR="50A7BB82" w:rsidRPr="739D10DF">
              <w:rPr>
                <w:rFonts w:ascii="Aptos" w:hAnsi="Aptos" w:cs="Arial"/>
              </w:rPr>
              <w:t>collated</w:t>
            </w:r>
            <w:proofErr w:type="gramEnd"/>
            <w:r w:rsidR="50A7BB82" w:rsidRPr="739D10DF">
              <w:rPr>
                <w:rFonts w:ascii="Aptos" w:hAnsi="Aptos" w:cs="Arial"/>
              </w:rPr>
              <w:t xml:space="preserve"> and </w:t>
            </w:r>
            <w:r w:rsidR="6BB6B881" w:rsidRPr="739D10DF">
              <w:rPr>
                <w:rFonts w:ascii="Aptos" w:hAnsi="Aptos" w:cs="Arial"/>
              </w:rPr>
              <w:t xml:space="preserve">an action plan </w:t>
            </w:r>
            <w:r w:rsidR="5B74000F" w:rsidRPr="739D10DF">
              <w:rPr>
                <w:rFonts w:ascii="Aptos" w:hAnsi="Aptos" w:cs="Arial"/>
              </w:rPr>
              <w:t>is</w:t>
            </w:r>
            <w:r w:rsidR="6BB6B881" w:rsidRPr="739D10DF">
              <w:rPr>
                <w:rFonts w:ascii="Aptos" w:hAnsi="Aptos" w:cs="Arial"/>
              </w:rPr>
              <w:t xml:space="preserve"> shared with the senior leadership team.</w:t>
            </w:r>
          </w:p>
          <w:p w14:paraId="455722E3" w14:textId="77777777" w:rsidR="00F20166" w:rsidRPr="00C56DFD" w:rsidRDefault="00F20166" w:rsidP="02392555">
            <w:pPr>
              <w:pStyle w:val="ListParagraph"/>
              <w:rPr>
                <w:rFonts w:ascii="Aptos" w:hAnsi="Aptos" w:cs="Arial"/>
                <w:b/>
                <w:bCs/>
              </w:rPr>
            </w:pPr>
          </w:p>
          <w:p w14:paraId="7E64ED18" w14:textId="77777777" w:rsidR="00B52745" w:rsidRPr="00B52745" w:rsidRDefault="00F20166" w:rsidP="73CFF8FA">
            <w:pPr>
              <w:pStyle w:val="ListParagraph"/>
              <w:numPr>
                <w:ilvl w:val="0"/>
                <w:numId w:val="14"/>
              </w:numPr>
              <w:rPr>
                <w:rFonts w:ascii="Aptos" w:hAnsi="Aptos" w:cs="Arial"/>
              </w:rPr>
            </w:pPr>
            <w:r w:rsidRPr="02392555">
              <w:rPr>
                <w:rFonts w:ascii="Aptos" w:hAnsi="Aptos" w:cs="Arial"/>
                <w:b/>
                <w:bCs/>
              </w:rPr>
              <w:t xml:space="preserve">NET ZERO OFFICE CHAMPIONS </w:t>
            </w:r>
          </w:p>
          <w:p w14:paraId="34B595B1" w14:textId="22CF1BA9" w:rsidR="00AD1999" w:rsidRPr="00B52745" w:rsidRDefault="26360B58" w:rsidP="00B52745">
            <w:pPr>
              <w:rPr>
                <w:rFonts w:ascii="Aptos" w:hAnsi="Aptos" w:cs="Arial"/>
              </w:rPr>
            </w:pPr>
            <w:r w:rsidRPr="00B52745">
              <w:rPr>
                <w:rFonts w:ascii="Aptos" w:hAnsi="Aptos" w:cs="Arial"/>
              </w:rPr>
              <w:t xml:space="preserve">This group meets once a month to </w:t>
            </w:r>
            <w:r w:rsidR="24D21873" w:rsidRPr="00B52745">
              <w:rPr>
                <w:rFonts w:ascii="Aptos" w:hAnsi="Aptos" w:cs="Arial"/>
              </w:rPr>
              <w:t>implement ideas</w:t>
            </w:r>
            <w:r w:rsidRPr="00B52745">
              <w:rPr>
                <w:rFonts w:ascii="Aptos" w:hAnsi="Aptos" w:cs="Arial"/>
              </w:rPr>
              <w:t xml:space="preserve"> </w:t>
            </w:r>
            <w:r w:rsidR="2A3567A0" w:rsidRPr="00B52745">
              <w:rPr>
                <w:rFonts w:ascii="Aptos" w:hAnsi="Aptos" w:cs="Arial"/>
              </w:rPr>
              <w:t>and processes</w:t>
            </w:r>
            <w:r w:rsidRPr="00B52745">
              <w:rPr>
                <w:rFonts w:ascii="Aptos" w:hAnsi="Aptos" w:cs="Arial"/>
              </w:rPr>
              <w:t xml:space="preserve"> to r</w:t>
            </w:r>
            <w:r w:rsidR="3CCFB520" w:rsidRPr="00B52745">
              <w:rPr>
                <w:rFonts w:ascii="Aptos" w:hAnsi="Aptos" w:cs="Arial"/>
              </w:rPr>
              <w:t xml:space="preserve">educe </w:t>
            </w:r>
            <w:r w:rsidRPr="00B52745">
              <w:rPr>
                <w:rFonts w:ascii="Aptos" w:hAnsi="Aptos" w:cs="Arial"/>
              </w:rPr>
              <w:t>the environmental foot</w:t>
            </w:r>
            <w:r w:rsidR="143F30A5" w:rsidRPr="00B52745">
              <w:rPr>
                <w:rFonts w:ascii="Aptos" w:hAnsi="Aptos" w:cs="Arial"/>
              </w:rPr>
              <w:t>p</w:t>
            </w:r>
            <w:r w:rsidRPr="00B52745">
              <w:rPr>
                <w:rFonts w:ascii="Aptos" w:hAnsi="Aptos" w:cs="Arial"/>
              </w:rPr>
              <w:t xml:space="preserve">rint </w:t>
            </w:r>
            <w:r w:rsidR="4E1948A6" w:rsidRPr="00B52745">
              <w:rPr>
                <w:rFonts w:ascii="Aptos" w:hAnsi="Aptos" w:cs="Arial"/>
              </w:rPr>
              <w:t>of our office</w:t>
            </w:r>
            <w:r w:rsidR="7B773DF9" w:rsidRPr="00B52745">
              <w:rPr>
                <w:rFonts w:ascii="Aptos" w:hAnsi="Aptos" w:cs="Arial"/>
              </w:rPr>
              <w:t xml:space="preserve">, including travel. We are keen to have people </w:t>
            </w:r>
            <w:r w:rsidR="2F10D161" w:rsidRPr="00B52745">
              <w:rPr>
                <w:rFonts w:ascii="Aptos" w:hAnsi="Aptos" w:cs="Arial"/>
              </w:rPr>
              <w:t>attend</w:t>
            </w:r>
            <w:r w:rsidR="7B773DF9" w:rsidRPr="00B52745">
              <w:rPr>
                <w:rFonts w:ascii="Aptos" w:hAnsi="Aptos" w:cs="Arial"/>
              </w:rPr>
              <w:t xml:space="preserve"> this group. Contact the Net Zero Team in the Property Department for more i</w:t>
            </w:r>
            <w:r w:rsidR="702F5701" w:rsidRPr="00B52745">
              <w:rPr>
                <w:rFonts w:ascii="Aptos" w:hAnsi="Aptos" w:cs="Arial"/>
              </w:rPr>
              <w:t>nfo.</w:t>
            </w:r>
          </w:p>
          <w:p w14:paraId="6C11D33D" w14:textId="550F7D58" w:rsidR="00F20166" w:rsidRPr="00F20166" w:rsidRDefault="00F20166" w:rsidP="73CFF8FA">
            <w:pPr>
              <w:rPr>
                <w:rFonts w:ascii="Aptos" w:hAnsi="Aptos" w:cs="Arial"/>
                <w:b/>
                <w:bCs/>
              </w:rPr>
            </w:pPr>
          </w:p>
        </w:tc>
      </w:tr>
      <w:tr w:rsidR="5B438E4F" w:rsidRPr="00F20166" w14:paraId="7DB3BDC0" w14:textId="77777777" w:rsidTr="47847678">
        <w:trPr>
          <w:trHeight w:val="300"/>
        </w:trPr>
        <w:tc>
          <w:tcPr>
            <w:tcW w:w="9016" w:type="dxa"/>
            <w:gridSpan w:val="2"/>
            <w:shd w:val="clear" w:color="auto" w:fill="D9D9D9" w:themeFill="background1" w:themeFillShade="D9"/>
          </w:tcPr>
          <w:p w14:paraId="54F1C19D" w14:textId="0410B2CD" w:rsidR="4BA362B6" w:rsidRPr="00F20166" w:rsidRDefault="00F20166" w:rsidP="5B438E4F">
            <w:pPr>
              <w:spacing w:before="120" w:after="120"/>
              <w:jc w:val="center"/>
              <w:rPr>
                <w:rFonts w:ascii="Aptos" w:hAnsi="Aptos" w:cs="Arial"/>
              </w:rPr>
            </w:pPr>
            <w:r w:rsidRPr="00F20166">
              <w:rPr>
                <w:rFonts w:ascii="Aptos" w:hAnsi="Aptos" w:cs="Arial"/>
                <w:b/>
                <w:bCs/>
                <w:color w:val="0070C0"/>
                <w:sz w:val="36"/>
                <w:szCs w:val="36"/>
              </w:rPr>
              <w:lastRenderedPageBreak/>
              <w:t>GOVERNANCE</w:t>
            </w:r>
          </w:p>
        </w:tc>
      </w:tr>
      <w:tr w:rsidR="5B438E4F" w:rsidRPr="00F20166" w14:paraId="0269DF7B" w14:textId="77777777" w:rsidTr="47847678">
        <w:trPr>
          <w:trHeight w:val="300"/>
        </w:trPr>
        <w:tc>
          <w:tcPr>
            <w:tcW w:w="1945" w:type="dxa"/>
            <w:shd w:val="clear" w:color="auto" w:fill="FFFFFF" w:themeFill="background1"/>
          </w:tcPr>
          <w:p w14:paraId="5A129A6B" w14:textId="77777777" w:rsidR="5B438E4F" w:rsidRPr="00F20166" w:rsidRDefault="5B438E4F" w:rsidP="5B438E4F">
            <w:pPr>
              <w:rPr>
                <w:rFonts w:ascii="Aptos" w:hAnsi="Aptos" w:cs="Arial"/>
                <w:b/>
                <w:bCs/>
                <w:color w:val="000000" w:themeColor="text1"/>
              </w:rPr>
            </w:pPr>
            <w:r w:rsidRPr="00F20166">
              <w:rPr>
                <w:rFonts w:ascii="Aptos" w:hAnsi="Aptos" w:cs="Arial"/>
                <w:b/>
                <w:bCs/>
                <w:color w:val="000000" w:themeColor="text1"/>
              </w:rPr>
              <w:t>Diocesan Synod</w:t>
            </w:r>
          </w:p>
        </w:tc>
        <w:tc>
          <w:tcPr>
            <w:tcW w:w="7071" w:type="dxa"/>
            <w:shd w:val="clear" w:color="auto" w:fill="FFFFFF" w:themeFill="background1"/>
          </w:tcPr>
          <w:p w14:paraId="194A2655" w14:textId="5CF000D9" w:rsidR="5B438E4F" w:rsidRPr="00F20166" w:rsidRDefault="5B438E4F" w:rsidP="5B438E4F">
            <w:pPr>
              <w:jc w:val="both"/>
              <w:rPr>
                <w:rFonts w:ascii="Aptos" w:hAnsi="Aptos" w:cs="Arial"/>
                <w:color w:val="000000" w:themeColor="text1"/>
              </w:rPr>
            </w:pPr>
            <w:r w:rsidRPr="00F20166">
              <w:rPr>
                <w:rFonts w:ascii="Aptos" w:hAnsi="Aptos" w:cs="Arial"/>
                <w:color w:val="000000" w:themeColor="text1"/>
              </w:rPr>
              <w:t>Diocesan Synod is the statutory governing body of the Diocese of Bristol and is responsible for</w:t>
            </w:r>
          </w:p>
          <w:p w14:paraId="26B710BC" w14:textId="77777777" w:rsidR="5B438E4F" w:rsidRPr="00F20166" w:rsidRDefault="5B438E4F" w:rsidP="5B438E4F">
            <w:pPr>
              <w:pStyle w:val="ListParagraph"/>
              <w:numPr>
                <w:ilvl w:val="0"/>
                <w:numId w:val="1"/>
              </w:numPr>
              <w:jc w:val="both"/>
              <w:rPr>
                <w:rFonts w:ascii="Aptos" w:hAnsi="Aptos" w:cs="Arial"/>
                <w:color w:val="000000" w:themeColor="text1"/>
              </w:rPr>
            </w:pPr>
            <w:r w:rsidRPr="00F20166">
              <w:rPr>
                <w:rFonts w:ascii="Aptos" w:hAnsi="Aptos" w:cs="Arial"/>
                <w:color w:val="000000" w:themeColor="text1"/>
              </w:rPr>
              <w:t>Considering matters concerning the Church of England</w:t>
            </w:r>
          </w:p>
          <w:p w14:paraId="0E9DA357" w14:textId="77777777" w:rsidR="5B438E4F" w:rsidRPr="00F20166" w:rsidRDefault="5B438E4F" w:rsidP="5B438E4F">
            <w:pPr>
              <w:pStyle w:val="ListParagraph"/>
              <w:numPr>
                <w:ilvl w:val="0"/>
                <w:numId w:val="1"/>
              </w:numPr>
              <w:jc w:val="both"/>
              <w:rPr>
                <w:rFonts w:ascii="Aptos" w:hAnsi="Aptos" w:cs="Arial"/>
                <w:color w:val="000000" w:themeColor="text1"/>
              </w:rPr>
            </w:pPr>
            <w:r w:rsidRPr="00F20166">
              <w:rPr>
                <w:rFonts w:ascii="Aptos" w:hAnsi="Aptos" w:cs="Arial"/>
                <w:color w:val="000000" w:themeColor="text1"/>
              </w:rPr>
              <w:t>Making provision for these matters in relation to the Diocese</w:t>
            </w:r>
          </w:p>
          <w:p w14:paraId="1A18C758" w14:textId="77777777" w:rsidR="5B438E4F" w:rsidRPr="00F20166" w:rsidRDefault="5B438E4F" w:rsidP="5B438E4F">
            <w:pPr>
              <w:pStyle w:val="ListParagraph"/>
              <w:numPr>
                <w:ilvl w:val="0"/>
                <w:numId w:val="1"/>
              </w:numPr>
              <w:jc w:val="both"/>
              <w:rPr>
                <w:rFonts w:ascii="Aptos" w:hAnsi="Aptos" w:cs="Arial"/>
                <w:color w:val="000000" w:themeColor="text1"/>
              </w:rPr>
            </w:pPr>
            <w:r w:rsidRPr="00F20166">
              <w:rPr>
                <w:rFonts w:ascii="Aptos" w:hAnsi="Aptos" w:cs="Arial"/>
                <w:color w:val="000000" w:themeColor="text1"/>
              </w:rPr>
              <w:t>Considering and expressing an opinion on matters of religious or public interest</w:t>
            </w:r>
          </w:p>
          <w:p w14:paraId="615B114D" w14:textId="77777777" w:rsidR="5B438E4F" w:rsidRPr="00F20166" w:rsidRDefault="5B438E4F" w:rsidP="5B438E4F">
            <w:pPr>
              <w:pStyle w:val="ListParagraph"/>
              <w:numPr>
                <w:ilvl w:val="0"/>
                <w:numId w:val="1"/>
              </w:numPr>
              <w:jc w:val="both"/>
              <w:rPr>
                <w:rFonts w:ascii="Aptos" w:hAnsi="Aptos" w:cs="Arial"/>
                <w:color w:val="000000" w:themeColor="text1"/>
              </w:rPr>
            </w:pPr>
            <w:r w:rsidRPr="00F20166">
              <w:rPr>
                <w:rFonts w:ascii="Aptos" w:hAnsi="Aptos" w:cs="Arial"/>
                <w:color w:val="000000" w:themeColor="text1"/>
              </w:rPr>
              <w:t>Advising the Bishop on matters on which he/she may consult General Synod</w:t>
            </w:r>
          </w:p>
          <w:p w14:paraId="52A539B0" w14:textId="77777777" w:rsidR="5B438E4F" w:rsidRPr="00F20166" w:rsidRDefault="5B438E4F" w:rsidP="5B438E4F">
            <w:pPr>
              <w:pStyle w:val="ListParagraph"/>
              <w:numPr>
                <w:ilvl w:val="0"/>
                <w:numId w:val="1"/>
              </w:numPr>
              <w:jc w:val="both"/>
              <w:rPr>
                <w:rFonts w:ascii="Aptos" w:hAnsi="Aptos" w:cs="Arial"/>
                <w:color w:val="000000" w:themeColor="text1"/>
              </w:rPr>
            </w:pPr>
            <w:r w:rsidRPr="00F20166">
              <w:rPr>
                <w:rFonts w:ascii="Aptos" w:hAnsi="Aptos" w:cs="Arial"/>
                <w:color w:val="000000" w:themeColor="text1"/>
              </w:rPr>
              <w:t>Considering and expressing an opinion on any matters referred to it by the General Synod</w:t>
            </w:r>
          </w:p>
          <w:p w14:paraId="4E3A4111" w14:textId="77777777" w:rsidR="5B438E4F" w:rsidRPr="00F20166" w:rsidRDefault="5B438E4F" w:rsidP="5B438E4F">
            <w:pPr>
              <w:jc w:val="both"/>
              <w:rPr>
                <w:rFonts w:ascii="Aptos" w:hAnsi="Aptos" w:cs="Arial"/>
                <w:color w:val="000000" w:themeColor="text1"/>
              </w:rPr>
            </w:pPr>
          </w:p>
        </w:tc>
      </w:tr>
      <w:tr w:rsidR="5B438E4F" w:rsidRPr="00F20166" w14:paraId="76986A60" w14:textId="77777777" w:rsidTr="47847678">
        <w:trPr>
          <w:trHeight w:val="300"/>
        </w:trPr>
        <w:tc>
          <w:tcPr>
            <w:tcW w:w="1945" w:type="dxa"/>
            <w:shd w:val="clear" w:color="auto" w:fill="FFFFFF" w:themeFill="background1"/>
          </w:tcPr>
          <w:p w14:paraId="5E1518B7" w14:textId="77777777" w:rsidR="5B438E4F" w:rsidRPr="00F20166" w:rsidRDefault="5B438E4F" w:rsidP="5B438E4F">
            <w:pPr>
              <w:rPr>
                <w:rFonts w:ascii="Aptos" w:hAnsi="Aptos" w:cs="Arial"/>
                <w:b/>
                <w:bCs/>
                <w:color w:val="000000" w:themeColor="text1"/>
              </w:rPr>
            </w:pPr>
            <w:r w:rsidRPr="00F20166">
              <w:rPr>
                <w:rFonts w:ascii="Aptos" w:hAnsi="Aptos" w:cs="Arial"/>
                <w:b/>
                <w:bCs/>
                <w:color w:val="000000" w:themeColor="text1"/>
              </w:rPr>
              <w:t>Governance Systems within the DBF and Wider Diocese</w:t>
            </w:r>
          </w:p>
        </w:tc>
        <w:tc>
          <w:tcPr>
            <w:tcW w:w="7071" w:type="dxa"/>
            <w:shd w:val="clear" w:color="auto" w:fill="FFFFFF" w:themeFill="background1"/>
          </w:tcPr>
          <w:p w14:paraId="3BDE3494" w14:textId="77777777" w:rsidR="5B438E4F" w:rsidRPr="00F20166" w:rsidRDefault="5B438E4F" w:rsidP="5B438E4F">
            <w:pPr>
              <w:pStyle w:val="ListParagraph"/>
              <w:numPr>
                <w:ilvl w:val="0"/>
                <w:numId w:val="11"/>
              </w:numPr>
              <w:outlineLvl w:val="0"/>
              <w:rPr>
                <w:rFonts w:ascii="Aptos" w:hAnsi="Aptos" w:cs="Arial"/>
              </w:rPr>
            </w:pPr>
            <w:r w:rsidRPr="00F20166">
              <w:rPr>
                <w:rFonts w:ascii="Aptos" w:hAnsi="Aptos" w:cs="Arial"/>
                <w:b/>
                <w:bCs/>
              </w:rPr>
              <w:t xml:space="preserve">BISHOP’S COUNCIL/STANDING COMMITTEE </w:t>
            </w:r>
          </w:p>
          <w:p w14:paraId="2F5A1883" w14:textId="77777777" w:rsidR="5B438E4F" w:rsidRPr="00F20166" w:rsidRDefault="5B438E4F" w:rsidP="5B438E4F">
            <w:pPr>
              <w:ind w:left="360"/>
              <w:outlineLvl w:val="0"/>
              <w:rPr>
                <w:rFonts w:ascii="Aptos" w:hAnsi="Aptos" w:cs="Arial"/>
              </w:rPr>
            </w:pPr>
            <w:r w:rsidRPr="00F20166">
              <w:rPr>
                <w:rFonts w:ascii="Aptos" w:hAnsi="Aptos" w:cs="Arial"/>
              </w:rPr>
              <w:t>Chair: The Bishop of Bristol</w:t>
            </w:r>
          </w:p>
          <w:p w14:paraId="331C6769" w14:textId="77777777" w:rsidR="5B438E4F" w:rsidRPr="00F20166" w:rsidRDefault="5B438E4F" w:rsidP="5B438E4F">
            <w:pPr>
              <w:rPr>
                <w:rFonts w:ascii="Aptos" w:hAnsi="Aptos" w:cs="Arial"/>
              </w:rPr>
            </w:pPr>
            <w:r w:rsidRPr="00F20166">
              <w:rPr>
                <w:rFonts w:ascii="Aptos" w:hAnsi="Aptos" w:cs="Arial"/>
              </w:rPr>
              <w:t>The Council oversees the planning of the diocesan strategy and ensures its implementation, advises Synod on matters of policy, initiates diocesan policy, plans the Diocesan Synod agenda and transacts the business of Synod when it is not in session.</w:t>
            </w:r>
          </w:p>
          <w:p w14:paraId="4A99AD4D" w14:textId="77777777" w:rsidR="5B438E4F" w:rsidRPr="00F20166" w:rsidRDefault="5B438E4F" w:rsidP="5B438E4F">
            <w:pPr>
              <w:rPr>
                <w:rFonts w:ascii="Aptos" w:hAnsi="Aptos" w:cs="Arial"/>
              </w:rPr>
            </w:pPr>
          </w:p>
          <w:p w14:paraId="7ED4CB6D" w14:textId="77777777" w:rsidR="5B438E4F" w:rsidRPr="00F20166" w:rsidRDefault="5B438E4F" w:rsidP="5B438E4F">
            <w:pPr>
              <w:pStyle w:val="ListParagraph"/>
              <w:numPr>
                <w:ilvl w:val="0"/>
                <w:numId w:val="11"/>
              </w:numPr>
              <w:outlineLvl w:val="0"/>
              <w:rPr>
                <w:rFonts w:ascii="Aptos" w:hAnsi="Aptos" w:cs="Arial"/>
                <w:b/>
                <w:bCs/>
              </w:rPr>
            </w:pPr>
            <w:r w:rsidRPr="00F20166">
              <w:rPr>
                <w:rFonts w:ascii="Aptos" w:hAnsi="Aptos" w:cs="Arial"/>
                <w:b/>
                <w:bCs/>
              </w:rPr>
              <w:t xml:space="preserve">BOARD OF DIRECTORS, BRISTOL DIOCESAN BOARD OF FINANCE LTD </w:t>
            </w:r>
          </w:p>
          <w:p w14:paraId="6D796E0E" w14:textId="77777777" w:rsidR="5B438E4F" w:rsidRPr="00F20166" w:rsidRDefault="5B438E4F" w:rsidP="5B438E4F">
            <w:pPr>
              <w:ind w:left="360"/>
              <w:outlineLvl w:val="0"/>
              <w:rPr>
                <w:rFonts w:ascii="Aptos" w:hAnsi="Aptos" w:cs="Arial"/>
                <w:b/>
                <w:bCs/>
              </w:rPr>
            </w:pPr>
            <w:r w:rsidRPr="00F20166">
              <w:rPr>
                <w:rFonts w:ascii="Aptos" w:hAnsi="Aptos" w:cs="Arial"/>
              </w:rPr>
              <w:t>Chair: Richard Bacon</w:t>
            </w:r>
          </w:p>
          <w:p w14:paraId="250A8869" w14:textId="77777777" w:rsidR="5B438E4F" w:rsidRPr="00F20166" w:rsidRDefault="5B438E4F" w:rsidP="5B438E4F">
            <w:pPr>
              <w:outlineLvl w:val="0"/>
              <w:rPr>
                <w:rFonts w:ascii="Aptos" w:hAnsi="Aptos" w:cs="Arial"/>
              </w:rPr>
            </w:pPr>
            <w:r w:rsidRPr="00F20166">
              <w:rPr>
                <w:rFonts w:ascii="Aptos" w:hAnsi="Aptos" w:cs="Arial"/>
              </w:rPr>
              <w:t>The Board of Directors is generally empowered to exercise all the powers of the Board of Finance, except those reserved to the company in general meeting. It oversees the company, its assets and finances and its employees.</w:t>
            </w:r>
          </w:p>
          <w:p w14:paraId="00D61C7F" w14:textId="77777777" w:rsidR="5B438E4F" w:rsidRPr="00F20166" w:rsidRDefault="5B438E4F" w:rsidP="5B438E4F">
            <w:pPr>
              <w:outlineLvl w:val="0"/>
              <w:rPr>
                <w:rFonts w:ascii="Aptos" w:hAnsi="Aptos" w:cs="Arial"/>
              </w:rPr>
            </w:pPr>
          </w:p>
          <w:p w14:paraId="11D1F341" w14:textId="77777777" w:rsidR="5B438E4F" w:rsidRPr="00F20166" w:rsidRDefault="5B438E4F" w:rsidP="5B438E4F">
            <w:pPr>
              <w:pStyle w:val="ListParagraph"/>
              <w:numPr>
                <w:ilvl w:val="0"/>
                <w:numId w:val="11"/>
              </w:numPr>
              <w:rPr>
                <w:rFonts w:ascii="Aptos" w:hAnsi="Aptos" w:cs="Arial"/>
              </w:rPr>
            </w:pPr>
            <w:r w:rsidRPr="00F20166">
              <w:rPr>
                <w:rFonts w:ascii="Aptos" w:hAnsi="Aptos" w:cs="Arial"/>
                <w:b/>
                <w:bCs/>
              </w:rPr>
              <w:t>DIOCESAN MISSION &amp; PASTORAL COMMITTEE</w:t>
            </w:r>
            <w:r w:rsidRPr="00F20166">
              <w:rPr>
                <w:rFonts w:ascii="Aptos" w:hAnsi="Aptos" w:cs="Arial"/>
              </w:rPr>
              <w:t xml:space="preserve"> </w:t>
            </w:r>
          </w:p>
          <w:p w14:paraId="7A7CD2B2" w14:textId="77777777" w:rsidR="5B438E4F" w:rsidRPr="00F20166" w:rsidRDefault="5B438E4F" w:rsidP="5B438E4F">
            <w:pPr>
              <w:ind w:left="360"/>
              <w:rPr>
                <w:rFonts w:ascii="Aptos" w:hAnsi="Aptos" w:cs="Arial"/>
              </w:rPr>
            </w:pPr>
            <w:r w:rsidRPr="00F20166">
              <w:rPr>
                <w:rFonts w:ascii="Aptos" w:hAnsi="Aptos" w:cs="Arial"/>
              </w:rPr>
              <w:t>Chair: The Bishop of Swindon</w:t>
            </w:r>
          </w:p>
          <w:p w14:paraId="743F26B1" w14:textId="77777777" w:rsidR="5B438E4F" w:rsidRPr="00F20166" w:rsidRDefault="5B438E4F" w:rsidP="5B438E4F">
            <w:pPr>
              <w:rPr>
                <w:rFonts w:ascii="Aptos" w:hAnsi="Aptos" w:cs="Arial"/>
              </w:rPr>
            </w:pPr>
            <w:r w:rsidRPr="00F20166">
              <w:rPr>
                <w:rFonts w:ascii="Aptos" w:hAnsi="Aptos" w:cs="Arial"/>
              </w:rPr>
              <w:t>The Diocesan Mission &amp; Pastoral Committee reviews the arrangements for pastoral care in the diocese and makes recommendations to the Diocesan Bishop on reorganisation of parishes and benefices, creation of new parishes, alteration of parish boundaries, new churches and churches closed for regular public worship.</w:t>
            </w:r>
          </w:p>
          <w:p w14:paraId="7293EE34" w14:textId="77777777" w:rsidR="5B438E4F" w:rsidRPr="00F20166" w:rsidRDefault="5B438E4F" w:rsidP="5B438E4F">
            <w:pPr>
              <w:rPr>
                <w:rFonts w:ascii="Aptos" w:hAnsi="Aptos" w:cs="Arial"/>
              </w:rPr>
            </w:pPr>
          </w:p>
          <w:p w14:paraId="43CA5D36" w14:textId="77777777" w:rsidR="5B438E4F" w:rsidRPr="00F20166" w:rsidRDefault="5B438E4F" w:rsidP="5B438E4F">
            <w:pPr>
              <w:pStyle w:val="ListParagraph"/>
              <w:numPr>
                <w:ilvl w:val="0"/>
                <w:numId w:val="11"/>
              </w:numPr>
              <w:outlineLvl w:val="0"/>
              <w:rPr>
                <w:rFonts w:ascii="Aptos" w:hAnsi="Aptos" w:cs="Arial"/>
              </w:rPr>
            </w:pPr>
            <w:r w:rsidRPr="00F20166">
              <w:rPr>
                <w:rFonts w:ascii="Aptos" w:hAnsi="Aptos" w:cs="Arial"/>
                <w:b/>
                <w:bCs/>
              </w:rPr>
              <w:t xml:space="preserve">AGENDA COMMITTEE </w:t>
            </w:r>
          </w:p>
          <w:p w14:paraId="3861B500" w14:textId="77777777" w:rsidR="5B438E4F" w:rsidRPr="00F20166" w:rsidRDefault="5B438E4F" w:rsidP="5B438E4F">
            <w:pPr>
              <w:ind w:left="360"/>
              <w:outlineLvl w:val="0"/>
              <w:rPr>
                <w:rFonts w:ascii="Aptos" w:hAnsi="Aptos" w:cs="Arial"/>
              </w:rPr>
            </w:pPr>
            <w:r w:rsidRPr="00F20166">
              <w:rPr>
                <w:rFonts w:ascii="Aptos" w:hAnsi="Aptos" w:cs="Arial"/>
              </w:rPr>
              <w:t>Chair: The Bishop of Bristol</w:t>
            </w:r>
          </w:p>
          <w:p w14:paraId="4A2CE109" w14:textId="77777777" w:rsidR="5B438E4F" w:rsidRPr="00F20166" w:rsidRDefault="5B438E4F" w:rsidP="5B438E4F">
            <w:pPr>
              <w:rPr>
                <w:rFonts w:ascii="Aptos" w:hAnsi="Aptos" w:cs="Arial"/>
              </w:rPr>
            </w:pPr>
            <w:r w:rsidRPr="00F20166">
              <w:rPr>
                <w:rFonts w:ascii="Aptos" w:hAnsi="Aptos" w:cs="Arial"/>
              </w:rPr>
              <w:t>The Agenda Committee acts as the business committee of the Diocesan Synod. It plans the agenda of Bishop’s Council and Diocesan Synod. It includes the Chairs of House of Clergy, House of Laity and Diocesan Board of Finance and is supported by a group of diocesan officers.</w:t>
            </w:r>
          </w:p>
          <w:p w14:paraId="63C3F886" w14:textId="77777777" w:rsidR="5B438E4F" w:rsidRPr="00F20166" w:rsidRDefault="5B438E4F" w:rsidP="5B438E4F">
            <w:pPr>
              <w:rPr>
                <w:rFonts w:ascii="Aptos" w:hAnsi="Aptos" w:cs="Arial"/>
              </w:rPr>
            </w:pPr>
          </w:p>
          <w:p w14:paraId="645C63DD" w14:textId="77777777" w:rsidR="5B438E4F" w:rsidRPr="00F20166" w:rsidRDefault="5B438E4F" w:rsidP="5B438E4F">
            <w:pPr>
              <w:pStyle w:val="ListParagraph"/>
              <w:numPr>
                <w:ilvl w:val="0"/>
                <w:numId w:val="11"/>
              </w:numPr>
              <w:outlineLvl w:val="0"/>
              <w:rPr>
                <w:rFonts w:ascii="Aptos" w:hAnsi="Aptos" w:cs="Arial"/>
                <w:b/>
                <w:bCs/>
              </w:rPr>
            </w:pPr>
            <w:r w:rsidRPr="00F20166">
              <w:rPr>
                <w:rFonts w:ascii="Aptos" w:hAnsi="Aptos" w:cs="Arial"/>
                <w:b/>
                <w:bCs/>
              </w:rPr>
              <w:t xml:space="preserve">APPOINTMENTS COMMITTEE </w:t>
            </w:r>
          </w:p>
          <w:p w14:paraId="34AB8541" w14:textId="77777777" w:rsidR="5B438E4F" w:rsidRPr="00F20166" w:rsidRDefault="5B438E4F" w:rsidP="5B438E4F">
            <w:pPr>
              <w:ind w:left="360"/>
              <w:outlineLvl w:val="0"/>
              <w:rPr>
                <w:rFonts w:ascii="Aptos" w:hAnsi="Aptos" w:cs="Arial"/>
                <w:b/>
                <w:bCs/>
              </w:rPr>
            </w:pPr>
            <w:r w:rsidRPr="00F20166">
              <w:rPr>
                <w:rFonts w:ascii="Aptos" w:hAnsi="Aptos" w:cs="Arial"/>
              </w:rPr>
              <w:t>Joint Chairs: The Chairs of the Houses of Clergy and Laity</w:t>
            </w:r>
          </w:p>
          <w:p w14:paraId="0B8C9BD6" w14:textId="77777777" w:rsidR="5B438E4F" w:rsidRPr="00F20166" w:rsidRDefault="5B438E4F" w:rsidP="5B438E4F">
            <w:pPr>
              <w:rPr>
                <w:rFonts w:ascii="Aptos" w:hAnsi="Aptos" w:cs="Arial"/>
              </w:rPr>
            </w:pPr>
            <w:r w:rsidRPr="00F20166">
              <w:rPr>
                <w:rFonts w:ascii="Aptos" w:hAnsi="Aptos" w:cs="Arial"/>
              </w:rPr>
              <w:t>The Committee makes recommendations to Bishop’s Council for the filling of casual vacancies on Diocesan Boards and Committees.</w:t>
            </w:r>
          </w:p>
          <w:p w14:paraId="1B0FDC76" w14:textId="77777777" w:rsidR="5B438E4F" w:rsidRPr="00F20166" w:rsidRDefault="5B438E4F" w:rsidP="5B438E4F">
            <w:pPr>
              <w:rPr>
                <w:rFonts w:ascii="Aptos" w:hAnsi="Aptos" w:cs="Arial"/>
              </w:rPr>
            </w:pPr>
          </w:p>
          <w:p w14:paraId="007C9743" w14:textId="77777777" w:rsidR="5B438E4F" w:rsidRPr="00F20166" w:rsidRDefault="5B438E4F" w:rsidP="5B438E4F">
            <w:pPr>
              <w:pStyle w:val="ListParagraph"/>
              <w:numPr>
                <w:ilvl w:val="0"/>
                <w:numId w:val="11"/>
              </w:numPr>
              <w:outlineLvl w:val="0"/>
              <w:rPr>
                <w:rFonts w:ascii="Aptos" w:hAnsi="Aptos" w:cs="Arial"/>
                <w:b/>
                <w:bCs/>
              </w:rPr>
            </w:pPr>
            <w:r w:rsidRPr="00F20166">
              <w:rPr>
                <w:rFonts w:ascii="Aptos" w:hAnsi="Aptos" w:cs="Arial"/>
                <w:b/>
                <w:bCs/>
              </w:rPr>
              <w:t xml:space="preserve">FINANCE COMMITTEE </w:t>
            </w:r>
          </w:p>
          <w:p w14:paraId="5432A463" w14:textId="77777777" w:rsidR="5B438E4F" w:rsidRPr="00F20166" w:rsidRDefault="5B438E4F" w:rsidP="5B438E4F">
            <w:pPr>
              <w:ind w:left="360"/>
              <w:outlineLvl w:val="0"/>
              <w:rPr>
                <w:rFonts w:ascii="Aptos" w:hAnsi="Aptos" w:cs="Arial"/>
                <w:b/>
                <w:bCs/>
              </w:rPr>
            </w:pPr>
            <w:r w:rsidRPr="00F20166">
              <w:rPr>
                <w:rFonts w:ascii="Aptos" w:hAnsi="Aptos" w:cs="Arial"/>
              </w:rPr>
              <w:t>Chair: Richard Bacon</w:t>
            </w:r>
          </w:p>
          <w:p w14:paraId="38203E2A" w14:textId="77777777" w:rsidR="5B438E4F" w:rsidRPr="00F20166" w:rsidRDefault="5B438E4F" w:rsidP="5B438E4F">
            <w:pPr>
              <w:outlineLvl w:val="0"/>
              <w:rPr>
                <w:rFonts w:ascii="Aptos" w:hAnsi="Aptos" w:cs="Arial"/>
              </w:rPr>
            </w:pPr>
            <w:r w:rsidRPr="00F20166">
              <w:rPr>
                <w:rFonts w:ascii="Aptos" w:hAnsi="Aptos" w:cs="Arial"/>
              </w:rPr>
              <w:t>The Finance Committee meets with officers of the Board to oversee and transact the financial affairs of the Diocese, including management of the housing, investments and assets portfolio.</w:t>
            </w:r>
          </w:p>
          <w:p w14:paraId="1AEBE2F0" w14:textId="77777777" w:rsidR="5B438E4F" w:rsidRPr="00F20166" w:rsidRDefault="5B438E4F" w:rsidP="5B438E4F">
            <w:pPr>
              <w:rPr>
                <w:rFonts w:ascii="Aptos" w:hAnsi="Aptos" w:cs="Arial"/>
              </w:rPr>
            </w:pPr>
          </w:p>
          <w:p w14:paraId="33602FA3" w14:textId="77777777" w:rsidR="5B438E4F" w:rsidRPr="00F20166" w:rsidRDefault="5B438E4F" w:rsidP="5B438E4F">
            <w:pPr>
              <w:rPr>
                <w:rFonts w:ascii="Aptos" w:hAnsi="Aptos" w:cs="Arial"/>
              </w:rPr>
            </w:pPr>
            <w:r w:rsidRPr="00F20166">
              <w:rPr>
                <w:rFonts w:ascii="Aptos" w:hAnsi="Aptos" w:cs="Arial"/>
              </w:rPr>
              <w:t>Following the Bishop’s Council elections, up to five persons are appointed from the Diocesan Synod by the Bishop’s Council/Board of Directors (of whom not less than two shall be clergy and not less than two shall be laity).  It can also co-opt three persons for additional expertise, of whom one is a member of the Diocesan Board of Education.  It meets approximately eight times a year.</w:t>
            </w:r>
          </w:p>
          <w:p w14:paraId="284C91A2" w14:textId="77777777" w:rsidR="5B438E4F" w:rsidRPr="00F20166" w:rsidRDefault="5B438E4F" w:rsidP="5B438E4F">
            <w:pPr>
              <w:outlineLvl w:val="0"/>
              <w:rPr>
                <w:rFonts w:ascii="Aptos" w:hAnsi="Aptos" w:cs="Arial"/>
                <w:b/>
                <w:bCs/>
              </w:rPr>
            </w:pPr>
          </w:p>
          <w:p w14:paraId="401031A3" w14:textId="77777777" w:rsidR="5B438E4F" w:rsidRPr="00F20166" w:rsidRDefault="5B438E4F" w:rsidP="5B438E4F">
            <w:pPr>
              <w:pStyle w:val="ListParagraph"/>
              <w:numPr>
                <w:ilvl w:val="0"/>
                <w:numId w:val="11"/>
              </w:numPr>
              <w:outlineLvl w:val="0"/>
              <w:rPr>
                <w:rFonts w:ascii="Aptos" w:hAnsi="Aptos" w:cs="Arial"/>
                <w:b/>
                <w:bCs/>
              </w:rPr>
            </w:pPr>
            <w:r w:rsidRPr="00F20166">
              <w:rPr>
                <w:rFonts w:ascii="Aptos" w:hAnsi="Aptos" w:cs="Arial"/>
                <w:b/>
                <w:bCs/>
              </w:rPr>
              <w:t xml:space="preserve">AUDIT AND RISK COMMITTEE </w:t>
            </w:r>
          </w:p>
          <w:p w14:paraId="53E7C7CF" w14:textId="77777777" w:rsidR="5B438E4F" w:rsidRPr="00F20166" w:rsidRDefault="5B438E4F" w:rsidP="5B438E4F">
            <w:pPr>
              <w:ind w:left="360"/>
              <w:outlineLvl w:val="0"/>
              <w:rPr>
                <w:rFonts w:ascii="Aptos" w:hAnsi="Aptos" w:cs="Arial"/>
                <w:b/>
                <w:bCs/>
              </w:rPr>
            </w:pPr>
            <w:r w:rsidRPr="00F20166">
              <w:rPr>
                <w:rFonts w:ascii="Aptos" w:hAnsi="Aptos" w:cs="Arial"/>
              </w:rPr>
              <w:t>Chair: Mr David Tunley</w:t>
            </w:r>
          </w:p>
          <w:p w14:paraId="170DE5F9" w14:textId="3EA1A3A7" w:rsidR="5B438E4F" w:rsidRPr="00F20166" w:rsidRDefault="5B438E4F" w:rsidP="5B438E4F">
            <w:pPr>
              <w:rPr>
                <w:rFonts w:ascii="Aptos" w:hAnsi="Aptos" w:cs="Arial"/>
              </w:rPr>
            </w:pPr>
            <w:r w:rsidRPr="00F20166">
              <w:rPr>
                <w:rFonts w:ascii="Aptos" w:hAnsi="Aptos" w:cs="Arial"/>
              </w:rPr>
              <w:t xml:space="preserve">The Audit and Risk Committee is a sub-committee of the Bristol Diocesan Board of Finance Ltd. It is responsible for oversight of risks, by reviewing the DBF’s risk profile, overseeing current risk exposure and future risk strategy. It reviews the adequacy of risk management </w:t>
            </w:r>
            <w:r w:rsidR="00381FF1" w:rsidRPr="00F20166">
              <w:rPr>
                <w:rFonts w:ascii="Aptos" w:hAnsi="Aptos" w:cs="Arial"/>
              </w:rPr>
              <w:t>processes,</w:t>
            </w:r>
            <w:r w:rsidRPr="00F20166">
              <w:rPr>
                <w:rFonts w:ascii="Aptos" w:hAnsi="Aptos" w:cs="Arial"/>
              </w:rPr>
              <w:t xml:space="preserve"> and the methodology adopted. The Committee usually meets three times a year (April, June and October) and receives the observations of the Board’s auditors, including any recommendations contained in the Management Report.  </w:t>
            </w:r>
          </w:p>
          <w:p w14:paraId="0F407652" w14:textId="77777777" w:rsidR="5B438E4F" w:rsidRPr="00F20166" w:rsidRDefault="5B438E4F" w:rsidP="5B438E4F">
            <w:pPr>
              <w:rPr>
                <w:rFonts w:ascii="Aptos" w:hAnsi="Aptos" w:cs="Arial"/>
                <w:b/>
                <w:bCs/>
              </w:rPr>
            </w:pPr>
          </w:p>
          <w:p w14:paraId="306A2DA7" w14:textId="77777777" w:rsidR="5B438E4F" w:rsidRPr="00F20166" w:rsidRDefault="5B438E4F" w:rsidP="5B438E4F">
            <w:pPr>
              <w:pStyle w:val="ListParagraph"/>
              <w:numPr>
                <w:ilvl w:val="0"/>
                <w:numId w:val="11"/>
              </w:numPr>
              <w:rPr>
                <w:rFonts w:ascii="Aptos" w:hAnsi="Aptos" w:cs="Arial"/>
                <w:color w:val="FF0000"/>
              </w:rPr>
            </w:pPr>
            <w:r w:rsidRPr="00F20166">
              <w:rPr>
                <w:rFonts w:ascii="Aptos" w:hAnsi="Aptos" w:cs="Arial"/>
                <w:b/>
                <w:bCs/>
              </w:rPr>
              <w:t xml:space="preserve">HR AND REMUNERATION COMMITTEE </w:t>
            </w:r>
          </w:p>
          <w:p w14:paraId="47A0FFB1" w14:textId="77777777" w:rsidR="5B438E4F" w:rsidRPr="00F20166" w:rsidRDefault="5B438E4F" w:rsidP="5B438E4F">
            <w:pPr>
              <w:ind w:left="360"/>
              <w:rPr>
                <w:rFonts w:ascii="Aptos" w:hAnsi="Aptos" w:cs="Arial"/>
              </w:rPr>
            </w:pPr>
            <w:r w:rsidRPr="00F20166">
              <w:rPr>
                <w:rFonts w:ascii="Aptos" w:hAnsi="Aptos" w:cs="Arial"/>
              </w:rPr>
              <w:t>Chair: Ms Kate Davison</w:t>
            </w:r>
          </w:p>
          <w:p w14:paraId="182A5AB1" w14:textId="77777777" w:rsidR="5B438E4F" w:rsidRPr="00F20166" w:rsidRDefault="5B438E4F" w:rsidP="5B438E4F">
            <w:pPr>
              <w:outlineLvl w:val="0"/>
              <w:rPr>
                <w:rFonts w:ascii="Aptos" w:hAnsi="Aptos" w:cs="Arial"/>
              </w:rPr>
            </w:pPr>
            <w:r w:rsidRPr="00F20166">
              <w:rPr>
                <w:rFonts w:ascii="Aptos" w:hAnsi="Aptos" w:cs="Arial"/>
              </w:rPr>
              <w:t xml:space="preserve">The Committee considers matters of employment </w:t>
            </w:r>
            <w:proofErr w:type="gramStart"/>
            <w:r w:rsidRPr="00F20166">
              <w:rPr>
                <w:rFonts w:ascii="Aptos" w:hAnsi="Aptos" w:cs="Arial"/>
              </w:rPr>
              <w:t>with regard to</w:t>
            </w:r>
            <w:proofErr w:type="gramEnd"/>
            <w:r w:rsidRPr="00F20166">
              <w:rPr>
                <w:rFonts w:ascii="Aptos" w:hAnsi="Aptos" w:cs="Arial"/>
              </w:rPr>
              <w:t xml:space="preserve"> DBF employees.  In addition to the Chairman and two other </w:t>
            </w:r>
            <w:r w:rsidRPr="00F20166">
              <w:rPr>
                <w:rFonts w:ascii="Aptos" w:hAnsi="Aptos" w:cs="Arial"/>
              </w:rPr>
              <w:lastRenderedPageBreak/>
              <w:t>directors, it can also co-opt two persons for additional expertise.  It meets two or three times a year.</w:t>
            </w:r>
          </w:p>
          <w:p w14:paraId="1B47B4EF" w14:textId="77777777" w:rsidR="5B438E4F" w:rsidRPr="00F20166" w:rsidRDefault="5B438E4F" w:rsidP="5B438E4F">
            <w:pPr>
              <w:rPr>
                <w:rFonts w:ascii="Aptos" w:hAnsi="Aptos" w:cs="Arial"/>
                <w:b/>
                <w:bCs/>
                <w:strike/>
                <w:u w:val="single"/>
              </w:rPr>
            </w:pPr>
          </w:p>
          <w:p w14:paraId="017EC1A2" w14:textId="77777777" w:rsidR="5B438E4F" w:rsidRPr="00F20166" w:rsidRDefault="5B438E4F" w:rsidP="5B438E4F">
            <w:pPr>
              <w:pStyle w:val="ListParagraph"/>
              <w:numPr>
                <w:ilvl w:val="0"/>
                <w:numId w:val="11"/>
              </w:numPr>
              <w:outlineLvl w:val="0"/>
              <w:rPr>
                <w:rFonts w:ascii="Aptos" w:hAnsi="Aptos" w:cs="Arial"/>
                <w:b/>
                <w:bCs/>
              </w:rPr>
            </w:pPr>
            <w:r w:rsidRPr="00F20166">
              <w:rPr>
                <w:rFonts w:ascii="Aptos" w:hAnsi="Aptos" w:cs="Arial"/>
                <w:b/>
                <w:bCs/>
              </w:rPr>
              <w:t xml:space="preserve">DIOCESAN BOARD OF EDUCATION </w:t>
            </w:r>
          </w:p>
          <w:p w14:paraId="571F59EA" w14:textId="77777777" w:rsidR="5B438E4F" w:rsidRPr="00F20166" w:rsidRDefault="5B438E4F" w:rsidP="5B438E4F">
            <w:pPr>
              <w:ind w:left="360"/>
              <w:outlineLvl w:val="0"/>
              <w:rPr>
                <w:rFonts w:ascii="Aptos" w:hAnsi="Aptos" w:cs="Arial"/>
                <w:b/>
                <w:bCs/>
              </w:rPr>
            </w:pPr>
            <w:r w:rsidRPr="00F20166">
              <w:rPr>
                <w:rFonts w:ascii="Aptos" w:hAnsi="Aptos" w:cs="Arial"/>
              </w:rPr>
              <w:t>Chair: The Bishop of Swindon</w:t>
            </w:r>
          </w:p>
          <w:p w14:paraId="54A460FB" w14:textId="77777777" w:rsidR="5B438E4F" w:rsidRPr="00F20166" w:rsidRDefault="5B438E4F" w:rsidP="5B438E4F">
            <w:pPr>
              <w:rPr>
                <w:rFonts w:ascii="Aptos" w:hAnsi="Aptos" w:cs="Arial"/>
              </w:rPr>
            </w:pPr>
            <w:r w:rsidRPr="00F20166">
              <w:rPr>
                <w:rFonts w:ascii="Aptos" w:hAnsi="Aptos" w:cs="Arial"/>
              </w:rPr>
              <w:t xml:space="preserve">The Board of Education is responsible for setting policy and strategy for work related to Education and Church Schools in the Diocese. It is a statutory body but is not incorporated. </w:t>
            </w:r>
          </w:p>
          <w:p w14:paraId="471B32BC" w14:textId="77777777" w:rsidR="5B438E4F" w:rsidRPr="00F20166" w:rsidRDefault="5B438E4F" w:rsidP="5B438E4F">
            <w:pPr>
              <w:rPr>
                <w:rFonts w:ascii="Aptos" w:hAnsi="Aptos" w:cs="Arial"/>
              </w:rPr>
            </w:pPr>
          </w:p>
          <w:p w14:paraId="3AEABEE2" w14:textId="77777777" w:rsidR="5B438E4F" w:rsidRPr="00F20166" w:rsidRDefault="5B438E4F" w:rsidP="5B438E4F">
            <w:pPr>
              <w:rPr>
                <w:rFonts w:ascii="Aptos" w:hAnsi="Aptos" w:cs="Arial"/>
              </w:rPr>
            </w:pPr>
            <w:r w:rsidRPr="00F20166">
              <w:rPr>
                <w:rFonts w:ascii="Aptos" w:hAnsi="Aptos" w:cs="Arial"/>
              </w:rPr>
              <w:t>It has fourteen elected members.  The next elections will be in 2022 with a revised constitution following a new Scheme brought about by the DBE Measure. Meetings are held four times a year.</w:t>
            </w:r>
          </w:p>
          <w:p w14:paraId="26394387" w14:textId="77777777" w:rsidR="5B438E4F" w:rsidRPr="00F20166" w:rsidRDefault="5B438E4F" w:rsidP="5B438E4F">
            <w:pPr>
              <w:rPr>
                <w:rFonts w:ascii="Aptos" w:hAnsi="Aptos" w:cs="Arial"/>
              </w:rPr>
            </w:pPr>
          </w:p>
          <w:p w14:paraId="0C9FE339" w14:textId="77777777" w:rsidR="5B438E4F" w:rsidRPr="00F20166" w:rsidRDefault="5B438E4F" w:rsidP="5B438E4F">
            <w:pPr>
              <w:pStyle w:val="ListParagraph"/>
              <w:numPr>
                <w:ilvl w:val="0"/>
                <w:numId w:val="11"/>
              </w:numPr>
              <w:outlineLvl w:val="0"/>
              <w:rPr>
                <w:rFonts w:ascii="Aptos" w:hAnsi="Aptos" w:cs="Arial"/>
                <w:b/>
                <w:bCs/>
              </w:rPr>
            </w:pPr>
            <w:r w:rsidRPr="00F20166">
              <w:rPr>
                <w:rFonts w:ascii="Aptos" w:hAnsi="Aptos" w:cs="Arial"/>
                <w:b/>
                <w:bCs/>
              </w:rPr>
              <w:t xml:space="preserve">DIOCESAN ADVISORY COMMITTEE FOR THE CARE OF CHURCHES (DAC) </w:t>
            </w:r>
          </w:p>
          <w:p w14:paraId="2C4AD16A" w14:textId="77777777" w:rsidR="5B438E4F" w:rsidRPr="00F20166" w:rsidRDefault="5B438E4F" w:rsidP="5B438E4F">
            <w:pPr>
              <w:ind w:left="360"/>
              <w:outlineLvl w:val="0"/>
              <w:rPr>
                <w:rFonts w:ascii="Aptos" w:hAnsi="Aptos" w:cs="Arial"/>
                <w:b/>
                <w:bCs/>
              </w:rPr>
            </w:pPr>
            <w:r w:rsidRPr="00F20166">
              <w:rPr>
                <w:rFonts w:ascii="Aptos" w:hAnsi="Aptos" w:cs="Arial"/>
              </w:rPr>
              <w:t>Chair:  Mr Simon Pugh-Jones</w:t>
            </w:r>
          </w:p>
          <w:p w14:paraId="407915D6" w14:textId="77777777" w:rsidR="5B438E4F" w:rsidRPr="00F20166" w:rsidRDefault="5B438E4F" w:rsidP="5B438E4F">
            <w:pPr>
              <w:rPr>
                <w:rFonts w:ascii="Aptos" w:hAnsi="Aptos" w:cs="Arial"/>
              </w:rPr>
            </w:pPr>
            <w:r w:rsidRPr="00F20166">
              <w:rPr>
                <w:rFonts w:ascii="Aptos" w:hAnsi="Aptos" w:cs="Arial"/>
              </w:rPr>
              <w:t>The DAC is a statutory body set up under the Care of Churches and Ecclesiastical Jurisdiction Measure 1991.  It advises parishes on re-ordering, alterations and repairs to churches and advises the Chancellor on all matters concerning Faculty Jurisdiction. It also approves architects/surveyors for quinquennial inspections.</w:t>
            </w:r>
          </w:p>
          <w:p w14:paraId="5BB20F5A" w14:textId="77777777" w:rsidR="5B438E4F" w:rsidRPr="00F20166" w:rsidRDefault="5B438E4F" w:rsidP="5B438E4F">
            <w:pPr>
              <w:rPr>
                <w:rFonts w:ascii="Aptos" w:hAnsi="Aptos" w:cs="Arial"/>
              </w:rPr>
            </w:pPr>
          </w:p>
          <w:p w14:paraId="014121F0" w14:textId="77777777" w:rsidR="5B438E4F" w:rsidRPr="00F20166" w:rsidRDefault="5B438E4F" w:rsidP="5B438E4F">
            <w:pPr>
              <w:rPr>
                <w:rFonts w:ascii="Aptos" w:hAnsi="Aptos" w:cs="Arial"/>
              </w:rPr>
            </w:pPr>
            <w:r w:rsidRPr="00F20166">
              <w:rPr>
                <w:rFonts w:ascii="Aptos" w:hAnsi="Aptos" w:cs="Arial"/>
              </w:rPr>
              <w:t>It has two members appointed by Bishop’s Council from the Diocesan Synod membership and ten other members appointed by the Bishop’s Council.  Members are appointed for a term of office of six years and new appointments will be made in 2021.</w:t>
            </w:r>
          </w:p>
          <w:p w14:paraId="7480D711" w14:textId="77777777" w:rsidR="5B438E4F" w:rsidRPr="00F20166" w:rsidRDefault="5B438E4F" w:rsidP="5B438E4F">
            <w:pPr>
              <w:rPr>
                <w:rFonts w:ascii="Aptos" w:hAnsi="Aptos" w:cs="Arial"/>
              </w:rPr>
            </w:pPr>
          </w:p>
          <w:p w14:paraId="25579EF8" w14:textId="77777777" w:rsidR="5B438E4F" w:rsidRPr="00F20166" w:rsidRDefault="5B438E4F" w:rsidP="5B438E4F">
            <w:pPr>
              <w:pStyle w:val="ListParagraph"/>
              <w:numPr>
                <w:ilvl w:val="0"/>
                <w:numId w:val="11"/>
              </w:numPr>
              <w:outlineLvl w:val="0"/>
              <w:rPr>
                <w:rFonts w:ascii="Aptos" w:hAnsi="Aptos"/>
              </w:rPr>
            </w:pPr>
            <w:r w:rsidRPr="00F20166">
              <w:rPr>
                <w:rFonts w:ascii="Aptos" w:hAnsi="Aptos" w:cs="Arial"/>
                <w:b/>
                <w:bCs/>
              </w:rPr>
              <w:t>DIOCESAN SAFEGUARDING ADVISORY PANEL</w:t>
            </w:r>
            <w:r w:rsidRPr="00F20166">
              <w:rPr>
                <w:rFonts w:ascii="Aptos" w:hAnsi="Aptos"/>
                <w:b/>
                <w:bCs/>
              </w:rPr>
              <w:t xml:space="preserve"> </w:t>
            </w:r>
          </w:p>
          <w:p w14:paraId="43E6EEAC" w14:textId="77777777" w:rsidR="5B438E4F" w:rsidRPr="00F20166" w:rsidRDefault="5B438E4F" w:rsidP="5B438E4F">
            <w:pPr>
              <w:ind w:left="360"/>
              <w:outlineLvl w:val="0"/>
              <w:rPr>
                <w:rStyle w:val="HTMLDefinition"/>
                <w:rFonts w:ascii="Aptos" w:hAnsi="Aptos" w:cs="Times New Roman"/>
              </w:rPr>
            </w:pPr>
            <w:r w:rsidRPr="00F20166">
              <w:rPr>
                <w:rStyle w:val="HTMLDefinition"/>
                <w:rFonts w:ascii="Aptos" w:hAnsi="Aptos" w:cs="Arial"/>
              </w:rPr>
              <w:t>Chair: David Niven</w:t>
            </w:r>
          </w:p>
          <w:p w14:paraId="32E1883C" w14:textId="77777777" w:rsidR="5B438E4F" w:rsidRPr="00F20166" w:rsidRDefault="5B438E4F" w:rsidP="5B438E4F">
            <w:pPr>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 w:hanging="20"/>
              <w:rPr>
                <w:rFonts w:ascii="Aptos" w:hAnsi="Aptos" w:cs="Arial"/>
              </w:rPr>
            </w:pPr>
            <w:r w:rsidRPr="00F20166">
              <w:rPr>
                <w:rFonts w:ascii="Aptos" w:hAnsi="Aptos" w:cs="Arial"/>
              </w:rPr>
              <w:t xml:space="preserve">The Group both enhances the Diocese’s involvement within multi-agency activity and provides oversight of safeguarding policies and strategic direction.  It meets quarterly and is chaired by a safeguarding professional independent of the Diocese.  Its membership includes diocesan officers, parish representatives and representatives from statutory agencies.  </w:t>
            </w:r>
          </w:p>
          <w:p w14:paraId="3757D058" w14:textId="77777777" w:rsidR="5B438E4F" w:rsidRPr="00F20166" w:rsidRDefault="5B438E4F" w:rsidP="5B438E4F">
            <w:pPr>
              <w:jc w:val="both"/>
              <w:rPr>
                <w:rFonts w:ascii="Aptos" w:hAnsi="Aptos" w:cs="Arial"/>
                <w:color w:val="000000" w:themeColor="text1"/>
              </w:rPr>
            </w:pPr>
          </w:p>
        </w:tc>
      </w:tr>
      <w:tr w:rsidR="5B438E4F" w:rsidRPr="00F20166" w14:paraId="6B6A7B1E" w14:textId="77777777" w:rsidTr="47847678">
        <w:trPr>
          <w:trHeight w:val="300"/>
        </w:trPr>
        <w:tc>
          <w:tcPr>
            <w:tcW w:w="1945" w:type="dxa"/>
            <w:shd w:val="clear" w:color="auto" w:fill="FFFFFF" w:themeFill="background1"/>
          </w:tcPr>
          <w:p w14:paraId="088CE124" w14:textId="77777777" w:rsidR="5B438E4F" w:rsidRPr="00F20166" w:rsidRDefault="5B438E4F" w:rsidP="5B438E4F">
            <w:pPr>
              <w:rPr>
                <w:rFonts w:ascii="Aptos" w:hAnsi="Aptos" w:cs="Arial"/>
                <w:b/>
                <w:bCs/>
                <w:color w:val="000000" w:themeColor="text1"/>
              </w:rPr>
            </w:pPr>
            <w:r w:rsidRPr="00F20166">
              <w:rPr>
                <w:rFonts w:ascii="Aptos" w:hAnsi="Aptos" w:cs="Arial"/>
                <w:b/>
                <w:bCs/>
                <w:color w:val="000000" w:themeColor="text1"/>
              </w:rPr>
              <w:lastRenderedPageBreak/>
              <w:t xml:space="preserve">Bishops Staff </w:t>
            </w:r>
          </w:p>
        </w:tc>
        <w:tc>
          <w:tcPr>
            <w:tcW w:w="7071" w:type="dxa"/>
            <w:shd w:val="clear" w:color="auto" w:fill="FFFFFF" w:themeFill="background1"/>
          </w:tcPr>
          <w:p w14:paraId="5D3AE5E4" w14:textId="77777777" w:rsidR="5B438E4F" w:rsidRPr="00F20166" w:rsidRDefault="5B438E4F" w:rsidP="5B438E4F">
            <w:pPr>
              <w:pStyle w:val="NormalWeb"/>
              <w:shd w:val="clear" w:color="auto" w:fill="FFFFFF" w:themeFill="background1"/>
              <w:spacing w:before="0" w:beforeAutospacing="0" w:after="240" w:afterAutospacing="0"/>
              <w:rPr>
                <w:rFonts w:ascii="Aptos" w:hAnsi="Aptos" w:cs="Arial"/>
                <w:color w:val="000000" w:themeColor="text1"/>
              </w:rPr>
            </w:pPr>
            <w:r w:rsidRPr="00F20166">
              <w:rPr>
                <w:rFonts w:ascii="Aptos" w:hAnsi="Aptos" w:cs="Arial"/>
                <w:color w:val="000000" w:themeColor="text1"/>
              </w:rPr>
              <w:t>This is where Bishop’s Staff and other senior leaders work together to guide, lead, inspire, support, and encourage all who work in diocesan, school, or parish settings.</w:t>
            </w:r>
          </w:p>
          <w:p w14:paraId="54A23806" w14:textId="77777777" w:rsidR="5B438E4F" w:rsidRPr="00F20166" w:rsidRDefault="5B438E4F" w:rsidP="5B438E4F">
            <w:pPr>
              <w:pStyle w:val="NormalWeb"/>
              <w:shd w:val="clear" w:color="auto" w:fill="FFFFFF" w:themeFill="background1"/>
              <w:spacing w:before="0" w:beforeAutospacing="0" w:after="240" w:afterAutospacing="0"/>
              <w:rPr>
                <w:rFonts w:ascii="Aptos" w:hAnsi="Aptos" w:cs="Arial"/>
                <w:color w:val="000000" w:themeColor="text1"/>
              </w:rPr>
            </w:pPr>
            <w:r w:rsidRPr="00F20166">
              <w:rPr>
                <w:rFonts w:ascii="Aptos" w:hAnsi="Aptos" w:cs="Arial"/>
                <w:color w:val="000000" w:themeColor="text1"/>
              </w:rPr>
              <w:t>Connected to networks across our entire diocesan community, they remain in touch with all aspects of diocesan life, learning, listening, and taking decisions regarding our overall vision, priorities and resources.</w:t>
            </w:r>
          </w:p>
        </w:tc>
      </w:tr>
    </w:tbl>
    <w:p w14:paraId="2B847303" w14:textId="149383B7" w:rsidR="5B438E4F" w:rsidRPr="00F20166" w:rsidRDefault="5B438E4F">
      <w:pPr>
        <w:rPr>
          <w:rFonts w:ascii="Aptos" w:hAnsi="Aptos"/>
        </w:rPr>
      </w:pPr>
    </w:p>
    <w:p w14:paraId="6DFB9E20" w14:textId="77777777" w:rsidR="008E7617" w:rsidRPr="00F20166" w:rsidRDefault="008E7617">
      <w:pPr>
        <w:rPr>
          <w:rFonts w:ascii="Aptos" w:hAnsi="Aptos"/>
        </w:rPr>
      </w:pPr>
    </w:p>
    <w:sectPr w:rsidR="008E7617" w:rsidRPr="00F20166" w:rsidSect="008E7617">
      <w:headerReference w:type="default" r:id="rId12"/>
      <w:footerReference w:type="default" r:id="rId13"/>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BBBDA" w14:textId="77777777" w:rsidR="00557F6E" w:rsidRDefault="00557F6E" w:rsidP="008E7617">
      <w:r>
        <w:separator/>
      </w:r>
    </w:p>
  </w:endnote>
  <w:endnote w:type="continuationSeparator" w:id="0">
    <w:p w14:paraId="1F86F8D8" w14:textId="77777777" w:rsidR="00557F6E" w:rsidRDefault="00557F6E" w:rsidP="008E7617">
      <w:r>
        <w:continuationSeparator/>
      </w:r>
    </w:p>
  </w:endnote>
  <w:endnote w:type="continuationNotice" w:id="1">
    <w:p w14:paraId="1DB60615" w14:textId="77777777" w:rsidR="00557F6E" w:rsidRDefault="00557F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rope Light">
    <w:altName w:val="Calibri"/>
    <w:panose1 w:val="00000000000000000000"/>
    <w:charset w:val="00"/>
    <w:family w:val="swiss"/>
    <w:notTrueType/>
    <w:pitch w:val="default"/>
    <w:sig w:usb0="00000003" w:usb1="00000000" w:usb2="00000000" w:usb3="00000000" w:csb0="00000001" w:csb1="00000000"/>
  </w:font>
  <w:font w:name="Manrope">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9278284"/>
      <w:docPartObj>
        <w:docPartGallery w:val="Page Numbers (Bottom of Page)"/>
        <w:docPartUnique/>
      </w:docPartObj>
    </w:sdtPr>
    <w:sdtEndPr/>
    <w:sdtContent>
      <w:sdt>
        <w:sdtPr>
          <w:id w:val="-1769616900"/>
          <w:docPartObj>
            <w:docPartGallery w:val="Page Numbers (Top of Page)"/>
            <w:docPartUnique/>
          </w:docPartObj>
        </w:sdtPr>
        <w:sdtEndPr/>
        <w:sdtContent>
          <w:p w14:paraId="68A95CD1" w14:textId="1E309976" w:rsidR="00E53C06" w:rsidRDefault="00E53C06">
            <w:pPr>
              <w:pStyle w:val="Footer"/>
              <w:jc w:val="right"/>
            </w:pPr>
            <w:r w:rsidRPr="00E53C06">
              <w:rPr>
                <w:rFonts w:ascii="Aptos" w:hAnsi="Aptos"/>
                <w:sz w:val="20"/>
                <w:szCs w:val="20"/>
              </w:rPr>
              <w:t xml:space="preserve">Page </w:t>
            </w:r>
            <w:r w:rsidRPr="00E53C06">
              <w:rPr>
                <w:rFonts w:ascii="Aptos" w:hAnsi="Aptos"/>
                <w:b/>
                <w:bCs/>
                <w:sz w:val="20"/>
                <w:szCs w:val="20"/>
              </w:rPr>
              <w:fldChar w:fldCharType="begin"/>
            </w:r>
            <w:r w:rsidRPr="00E53C06">
              <w:rPr>
                <w:rFonts w:ascii="Aptos" w:hAnsi="Aptos"/>
                <w:b/>
                <w:bCs/>
                <w:sz w:val="20"/>
                <w:szCs w:val="20"/>
              </w:rPr>
              <w:instrText xml:space="preserve"> PAGE </w:instrText>
            </w:r>
            <w:r w:rsidRPr="00E53C06">
              <w:rPr>
                <w:rFonts w:ascii="Aptos" w:hAnsi="Aptos"/>
                <w:b/>
                <w:bCs/>
                <w:sz w:val="20"/>
                <w:szCs w:val="20"/>
              </w:rPr>
              <w:fldChar w:fldCharType="separate"/>
            </w:r>
            <w:r w:rsidRPr="00E53C06">
              <w:rPr>
                <w:rFonts w:ascii="Aptos" w:hAnsi="Aptos"/>
                <w:b/>
                <w:bCs/>
                <w:noProof/>
                <w:sz w:val="20"/>
                <w:szCs w:val="20"/>
              </w:rPr>
              <w:t>2</w:t>
            </w:r>
            <w:r w:rsidRPr="00E53C06">
              <w:rPr>
                <w:rFonts w:ascii="Aptos" w:hAnsi="Aptos"/>
                <w:b/>
                <w:bCs/>
                <w:sz w:val="20"/>
                <w:szCs w:val="20"/>
              </w:rPr>
              <w:fldChar w:fldCharType="end"/>
            </w:r>
            <w:r w:rsidRPr="00E53C06">
              <w:rPr>
                <w:rFonts w:ascii="Aptos" w:hAnsi="Aptos"/>
                <w:sz w:val="20"/>
                <w:szCs w:val="20"/>
              </w:rPr>
              <w:t xml:space="preserve"> of </w:t>
            </w:r>
            <w:r w:rsidRPr="00E53C06">
              <w:rPr>
                <w:rFonts w:ascii="Aptos" w:hAnsi="Aptos"/>
                <w:b/>
                <w:bCs/>
                <w:sz w:val="20"/>
                <w:szCs w:val="20"/>
              </w:rPr>
              <w:fldChar w:fldCharType="begin"/>
            </w:r>
            <w:r w:rsidRPr="00E53C06">
              <w:rPr>
                <w:rFonts w:ascii="Aptos" w:hAnsi="Aptos"/>
                <w:b/>
                <w:bCs/>
                <w:sz w:val="20"/>
                <w:szCs w:val="20"/>
              </w:rPr>
              <w:instrText xml:space="preserve"> NUMPAGES  </w:instrText>
            </w:r>
            <w:r w:rsidRPr="00E53C06">
              <w:rPr>
                <w:rFonts w:ascii="Aptos" w:hAnsi="Aptos"/>
                <w:b/>
                <w:bCs/>
                <w:sz w:val="20"/>
                <w:szCs w:val="20"/>
              </w:rPr>
              <w:fldChar w:fldCharType="separate"/>
            </w:r>
            <w:r w:rsidRPr="00E53C06">
              <w:rPr>
                <w:rFonts w:ascii="Aptos" w:hAnsi="Aptos"/>
                <w:b/>
                <w:bCs/>
                <w:noProof/>
                <w:sz w:val="20"/>
                <w:szCs w:val="20"/>
              </w:rPr>
              <w:t>2</w:t>
            </w:r>
            <w:r w:rsidRPr="00E53C06">
              <w:rPr>
                <w:rFonts w:ascii="Aptos" w:hAnsi="Aptos"/>
                <w:b/>
                <w:bCs/>
                <w:sz w:val="20"/>
                <w:szCs w:val="20"/>
              </w:rPr>
              <w:fldChar w:fldCharType="end"/>
            </w:r>
          </w:p>
        </w:sdtContent>
      </w:sdt>
    </w:sdtContent>
  </w:sdt>
  <w:p w14:paraId="637805D2" w14:textId="77777777" w:rsidR="00582A07" w:rsidRDefault="00582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CB55B" w14:textId="77777777" w:rsidR="00557F6E" w:rsidRDefault="00557F6E" w:rsidP="008E7617">
      <w:r>
        <w:separator/>
      </w:r>
    </w:p>
  </w:footnote>
  <w:footnote w:type="continuationSeparator" w:id="0">
    <w:p w14:paraId="51E35343" w14:textId="77777777" w:rsidR="00557F6E" w:rsidRDefault="00557F6E" w:rsidP="008E7617">
      <w:r>
        <w:continuationSeparator/>
      </w:r>
    </w:p>
  </w:footnote>
  <w:footnote w:type="continuationNotice" w:id="1">
    <w:p w14:paraId="673BBBA5" w14:textId="77777777" w:rsidR="00557F6E" w:rsidRDefault="00557F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F29E8" w14:textId="7B42976E" w:rsidR="00582A07" w:rsidRDefault="002B4088">
    <w:pPr>
      <w:pStyle w:val="Header"/>
    </w:pPr>
    <w:r>
      <w:rPr>
        <w:noProof/>
      </w:rPr>
      <w:drawing>
        <wp:inline distT="0" distB="0" distL="0" distR="0" wp14:anchorId="44B84661" wp14:editId="29A240B4">
          <wp:extent cx="1352550" cy="660990"/>
          <wp:effectExtent l="0" t="0" r="0" b="0"/>
          <wp:docPr id="1523030155" name="Picture 1" descr="A blue crown with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030155" name="Picture 1" descr="A blue crown with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62686" cy="665943"/>
                  </a:xfrm>
                  <a:prstGeom prst="rect">
                    <a:avLst/>
                  </a:prstGeom>
                </pic:spPr>
              </pic:pic>
            </a:graphicData>
          </a:graphic>
        </wp:inline>
      </w:drawing>
    </w:r>
  </w:p>
  <w:p w14:paraId="3B7B4B86" w14:textId="77777777" w:rsidR="00582A07" w:rsidRDefault="00582A0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F635C"/>
    <w:multiLevelType w:val="hybridMultilevel"/>
    <w:tmpl w:val="17DCC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F66A3"/>
    <w:multiLevelType w:val="hybridMultilevel"/>
    <w:tmpl w:val="7512D46C"/>
    <w:lvl w:ilvl="0" w:tplc="01AEC432">
      <w:start w:val="3"/>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30523"/>
    <w:multiLevelType w:val="hybridMultilevel"/>
    <w:tmpl w:val="482AC1F8"/>
    <w:lvl w:ilvl="0" w:tplc="BF14E1E2">
      <w:start w:val="2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66DB2"/>
    <w:multiLevelType w:val="hybridMultilevel"/>
    <w:tmpl w:val="CFE052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8760E6"/>
    <w:multiLevelType w:val="multilevel"/>
    <w:tmpl w:val="45FC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F01B81"/>
    <w:multiLevelType w:val="hybridMultilevel"/>
    <w:tmpl w:val="AC8AC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B4279A"/>
    <w:multiLevelType w:val="hybridMultilevel"/>
    <w:tmpl w:val="029A3624"/>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D15579"/>
    <w:multiLevelType w:val="hybridMultilevel"/>
    <w:tmpl w:val="81D43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CB2A1E"/>
    <w:multiLevelType w:val="hybridMultilevel"/>
    <w:tmpl w:val="C296A73C"/>
    <w:lvl w:ilvl="0" w:tplc="54C43A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B4452A"/>
    <w:multiLevelType w:val="hybridMultilevel"/>
    <w:tmpl w:val="27960DB6"/>
    <w:lvl w:ilvl="0" w:tplc="1A78D27E">
      <w:numFmt w:val="bullet"/>
      <w:lvlText w:val=""/>
      <w:lvlJc w:val="left"/>
      <w:pPr>
        <w:ind w:left="1080" w:hanging="72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880740"/>
    <w:multiLevelType w:val="hybridMultilevel"/>
    <w:tmpl w:val="F402B37E"/>
    <w:lvl w:ilvl="0" w:tplc="01AEC432">
      <w:start w:val="3"/>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AC4754"/>
    <w:multiLevelType w:val="hybridMultilevel"/>
    <w:tmpl w:val="BDFAC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9663C9"/>
    <w:multiLevelType w:val="multilevel"/>
    <w:tmpl w:val="C402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8B1A55"/>
    <w:multiLevelType w:val="hybridMultilevel"/>
    <w:tmpl w:val="671C2D4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203711791">
    <w:abstractNumId w:val="0"/>
  </w:num>
  <w:num w:numId="2" w16cid:durableId="1524858161">
    <w:abstractNumId w:val="7"/>
  </w:num>
  <w:num w:numId="3" w16cid:durableId="1925916754">
    <w:abstractNumId w:val="3"/>
  </w:num>
  <w:num w:numId="4" w16cid:durableId="507406697">
    <w:abstractNumId w:val="5"/>
  </w:num>
  <w:num w:numId="5" w16cid:durableId="641619442">
    <w:abstractNumId w:val="10"/>
  </w:num>
  <w:num w:numId="6" w16cid:durableId="1118110590">
    <w:abstractNumId w:val="1"/>
  </w:num>
  <w:num w:numId="7" w16cid:durableId="8486370">
    <w:abstractNumId w:val="9"/>
  </w:num>
  <w:num w:numId="8" w16cid:durableId="1646274864">
    <w:abstractNumId w:val="6"/>
  </w:num>
  <w:num w:numId="9" w16cid:durableId="1048577708">
    <w:abstractNumId w:val="12"/>
  </w:num>
  <w:num w:numId="10" w16cid:durableId="1620914249">
    <w:abstractNumId w:val="4"/>
  </w:num>
  <w:num w:numId="11" w16cid:durableId="1188179105">
    <w:abstractNumId w:val="8"/>
  </w:num>
  <w:num w:numId="12" w16cid:durableId="2011331651">
    <w:abstractNumId w:val="2"/>
  </w:num>
  <w:num w:numId="13" w16cid:durableId="855120899">
    <w:abstractNumId w:val="13"/>
  </w:num>
  <w:num w:numId="14" w16cid:durableId="1881798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617"/>
    <w:rsid w:val="00000F97"/>
    <w:rsid w:val="00011078"/>
    <w:rsid w:val="00030ADC"/>
    <w:rsid w:val="00056DF5"/>
    <w:rsid w:val="000629D3"/>
    <w:rsid w:val="000649E4"/>
    <w:rsid w:val="000C6F8D"/>
    <w:rsid w:val="000D4ABF"/>
    <w:rsid w:val="000F552A"/>
    <w:rsid w:val="000F6636"/>
    <w:rsid w:val="00102A2E"/>
    <w:rsid w:val="0012441B"/>
    <w:rsid w:val="001865B3"/>
    <w:rsid w:val="00194E00"/>
    <w:rsid w:val="001A233A"/>
    <w:rsid w:val="001B2222"/>
    <w:rsid w:val="001C4959"/>
    <w:rsid w:val="0020787E"/>
    <w:rsid w:val="00214A4E"/>
    <w:rsid w:val="00222111"/>
    <w:rsid w:val="00235F11"/>
    <w:rsid w:val="0023692D"/>
    <w:rsid w:val="00244C3B"/>
    <w:rsid w:val="00244F48"/>
    <w:rsid w:val="002807AB"/>
    <w:rsid w:val="00285A73"/>
    <w:rsid w:val="002B2D17"/>
    <w:rsid w:val="002B4088"/>
    <w:rsid w:val="002E0C6D"/>
    <w:rsid w:val="002E7EFF"/>
    <w:rsid w:val="002F1261"/>
    <w:rsid w:val="00303A08"/>
    <w:rsid w:val="00317AF4"/>
    <w:rsid w:val="00320ECD"/>
    <w:rsid w:val="0035598D"/>
    <w:rsid w:val="00381FF1"/>
    <w:rsid w:val="003872A5"/>
    <w:rsid w:val="00391B6E"/>
    <w:rsid w:val="003A4161"/>
    <w:rsid w:val="003E4FF0"/>
    <w:rsid w:val="003F578A"/>
    <w:rsid w:val="00405A71"/>
    <w:rsid w:val="00422CC6"/>
    <w:rsid w:val="00436674"/>
    <w:rsid w:val="004442F9"/>
    <w:rsid w:val="004458C0"/>
    <w:rsid w:val="00467260"/>
    <w:rsid w:val="004751F5"/>
    <w:rsid w:val="00480688"/>
    <w:rsid w:val="004A214A"/>
    <w:rsid w:val="004B6228"/>
    <w:rsid w:val="004C39EF"/>
    <w:rsid w:val="004E3C56"/>
    <w:rsid w:val="004F74C8"/>
    <w:rsid w:val="00504B10"/>
    <w:rsid w:val="00517CF6"/>
    <w:rsid w:val="005212AD"/>
    <w:rsid w:val="00557F6E"/>
    <w:rsid w:val="00573733"/>
    <w:rsid w:val="00582A07"/>
    <w:rsid w:val="0058565A"/>
    <w:rsid w:val="00587DD1"/>
    <w:rsid w:val="005942CE"/>
    <w:rsid w:val="0059437C"/>
    <w:rsid w:val="005C1E3D"/>
    <w:rsid w:val="005D5307"/>
    <w:rsid w:val="005E56D4"/>
    <w:rsid w:val="005F1B8F"/>
    <w:rsid w:val="005F4276"/>
    <w:rsid w:val="006039E0"/>
    <w:rsid w:val="00666F6E"/>
    <w:rsid w:val="00670158"/>
    <w:rsid w:val="00675996"/>
    <w:rsid w:val="0069722E"/>
    <w:rsid w:val="006C4FED"/>
    <w:rsid w:val="006C5640"/>
    <w:rsid w:val="006E7539"/>
    <w:rsid w:val="00703EB7"/>
    <w:rsid w:val="00704277"/>
    <w:rsid w:val="007058E1"/>
    <w:rsid w:val="00706576"/>
    <w:rsid w:val="007534CF"/>
    <w:rsid w:val="00757D8C"/>
    <w:rsid w:val="007626B0"/>
    <w:rsid w:val="00780015"/>
    <w:rsid w:val="00780DAB"/>
    <w:rsid w:val="007951F6"/>
    <w:rsid w:val="007C3301"/>
    <w:rsid w:val="007E38CD"/>
    <w:rsid w:val="007E8917"/>
    <w:rsid w:val="007F7E77"/>
    <w:rsid w:val="008022F5"/>
    <w:rsid w:val="00807C61"/>
    <w:rsid w:val="00810920"/>
    <w:rsid w:val="008150F5"/>
    <w:rsid w:val="008277E2"/>
    <w:rsid w:val="0083701B"/>
    <w:rsid w:val="00837D18"/>
    <w:rsid w:val="008454C4"/>
    <w:rsid w:val="008671FA"/>
    <w:rsid w:val="00890749"/>
    <w:rsid w:val="008A4DE2"/>
    <w:rsid w:val="008C5129"/>
    <w:rsid w:val="008E104A"/>
    <w:rsid w:val="008E6542"/>
    <w:rsid w:val="008E7617"/>
    <w:rsid w:val="008E7C1F"/>
    <w:rsid w:val="008F15A2"/>
    <w:rsid w:val="008F27A6"/>
    <w:rsid w:val="0090281F"/>
    <w:rsid w:val="009070F6"/>
    <w:rsid w:val="00924C4E"/>
    <w:rsid w:val="00942DDE"/>
    <w:rsid w:val="009462CE"/>
    <w:rsid w:val="009821BD"/>
    <w:rsid w:val="00991D1C"/>
    <w:rsid w:val="00992EB5"/>
    <w:rsid w:val="0099BA08"/>
    <w:rsid w:val="009A0DDA"/>
    <w:rsid w:val="009B04DC"/>
    <w:rsid w:val="009D1293"/>
    <w:rsid w:val="009E16FA"/>
    <w:rsid w:val="009F4025"/>
    <w:rsid w:val="00A017C8"/>
    <w:rsid w:val="00A15EF1"/>
    <w:rsid w:val="00A276FB"/>
    <w:rsid w:val="00A308A2"/>
    <w:rsid w:val="00A39F21"/>
    <w:rsid w:val="00A458D9"/>
    <w:rsid w:val="00A46558"/>
    <w:rsid w:val="00A55109"/>
    <w:rsid w:val="00A74D1A"/>
    <w:rsid w:val="00A756F9"/>
    <w:rsid w:val="00AB2CF2"/>
    <w:rsid w:val="00AC2314"/>
    <w:rsid w:val="00AD17D8"/>
    <w:rsid w:val="00AD1999"/>
    <w:rsid w:val="00AD1FEC"/>
    <w:rsid w:val="00AD6B6A"/>
    <w:rsid w:val="00ADC6AE"/>
    <w:rsid w:val="00AE6B08"/>
    <w:rsid w:val="00AF754E"/>
    <w:rsid w:val="00B25B92"/>
    <w:rsid w:val="00B32BA2"/>
    <w:rsid w:val="00B3357D"/>
    <w:rsid w:val="00B52745"/>
    <w:rsid w:val="00B5311D"/>
    <w:rsid w:val="00B63047"/>
    <w:rsid w:val="00B706B7"/>
    <w:rsid w:val="00BD015E"/>
    <w:rsid w:val="00BF16C0"/>
    <w:rsid w:val="00BF6CB3"/>
    <w:rsid w:val="00C0011B"/>
    <w:rsid w:val="00C14303"/>
    <w:rsid w:val="00C56DFD"/>
    <w:rsid w:val="00C74A0A"/>
    <w:rsid w:val="00C80177"/>
    <w:rsid w:val="00C92066"/>
    <w:rsid w:val="00CA1198"/>
    <w:rsid w:val="00CA1ACE"/>
    <w:rsid w:val="00CA3B56"/>
    <w:rsid w:val="00CB03D1"/>
    <w:rsid w:val="00CB13EE"/>
    <w:rsid w:val="00CB4872"/>
    <w:rsid w:val="00CE61E6"/>
    <w:rsid w:val="00CF2649"/>
    <w:rsid w:val="00CF2DB7"/>
    <w:rsid w:val="00D03540"/>
    <w:rsid w:val="00D25D03"/>
    <w:rsid w:val="00DD421E"/>
    <w:rsid w:val="00DF42DB"/>
    <w:rsid w:val="00E021F9"/>
    <w:rsid w:val="00E064D4"/>
    <w:rsid w:val="00E126B0"/>
    <w:rsid w:val="00E127F2"/>
    <w:rsid w:val="00E16C92"/>
    <w:rsid w:val="00E23774"/>
    <w:rsid w:val="00E36570"/>
    <w:rsid w:val="00E43DF5"/>
    <w:rsid w:val="00E53C06"/>
    <w:rsid w:val="00E67AB7"/>
    <w:rsid w:val="00E81177"/>
    <w:rsid w:val="00E8559B"/>
    <w:rsid w:val="00EC2901"/>
    <w:rsid w:val="00EC5248"/>
    <w:rsid w:val="00ED2FCF"/>
    <w:rsid w:val="00EE5CFD"/>
    <w:rsid w:val="00F1026F"/>
    <w:rsid w:val="00F15865"/>
    <w:rsid w:val="00F20166"/>
    <w:rsid w:val="00F2679F"/>
    <w:rsid w:val="00F5722F"/>
    <w:rsid w:val="00F665D7"/>
    <w:rsid w:val="00F7708E"/>
    <w:rsid w:val="00FD4D41"/>
    <w:rsid w:val="00FD7077"/>
    <w:rsid w:val="00FF26FB"/>
    <w:rsid w:val="014062AB"/>
    <w:rsid w:val="019FB527"/>
    <w:rsid w:val="02392555"/>
    <w:rsid w:val="03630A09"/>
    <w:rsid w:val="038BDBAB"/>
    <w:rsid w:val="0516D5DC"/>
    <w:rsid w:val="053EBAC4"/>
    <w:rsid w:val="055EE39B"/>
    <w:rsid w:val="057D749C"/>
    <w:rsid w:val="059E5D33"/>
    <w:rsid w:val="05E40C2B"/>
    <w:rsid w:val="074AA5BF"/>
    <w:rsid w:val="0763FB39"/>
    <w:rsid w:val="07844D91"/>
    <w:rsid w:val="087587F0"/>
    <w:rsid w:val="09D24B8D"/>
    <w:rsid w:val="0A056F47"/>
    <w:rsid w:val="0A7B10F6"/>
    <w:rsid w:val="0B03B27C"/>
    <w:rsid w:val="0BC5209E"/>
    <w:rsid w:val="0CF70E90"/>
    <w:rsid w:val="0D09EC4F"/>
    <w:rsid w:val="0DF067E7"/>
    <w:rsid w:val="0F0EF1BA"/>
    <w:rsid w:val="0F6DB316"/>
    <w:rsid w:val="0FC274E3"/>
    <w:rsid w:val="10055F19"/>
    <w:rsid w:val="10B00739"/>
    <w:rsid w:val="11143B1C"/>
    <w:rsid w:val="118E80DE"/>
    <w:rsid w:val="118FB0AA"/>
    <w:rsid w:val="11A0297A"/>
    <w:rsid w:val="11DF6860"/>
    <w:rsid w:val="11F22060"/>
    <w:rsid w:val="11F7559A"/>
    <w:rsid w:val="121BAB8A"/>
    <w:rsid w:val="12A553D8"/>
    <w:rsid w:val="12E7A1B9"/>
    <w:rsid w:val="12EA5066"/>
    <w:rsid w:val="12F001AB"/>
    <w:rsid w:val="13335E45"/>
    <w:rsid w:val="135107AF"/>
    <w:rsid w:val="136BC193"/>
    <w:rsid w:val="13B8AB07"/>
    <w:rsid w:val="143F30A5"/>
    <w:rsid w:val="148BD20C"/>
    <w:rsid w:val="1671F631"/>
    <w:rsid w:val="16D93B90"/>
    <w:rsid w:val="171377DA"/>
    <w:rsid w:val="17262837"/>
    <w:rsid w:val="174C6679"/>
    <w:rsid w:val="1A1BE970"/>
    <w:rsid w:val="1AFCC740"/>
    <w:rsid w:val="1B05ECDC"/>
    <w:rsid w:val="1B72C048"/>
    <w:rsid w:val="1C266F6D"/>
    <w:rsid w:val="1C307373"/>
    <w:rsid w:val="1C3CB62E"/>
    <w:rsid w:val="1C6DCCE8"/>
    <w:rsid w:val="1D67FF46"/>
    <w:rsid w:val="1E3DD4E8"/>
    <w:rsid w:val="1ED70BAD"/>
    <w:rsid w:val="1F0C47D1"/>
    <w:rsid w:val="1F52D0B9"/>
    <w:rsid w:val="1FD022E2"/>
    <w:rsid w:val="200A9E01"/>
    <w:rsid w:val="205AF960"/>
    <w:rsid w:val="20C3E5D5"/>
    <w:rsid w:val="210863CA"/>
    <w:rsid w:val="21124D92"/>
    <w:rsid w:val="21831BA9"/>
    <w:rsid w:val="218744CB"/>
    <w:rsid w:val="21AA634E"/>
    <w:rsid w:val="21AFBB42"/>
    <w:rsid w:val="21CAF5F0"/>
    <w:rsid w:val="21EF1BCD"/>
    <w:rsid w:val="21F92E47"/>
    <w:rsid w:val="22136A34"/>
    <w:rsid w:val="22D5177D"/>
    <w:rsid w:val="231A2FA2"/>
    <w:rsid w:val="240C57FF"/>
    <w:rsid w:val="24207C27"/>
    <w:rsid w:val="2470F87A"/>
    <w:rsid w:val="24A1F5D6"/>
    <w:rsid w:val="24D21873"/>
    <w:rsid w:val="25000FA3"/>
    <w:rsid w:val="2519E727"/>
    <w:rsid w:val="256ADD99"/>
    <w:rsid w:val="2595B8C9"/>
    <w:rsid w:val="25E33795"/>
    <w:rsid w:val="26360B58"/>
    <w:rsid w:val="2694A2A0"/>
    <w:rsid w:val="26A7D8C2"/>
    <w:rsid w:val="27225129"/>
    <w:rsid w:val="27EB6A98"/>
    <w:rsid w:val="2821ED19"/>
    <w:rsid w:val="285187E9"/>
    <w:rsid w:val="28CB9F79"/>
    <w:rsid w:val="29EE1B53"/>
    <w:rsid w:val="29F10DBE"/>
    <w:rsid w:val="2A0680A7"/>
    <w:rsid w:val="2A3567A0"/>
    <w:rsid w:val="2ADAA9BB"/>
    <w:rsid w:val="2ADD539E"/>
    <w:rsid w:val="2AF0FA6D"/>
    <w:rsid w:val="2B0678F4"/>
    <w:rsid w:val="2B18F1A7"/>
    <w:rsid w:val="2C9137B6"/>
    <w:rsid w:val="2CB8F246"/>
    <w:rsid w:val="2E672ED7"/>
    <w:rsid w:val="2EA6E14F"/>
    <w:rsid w:val="2F10D161"/>
    <w:rsid w:val="2F4723D9"/>
    <w:rsid w:val="2FBDC70C"/>
    <w:rsid w:val="305C57AC"/>
    <w:rsid w:val="310996D7"/>
    <w:rsid w:val="311A04F7"/>
    <w:rsid w:val="31785E6A"/>
    <w:rsid w:val="325B1374"/>
    <w:rsid w:val="325CC368"/>
    <w:rsid w:val="3286B532"/>
    <w:rsid w:val="32F0E24A"/>
    <w:rsid w:val="32F9C43D"/>
    <w:rsid w:val="33A8FD7E"/>
    <w:rsid w:val="340CC768"/>
    <w:rsid w:val="344F6D6E"/>
    <w:rsid w:val="3487FD83"/>
    <w:rsid w:val="34E0E21B"/>
    <w:rsid w:val="3544CDDF"/>
    <w:rsid w:val="35AB3432"/>
    <w:rsid w:val="35ABE67F"/>
    <w:rsid w:val="35FD5E2C"/>
    <w:rsid w:val="360352EB"/>
    <w:rsid w:val="36EBC44A"/>
    <w:rsid w:val="371627B7"/>
    <w:rsid w:val="37F3F1D5"/>
    <w:rsid w:val="37F9F3E0"/>
    <w:rsid w:val="3880ABD7"/>
    <w:rsid w:val="388794AB"/>
    <w:rsid w:val="3888EEB3"/>
    <w:rsid w:val="38F41F0A"/>
    <w:rsid w:val="39262337"/>
    <w:rsid w:val="394722BC"/>
    <w:rsid w:val="395B6EA6"/>
    <w:rsid w:val="39645DE1"/>
    <w:rsid w:val="3A1C7C38"/>
    <w:rsid w:val="3A2A3774"/>
    <w:rsid w:val="3A735DCC"/>
    <w:rsid w:val="3ADE16AA"/>
    <w:rsid w:val="3BB70E58"/>
    <w:rsid w:val="3BB84C99"/>
    <w:rsid w:val="3C4AF309"/>
    <w:rsid w:val="3CA55B60"/>
    <w:rsid w:val="3CCFB520"/>
    <w:rsid w:val="3D9A1008"/>
    <w:rsid w:val="3DB63CA7"/>
    <w:rsid w:val="3E0417EE"/>
    <w:rsid w:val="3E2BA866"/>
    <w:rsid w:val="3E4F5F3E"/>
    <w:rsid w:val="3F39967C"/>
    <w:rsid w:val="3FFF03BA"/>
    <w:rsid w:val="402C5910"/>
    <w:rsid w:val="40B2ACC5"/>
    <w:rsid w:val="40D566DD"/>
    <w:rsid w:val="41004EB2"/>
    <w:rsid w:val="418CB8E9"/>
    <w:rsid w:val="41C13648"/>
    <w:rsid w:val="42FD687A"/>
    <w:rsid w:val="4434B56C"/>
    <w:rsid w:val="449852D5"/>
    <w:rsid w:val="449CDDA8"/>
    <w:rsid w:val="44C793F8"/>
    <w:rsid w:val="44E5E4AD"/>
    <w:rsid w:val="45D93A19"/>
    <w:rsid w:val="46625EA9"/>
    <w:rsid w:val="475AC003"/>
    <w:rsid w:val="47847678"/>
    <w:rsid w:val="47D15CA0"/>
    <w:rsid w:val="47FC708E"/>
    <w:rsid w:val="48182535"/>
    <w:rsid w:val="4880D184"/>
    <w:rsid w:val="48A2A798"/>
    <w:rsid w:val="48AAC65D"/>
    <w:rsid w:val="48BC5E0F"/>
    <w:rsid w:val="48D92E47"/>
    <w:rsid w:val="4A437632"/>
    <w:rsid w:val="4A6B0E4C"/>
    <w:rsid w:val="4ADF84E6"/>
    <w:rsid w:val="4AFC27FA"/>
    <w:rsid w:val="4B35CFCC"/>
    <w:rsid w:val="4BA362B6"/>
    <w:rsid w:val="4BE2F2D8"/>
    <w:rsid w:val="4DA44D3D"/>
    <w:rsid w:val="4DB16545"/>
    <w:rsid w:val="4DBBD76B"/>
    <w:rsid w:val="4DC7D75F"/>
    <w:rsid w:val="4DED02D2"/>
    <w:rsid w:val="4E1948A6"/>
    <w:rsid w:val="4EBA36E7"/>
    <w:rsid w:val="4FCC9B32"/>
    <w:rsid w:val="4FE8EE97"/>
    <w:rsid w:val="506F9ACC"/>
    <w:rsid w:val="507E0CFC"/>
    <w:rsid w:val="5084E070"/>
    <w:rsid w:val="50A7BB82"/>
    <w:rsid w:val="50B88DAD"/>
    <w:rsid w:val="50BE2502"/>
    <w:rsid w:val="50DBC74F"/>
    <w:rsid w:val="5101E234"/>
    <w:rsid w:val="51093F43"/>
    <w:rsid w:val="510B5A51"/>
    <w:rsid w:val="510E7922"/>
    <w:rsid w:val="518B1876"/>
    <w:rsid w:val="51A51150"/>
    <w:rsid w:val="51BFC389"/>
    <w:rsid w:val="521334CA"/>
    <w:rsid w:val="52248CAA"/>
    <w:rsid w:val="52706748"/>
    <w:rsid w:val="5379961A"/>
    <w:rsid w:val="5494DE27"/>
    <w:rsid w:val="54E1F2A5"/>
    <w:rsid w:val="54E2195C"/>
    <w:rsid w:val="5505B385"/>
    <w:rsid w:val="5528C762"/>
    <w:rsid w:val="55B71F45"/>
    <w:rsid w:val="55C7EC48"/>
    <w:rsid w:val="56115143"/>
    <w:rsid w:val="561AC7CE"/>
    <w:rsid w:val="566744B2"/>
    <w:rsid w:val="56A183E6"/>
    <w:rsid w:val="5793E518"/>
    <w:rsid w:val="5801EFC5"/>
    <w:rsid w:val="58C6806F"/>
    <w:rsid w:val="59D3B09E"/>
    <w:rsid w:val="59E7296A"/>
    <w:rsid w:val="5B2D72C5"/>
    <w:rsid w:val="5B438E4F"/>
    <w:rsid w:val="5B74000F"/>
    <w:rsid w:val="5B83725C"/>
    <w:rsid w:val="5BBDA119"/>
    <w:rsid w:val="5C5A37F3"/>
    <w:rsid w:val="5C65096F"/>
    <w:rsid w:val="5CA49275"/>
    <w:rsid w:val="5CAE1C25"/>
    <w:rsid w:val="5D6DEB76"/>
    <w:rsid w:val="5E6744CD"/>
    <w:rsid w:val="5E89E589"/>
    <w:rsid w:val="5ED260BC"/>
    <w:rsid w:val="5F10A1AC"/>
    <w:rsid w:val="5FE48FFC"/>
    <w:rsid w:val="6049C0DD"/>
    <w:rsid w:val="607C23D6"/>
    <w:rsid w:val="6092D543"/>
    <w:rsid w:val="61291CA9"/>
    <w:rsid w:val="62283130"/>
    <w:rsid w:val="6268FD46"/>
    <w:rsid w:val="62940318"/>
    <w:rsid w:val="631C30BE"/>
    <w:rsid w:val="63B13255"/>
    <w:rsid w:val="63BE7436"/>
    <w:rsid w:val="63D91CDC"/>
    <w:rsid w:val="63D9506F"/>
    <w:rsid w:val="63DA1A2C"/>
    <w:rsid w:val="654D02B6"/>
    <w:rsid w:val="65CD7072"/>
    <w:rsid w:val="65FADD14"/>
    <w:rsid w:val="66DAAEC3"/>
    <w:rsid w:val="6858C109"/>
    <w:rsid w:val="68DFB5EF"/>
    <w:rsid w:val="68F9F3D6"/>
    <w:rsid w:val="694DC6C9"/>
    <w:rsid w:val="699DE153"/>
    <w:rsid w:val="69EF4872"/>
    <w:rsid w:val="6BB6B881"/>
    <w:rsid w:val="6BB8C24D"/>
    <w:rsid w:val="6C32A9AC"/>
    <w:rsid w:val="6C72B40B"/>
    <w:rsid w:val="6C976142"/>
    <w:rsid w:val="6CAAD570"/>
    <w:rsid w:val="6CD176E1"/>
    <w:rsid w:val="6CFA6675"/>
    <w:rsid w:val="6D233321"/>
    <w:rsid w:val="6D7EE23F"/>
    <w:rsid w:val="6DADD1DC"/>
    <w:rsid w:val="6EA99138"/>
    <w:rsid w:val="6EBF0382"/>
    <w:rsid w:val="6F014BD2"/>
    <w:rsid w:val="6F6D1AFF"/>
    <w:rsid w:val="6F920586"/>
    <w:rsid w:val="6FB67C88"/>
    <w:rsid w:val="702F5701"/>
    <w:rsid w:val="705AD3E3"/>
    <w:rsid w:val="70AC0F80"/>
    <w:rsid w:val="71183C8D"/>
    <w:rsid w:val="713175A0"/>
    <w:rsid w:val="71CC8C70"/>
    <w:rsid w:val="71D81689"/>
    <w:rsid w:val="720E1385"/>
    <w:rsid w:val="72B1AC99"/>
    <w:rsid w:val="732EAE5D"/>
    <w:rsid w:val="7342664D"/>
    <w:rsid w:val="737D025B"/>
    <w:rsid w:val="7384EFE1"/>
    <w:rsid w:val="739D10DF"/>
    <w:rsid w:val="73CFF8FA"/>
    <w:rsid w:val="7466FF34"/>
    <w:rsid w:val="74E0CA14"/>
    <w:rsid w:val="758F800C"/>
    <w:rsid w:val="75A14E6A"/>
    <w:rsid w:val="75B311FF"/>
    <w:rsid w:val="767C9A75"/>
    <w:rsid w:val="76A74999"/>
    <w:rsid w:val="76AD52E0"/>
    <w:rsid w:val="7715E1C9"/>
    <w:rsid w:val="7745BCCB"/>
    <w:rsid w:val="774E16AB"/>
    <w:rsid w:val="77713F24"/>
    <w:rsid w:val="78661DB8"/>
    <w:rsid w:val="78E201B0"/>
    <w:rsid w:val="794F45CA"/>
    <w:rsid w:val="79B43B37"/>
    <w:rsid w:val="7A486664"/>
    <w:rsid w:val="7A7D5D8D"/>
    <w:rsid w:val="7A9AB5D4"/>
    <w:rsid w:val="7ACC1DB1"/>
    <w:rsid w:val="7B773DF9"/>
    <w:rsid w:val="7B9129BD"/>
    <w:rsid w:val="7BCE789A"/>
    <w:rsid w:val="7C6B35D0"/>
    <w:rsid w:val="7D2C8AFD"/>
    <w:rsid w:val="7D61DC80"/>
    <w:rsid w:val="7E0AB1E2"/>
    <w:rsid w:val="7E5E0894"/>
    <w:rsid w:val="7EBBD5CC"/>
    <w:rsid w:val="7F3772F0"/>
    <w:rsid w:val="7F6DA7C1"/>
    <w:rsid w:val="7FD981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F1740"/>
  <w15:docId w15:val="{6E6DF4AE-C768-4920-967E-C39DCE135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6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7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7617"/>
    <w:pPr>
      <w:tabs>
        <w:tab w:val="center" w:pos="4513"/>
        <w:tab w:val="right" w:pos="9026"/>
      </w:tabs>
    </w:pPr>
  </w:style>
  <w:style w:type="character" w:customStyle="1" w:styleId="HeaderChar">
    <w:name w:val="Header Char"/>
    <w:basedOn w:val="DefaultParagraphFont"/>
    <w:link w:val="Header"/>
    <w:uiPriority w:val="99"/>
    <w:rsid w:val="008E761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E7617"/>
    <w:pPr>
      <w:tabs>
        <w:tab w:val="center" w:pos="4513"/>
        <w:tab w:val="right" w:pos="9026"/>
      </w:tabs>
    </w:pPr>
  </w:style>
  <w:style w:type="character" w:customStyle="1" w:styleId="FooterChar">
    <w:name w:val="Footer Char"/>
    <w:basedOn w:val="DefaultParagraphFont"/>
    <w:link w:val="Footer"/>
    <w:uiPriority w:val="99"/>
    <w:rsid w:val="008E761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E7617"/>
    <w:rPr>
      <w:rFonts w:ascii="Tahoma" w:hAnsi="Tahoma" w:cs="Tahoma"/>
      <w:sz w:val="16"/>
      <w:szCs w:val="16"/>
    </w:rPr>
  </w:style>
  <w:style w:type="character" w:customStyle="1" w:styleId="BalloonTextChar">
    <w:name w:val="Balloon Text Char"/>
    <w:basedOn w:val="DefaultParagraphFont"/>
    <w:link w:val="BalloonText"/>
    <w:uiPriority w:val="99"/>
    <w:semiHidden/>
    <w:rsid w:val="008E7617"/>
    <w:rPr>
      <w:rFonts w:ascii="Tahoma" w:eastAsia="Times New Roman" w:hAnsi="Tahoma" w:cs="Tahoma"/>
      <w:sz w:val="16"/>
      <w:szCs w:val="16"/>
    </w:rPr>
  </w:style>
  <w:style w:type="paragraph" w:styleId="ListParagraph">
    <w:name w:val="List Paragraph"/>
    <w:basedOn w:val="Normal"/>
    <w:uiPriority w:val="34"/>
    <w:qFormat/>
    <w:rsid w:val="008E7617"/>
    <w:pPr>
      <w:ind w:left="720"/>
      <w:contextualSpacing/>
    </w:pPr>
  </w:style>
  <w:style w:type="character" w:styleId="Hyperlink">
    <w:name w:val="Hyperlink"/>
    <w:basedOn w:val="DefaultParagraphFont"/>
    <w:uiPriority w:val="99"/>
    <w:unhideWhenUsed/>
    <w:rsid w:val="008E7617"/>
    <w:rPr>
      <w:color w:val="0000FF" w:themeColor="hyperlink"/>
      <w:u w:val="single"/>
    </w:rPr>
  </w:style>
  <w:style w:type="table" w:customStyle="1" w:styleId="TableGrid1">
    <w:name w:val="Table Grid1"/>
    <w:basedOn w:val="TableNormal"/>
    <w:next w:val="TableGrid"/>
    <w:uiPriority w:val="39"/>
    <w:rsid w:val="008E7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04277"/>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Default">
    <w:name w:val="Default"/>
    <w:rsid w:val="00AD6B6A"/>
    <w:pPr>
      <w:autoSpaceDE w:val="0"/>
      <w:autoSpaceDN w:val="0"/>
      <w:adjustRightInd w:val="0"/>
      <w:spacing w:after="0" w:line="240" w:lineRule="auto"/>
    </w:pPr>
    <w:rPr>
      <w:rFonts w:ascii="Manrope Light" w:hAnsi="Manrope Light" w:cs="Manrope Light"/>
      <w:color w:val="000000"/>
      <w:sz w:val="24"/>
      <w:szCs w:val="24"/>
    </w:rPr>
  </w:style>
  <w:style w:type="character" w:customStyle="1" w:styleId="A11">
    <w:name w:val="A11"/>
    <w:uiPriority w:val="99"/>
    <w:rsid w:val="00AD6B6A"/>
    <w:rPr>
      <w:rFonts w:ascii="Manrope" w:hAnsi="Manrope" w:cs="Manrope"/>
      <w:b/>
      <w:bCs/>
      <w:color w:val="000000"/>
      <w:sz w:val="17"/>
      <w:szCs w:val="17"/>
    </w:rPr>
  </w:style>
  <w:style w:type="character" w:customStyle="1" w:styleId="A5">
    <w:name w:val="A5"/>
    <w:uiPriority w:val="99"/>
    <w:rsid w:val="00AD6B6A"/>
    <w:rPr>
      <w:rFonts w:cs="Manrope Light"/>
      <w:color w:val="000000"/>
      <w:sz w:val="18"/>
      <w:szCs w:val="18"/>
    </w:rPr>
  </w:style>
  <w:style w:type="character" w:styleId="HTMLDefinition">
    <w:name w:val="HTML Definition"/>
    <w:rsid w:val="00DF42DB"/>
    <w:rPr>
      <w:rFonts w:ascii="Times" w:hAnsi="Times" w:cs="Times"/>
      <w:sz w:val="24"/>
      <w:szCs w:val="24"/>
      <w:lang w:val="en-GB"/>
    </w:rPr>
  </w:style>
  <w:style w:type="paragraph" w:styleId="NormalWeb">
    <w:name w:val="Normal (Web)"/>
    <w:basedOn w:val="Normal"/>
    <w:uiPriority w:val="99"/>
    <w:unhideWhenUsed/>
    <w:rsid w:val="00AF754E"/>
    <w:pPr>
      <w:spacing w:before="100" w:beforeAutospacing="1" w:after="100" w:afterAutospacing="1"/>
    </w:pPr>
    <w:rPr>
      <w:lang w:eastAsia="en-GB"/>
    </w:rPr>
  </w:style>
  <w:style w:type="character" w:styleId="FollowedHyperlink">
    <w:name w:val="FollowedHyperlink"/>
    <w:basedOn w:val="DefaultParagraphFont"/>
    <w:uiPriority w:val="99"/>
    <w:semiHidden/>
    <w:unhideWhenUsed/>
    <w:rsid w:val="006C56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00083">
      <w:bodyDiv w:val="1"/>
      <w:marLeft w:val="0"/>
      <w:marRight w:val="0"/>
      <w:marTop w:val="0"/>
      <w:marBottom w:val="0"/>
      <w:divBdr>
        <w:top w:val="none" w:sz="0" w:space="0" w:color="auto"/>
        <w:left w:val="none" w:sz="0" w:space="0" w:color="auto"/>
        <w:bottom w:val="none" w:sz="0" w:space="0" w:color="auto"/>
        <w:right w:val="none" w:sz="0" w:space="0" w:color="auto"/>
      </w:divBdr>
    </w:div>
    <w:div w:id="293871774">
      <w:bodyDiv w:val="1"/>
      <w:marLeft w:val="0"/>
      <w:marRight w:val="0"/>
      <w:marTop w:val="0"/>
      <w:marBottom w:val="0"/>
      <w:divBdr>
        <w:top w:val="none" w:sz="0" w:space="0" w:color="auto"/>
        <w:left w:val="none" w:sz="0" w:space="0" w:color="auto"/>
        <w:bottom w:val="none" w:sz="0" w:space="0" w:color="auto"/>
        <w:right w:val="none" w:sz="0" w:space="0" w:color="auto"/>
      </w:divBdr>
    </w:div>
    <w:div w:id="626620391">
      <w:bodyDiv w:val="1"/>
      <w:marLeft w:val="0"/>
      <w:marRight w:val="0"/>
      <w:marTop w:val="0"/>
      <w:marBottom w:val="0"/>
      <w:divBdr>
        <w:top w:val="none" w:sz="0" w:space="0" w:color="auto"/>
        <w:left w:val="none" w:sz="0" w:space="0" w:color="auto"/>
        <w:bottom w:val="none" w:sz="0" w:space="0" w:color="auto"/>
        <w:right w:val="none" w:sz="0" w:space="0" w:color="auto"/>
      </w:divBdr>
    </w:div>
    <w:div w:id="822623221">
      <w:bodyDiv w:val="1"/>
      <w:marLeft w:val="0"/>
      <w:marRight w:val="0"/>
      <w:marTop w:val="0"/>
      <w:marBottom w:val="0"/>
      <w:divBdr>
        <w:top w:val="none" w:sz="0" w:space="0" w:color="auto"/>
        <w:left w:val="none" w:sz="0" w:space="0" w:color="auto"/>
        <w:bottom w:val="none" w:sz="0" w:space="0" w:color="auto"/>
        <w:right w:val="none" w:sz="0" w:space="0" w:color="auto"/>
      </w:divBdr>
    </w:div>
    <w:div w:id="1038551639">
      <w:bodyDiv w:val="1"/>
      <w:marLeft w:val="0"/>
      <w:marRight w:val="0"/>
      <w:marTop w:val="0"/>
      <w:marBottom w:val="0"/>
      <w:divBdr>
        <w:top w:val="none" w:sz="0" w:space="0" w:color="auto"/>
        <w:left w:val="none" w:sz="0" w:space="0" w:color="auto"/>
        <w:bottom w:val="none" w:sz="0" w:space="0" w:color="auto"/>
        <w:right w:val="none" w:sz="0" w:space="0" w:color="auto"/>
      </w:divBdr>
    </w:div>
    <w:div w:id="1086070927">
      <w:bodyDiv w:val="1"/>
      <w:marLeft w:val="0"/>
      <w:marRight w:val="0"/>
      <w:marTop w:val="0"/>
      <w:marBottom w:val="0"/>
      <w:divBdr>
        <w:top w:val="none" w:sz="0" w:space="0" w:color="auto"/>
        <w:left w:val="none" w:sz="0" w:space="0" w:color="auto"/>
        <w:bottom w:val="none" w:sz="0" w:space="0" w:color="auto"/>
        <w:right w:val="none" w:sz="0" w:space="0" w:color="auto"/>
      </w:divBdr>
    </w:div>
    <w:div w:id="1617560681">
      <w:bodyDiv w:val="1"/>
      <w:marLeft w:val="0"/>
      <w:marRight w:val="0"/>
      <w:marTop w:val="0"/>
      <w:marBottom w:val="0"/>
      <w:divBdr>
        <w:top w:val="none" w:sz="0" w:space="0" w:color="auto"/>
        <w:left w:val="none" w:sz="0" w:space="0" w:color="auto"/>
        <w:bottom w:val="none" w:sz="0" w:space="0" w:color="auto"/>
        <w:right w:val="none" w:sz="0" w:space="0" w:color="auto"/>
      </w:divBdr>
      <w:divsChild>
        <w:div w:id="77018068">
          <w:marLeft w:val="0"/>
          <w:marRight w:val="0"/>
          <w:marTop w:val="0"/>
          <w:marBottom w:val="0"/>
          <w:divBdr>
            <w:top w:val="none" w:sz="0" w:space="0" w:color="auto"/>
            <w:left w:val="none" w:sz="0" w:space="0" w:color="auto"/>
            <w:bottom w:val="none" w:sz="0" w:space="0" w:color="auto"/>
            <w:right w:val="none" w:sz="0" w:space="0" w:color="auto"/>
          </w:divBdr>
          <w:divsChild>
            <w:div w:id="1634630578">
              <w:marLeft w:val="0"/>
              <w:marRight w:val="0"/>
              <w:marTop w:val="0"/>
              <w:marBottom w:val="0"/>
              <w:divBdr>
                <w:top w:val="none" w:sz="0" w:space="0" w:color="auto"/>
                <w:left w:val="none" w:sz="0" w:space="0" w:color="auto"/>
                <w:bottom w:val="none" w:sz="0" w:space="0" w:color="auto"/>
                <w:right w:val="none" w:sz="0" w:space="0" w:color="auto"/>
              </w:divBdr>
              <w:divsChild>
                <w:div w:id="839152217">
                  <w:marLeft w:val="0"/>
                  <w:marRight w:val="0"/>
                  <w:marTop w:val="0"/>
                  <w:marBottom w:val="0"/>
                  <w:divBdr>
                    <w:top w:val="none" w:sz="0" w:space="0" w:color="auto"/>
                    <w:left w:val="none" w:sz="0" w:space="0" w:color="auto"/>
                    <w:bottom w:val="none" w:sz="0" w:space="0" w:color="auto"/>
                    <w:right w:val="none" w:sz="0" w:space="0" w:color="auto"/>
                  </w:divBdr>
                </w:div>
                <w:div w:id="2023701268">
                  <w:marLeft w:val="0"/>
                  <w:marRight w:val="0"/>
                  <w:marTop w:val="0"/>
                  <w:marBottom w:val="0"/>
                  <w:divBdr>
                    <w:top w:val="none" w:sz="0" w:space="0" w:color="auto"/>
                    <w:left w:val="none" w:sz="0" w:space="0" w:color="auto"/>
                    <w:bottom w:val="none" w:sz="0" w:space="0" w:color="auto"/>
                    <w:right w:val="none" w:sz="0" w:space="0" w:color="auto"/>
                  </w:divBdr>
                  <w:divsChild>
                    <w:div w:id="6653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68589">
          <w:marLeft w:val="0"/>
          <w:marRight w:val="0"/>
          <w:marTop w:val="0"/>
          <w:marBottom w:val="0"/>
          <w:divBdr>
            <w:top w:val="single" w:sz="36" w:space="0" w:color="F0ECEC"/>
            <w:left w:val="none" w:sz="0" w:space="0" w:color="auto"/>
            <w:bottom w:val="none" w:sz="0" w:space="0" w:color="auto"/>
            <w:right w:val="none" w:sz="0" w:space="0" w:color="auto"/>
          </w:divBdr>
          <w:divsChild>
            <w:div w:id="158737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urchtimes.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7" ma:contentTypeDescription="Create a new document." ma:contentTypeScope="" ma:versionID="53012f0f32839ae3c201859c91ccabc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01bbb8d1c0fd4f205e78ad7e8a0bfcc7"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596641-d3d8-44d7-8dc0-ba1699ca9e4b}"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TaxCatchAll xmlns="f4d18122-eaa1-4c7e-8903-d1e0c9a66a6a" xsi:nil="true"/>
    <MigrationWizIdPermissions xmlns="ca4beddf-4eb9-4120-a0d9-57b1e45fd5ed">6ffc75ea-4cff-4859-8a52-aff731f2f443</MigrationWizIdPermissions>
    <MigrationWizIdVersion xmlns="ca4beddf-4eb9-4120-a0d9-57b1e45fd5ed">6ffc75ea-4cff-4859-8a52-aff731f2f443-638624397680000000</MigrationWizIdVersion>
    <MigrationWizId xmlns="ca4beddf-4eb9-4120-a0d9-57b1e45fd5ed">6ffc75ea-4cff-4859-8a52-aff731f2f443</MigrationWizId>
    <lcf76f155ced4ddcb4097134ff3c332f0 xmlns="ca4beddf-4eb9-4120-a0d9-57b1e45fd5ed" xsi:nil="true"/>
  </documentManagement>
</p:properties>
</file>

<file path=customXml/itemProps1.xml><?xml version="1.0" encoding="utf-8"?>
<ds:datastoreItem xmlns:ds="http://schemas.openxmlformats.org/officeDocument/2006/customXml" ds:itemID="{61288DD6-B476-4F0D-AA20-B8438E880F2B}">
  <ds:schemaRefs>
    <ds:schemaRef ds:uri="http://schemas.microsoft.com/sharepoint/v3/contenttype/forms"/>
  </ds:schemaRefs>
</ds:datastoreItem>
</file>

<file path=customXml/itemProps2.xml><?xml version="1.0" encoding="utf-8"?>
<ds:datastoreItem xmlns:ds="http://schemas.openxmlformats.org/officeDocument/2006/customXml" ds:itemID="{AF6ABB8D-0BF2-4D74-8175-7047A2CBB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beddf-4eb9-4120-a0d9-57b1e45fd5ed"/>
    <ds:schemaRef ds:uri="f4d18122-eaa1-4c7e-8903-d1e0c9a66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885517-2A60-433D-92AA-C69AD678E32C}">
  <ds:schemaRefs>
    <ds:schemaRef ds:uri="http://schemas.microsoft.com/office/2006/metadata/properties"/>
    <ds:schemaRef ds:uri="http://schemas.microsoft.com/office/infopath/2007/PartnerControls"/>
    <ds:schemaRef ds:uri="ca4beddf-4eb9-4120-a0d9-57b1e45fd5ed"/>
    <ds:schemaRef ds:uri="f4d18122-eaa1-4c7e-8903-d1e0c9a66a6a"/>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3250</Words>
  <Characters>18527</Characters>
  <Application>Microsoft Office Word</Application>
  <DocSecurity>0</DocSecurity>
  <Lines>154</Lines>
  <Paragraphs>43</Paragraphs>
  <ScaleCrop>false</ScaleCrop>
  <Company/>
  <LinksUpToDate>false</LinksUpToDate>
  <CharactersWithSpaces>21734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DeniseC</dc:creator>
  <cp:keywords/>
  <cp:lastModifiedBy>Georgina Ross</cp:lastModifiedBy>
  <cp:revision>2</cp:revision>
  <dcterms:created xsi:type="dcterms:W3CDTF">2025-03-18T11:36:00Z</dcterms:created>
  <dcterms:modified xsi:type="dcterms:W3CDTF">2025-03-18T11:36:00Z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0x010100016635D0FF886547A37CFE1DEA53A63F</vt:lpwstr>
  </property>
  <property fmtid="{D5CDD505-2E9C-101B-9397-08002B2CF9AE}" pid="3" name="Order">
    <vt:r8>38200</vt:r8>
  </property>
  <property fmtid="{D5CDD505-2E9C-101B-9397-08002B2CF9AE}" pid="4" name="MediaServiceImageTags">
    <vt:lpwstr/>
  </property>
</Properties>
</file>