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29451" w14:textId="3D266383" w:rsidR="005E060E" w:rsidRPr="005E060E" w:rsidRDefault="005E060E" w:rsidP="005E060E">
      <w:pPr>
        <w:spacing w:line="240" w:lineRule="auto"/>
        <w:rPr>
          <w:rFonts w:ascii="Aptos" w:hAnsi="Aptos" w:cs="Arial"/>
          <w:b/>
          <w:color w:val="000000" w:themeColor="text1"/>
          <w:sz w:val="24"/>
          <w:szCs w:val="24"/>
        </w:rPr>
      </w:pPr>
      <w:r w:rsidRPr="005E060E">
        <w:rPr>
          <w:rFonts w:ascii="Aptos" w:hAnsi="Aptos" w:cs="Arial"/>
          <w:b/>
          <w:color w:val="000000" w:themeColor="text1"/>
          <w:sz w:val="24"/>
          <w:szCs w:val="24"/>
        </w:rPr>
        <w:t>SMART Objectives</w:t>
      </w:r>
    </w:p>
    <w:p w14:paraId="6490CE00" w14:textId="77777777" w:rsidR="005E060E" w:rsidRPr="005E060E" w:rsidRDefault="005E060E" w:rsidP="005E060E">
      <w:pPr>
        <w:spacing w:line="240" w:lineRule="auto"/>
        <w:jc w:val="both"/>
        <w:rPr>
          <w:rFonts w:ascii="Aptos" w:hAnsi="Aptos" w:cs="Arial"/>
          <w:b/>
          <w:color w:val="000000" w:themeColor="text1"/>
          <w:sz w:val="24"/>
          <w:szCs w:val="24"/>
          <w:u w:val="single"/>
        </w:rPr>
      </w:pPr>
    </w:p>
    <w:p w14:paraId="223BC977" w14:textId="77777777" w:rsidR="005E060E" w:rsidRPr="005E060E" w:rsidRDefault="005E060E" w:rsidP="005E060E">
      <w:pPr>
        <w:widowControl w:val="0"/>
        <w:autoSpaceDE w:val="0"/>
        <w:autoSpaceDN w:val="0"/>
        <w:adjustRightInd w:val="0"/>
        <w:spacing w:after="240" w:line="360" w:lineRule="atLeast"/>
        <w:rPr>
          <w:rFonts w:ascii="Aptos" w:hAnsi="Aptos" w:cs="Arial"/>
          <w:sz w:val="24"/>
          <w:szCs w:val="24"/>
          <w:lang w:val="en-US"/>
        </w:rPr>
      </w:pPr>
      <w:r w:rsidRPr="005E060E">
        <w:rPr>
          <w:rFonts w:ascii="Aptos" w:hAnsi="Aptos" w:cs="Arial"/>
          <w:sz w:val="24"/>
          <w:szCs w:val="24"/>
          <w:lang w:val="en-US"/>
        </w:rPr>
        <w:t xml:space="preserve">Employees must be able to understand their objectives and know what they need to do </w:t>
      </w:r>
      <w:proofErr w:type="gramStart"/>
      <w:r w:rsidRPr="005E060E">
        <w:rPr>
          <w:rFonts w:ascii="Aptos" w:hAnsi="Aptos" w:cs="Arial"/>
          <w:sz w:val="24"/>
          <w:szCs w:val="24"/>
          <w:lang w:val="en-US"/>
        </w:rPr>
        <w:t>in order to</w:t>
      </w:r>
      <w:proofErr w:type="gramEnd"/>
      <w:r w:rsidRPr="005E060E">
        <w:rPr>
          <w:rFonts w:ascii="Aptos" w:hAnsi="Aptos" w:cs="Arial"/>
          <w:sz w:val="24"/>
          <w:szCs w:val="24"/>
          <w:lang w:val="en-US"/>
        </w:rPr>
        <w:t xml:space="preserve"> achieve them. It is usual for line managers to agree objectives through discussion with individual. </w:t>
      </w:r>
    </w:p>
    <w:p w14:paraId="6AACB08C" w14:textId="77777777" w:rsidR="005E060E" w:rsidRPr="005E060E" w:rsidRDefault="005E060E" w:rsidP="005E060E">
      <w:pPr>
        <w:widowControl w:val="0"/>
        <w:autoSpaceDE w:val="0"/>
        <w:autoSpaceDN w:val="0"/>
        <w:adjustRightInd w:val="0"/>
        <w:spacing w:after="240" w:line="360" w:lineRule="atLeast"/>
        <w:rPr>
          <w:rFonts w:ascii="Aptos" w:hAnsi="Aptos" w:cs="Arial"/>
          <w:sz w:val="24"/>
          <w:szCs w:val="24"/>
          <w:lang w:val="en-US"/>
        </w:rPr>
      </w:pPr>
      <w:r w:rsidRPr="005E060E">
        <w:rPr>
          <w:rFonts w:ascii="Aptos" w:hAnsi="Aptos" w:cs="Arial"/>
          <w:sz w:val="24"/>
          <w:szCs w:val="24"/>
          <w:lang w:val="en-US"/>
        </w:rPr>
        <w:t xml:space="preserve">The ‘SMART’ acronym is a useful way of getting objectives right. </w:t>
      </w:r>
    </w:p>
    <w:p w14:paraId="7DFDCE49" w14:textId="77777777" w:rsidR="005E060E" w:rsidRPr="005E060E" w:rsidRDefault="005E060E" w:rsidP="005E060E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20" w:lineRule="atLeast"/>
        <w:rPr>
          <w:rFonts w:ascii="Aptos" w:hAnsi="Aptos" w:cs="Arial"/>
          <w:sz w:val="24"/>
          <w:szCs w:val="24"/>
          <w:lang w:val="en-US"/>
        </w:rPr>
      </w:pPr>
      <w:r w:rsidRPr="005E060E">
        <w:rPr>
          <w:rFonts w:ascii="Aptos" w:hAnsi="Aptos" w:cs="Arial"/>
          <w:sz w:val="24"/>
          <w:szCs w:val="24"/>
          <w:lang w:val="en-US"/>
        </w:rPr>
        <w:t xml:space="preserve">Specific – objectives should state a desired outcome. What does the employee need to achieve? </w:t>
      </w:r>
      <w:r w:rsidRPr="005E060E">
        <w:rPr>
          <w:rFonts w:ascii="MS Gothic" w:eastAsia="MS Gothic" w:hAnsi="MS Gothic" w:cs="MS Gothic" w:hint="eastAsia"/>
          <w:sz w:val="24"/>
          <w:szCs w:val="24"/>
          <w:lang w:val="en-US"/>
        </w:rPr>
        <w:t> </w:t>
      </w:r>
    </w:p>
    <w:p w14:paraId="0CDFC826" w14:textId="77777777" w:rsidR="005E060E" w:rsidRPr="005E060E" w:rsidRDefault="005E060E" w:rsidP="005E060E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20" w:lineRule="atLeast"/>
        <w:rPr>
          <w:rFonts w:ascii="Aptos" w:hAnsi="Aptos" w:cs="Arial"/>
          <w:sz w:val="24"/>
          <w:szCs w:val="24"/>
          <w:lang w:val="en-US"/>
        </w:rPr>
      </w:pPr>
      <w:r w:rsidRPr="005E060E">
        <w:rPr>
          <w:rFonts w:ascii="Aptos" w:hAnsi="Aptos" w:cs="Arial"/>
          <w:sz w:val="24"/>
          <w:szCs w:val="24"/>
          <w:lang w:val="en-US"/>
        </w:rPr>
        <w:t xml:space="preserve">Measurable – how will you and the employee know when an objective has been achieved? </w:t>
      </w:r>
      <w:r w:rsidRPr="005E060E">
        <w:rPr>
          <w:rFonts w:ascii="MS Gothic" w:eastAsia="MS Gothic" w:hAnsi="MS Gothic" w:cs="MS Gothic" w:hint="eastAsia"/>
          <w:sz w:val="24"/>
          <w:szCs w:val="24"/>
          <w:lang w:val="en-US"/>
        </w:rPr>
        <w:t> </w:t>
      </w:r>
    </w:p>
    <w:p w14:paraId="000E1693" w14:textId="77777777" w:rsidR="005E060E" w:rsidRPr="005E060E" w:rsidRDefault="005E060E" w:rsidP="005E060E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20" w:lineRule="atLeast"/>
        <w:rPr>
          <w:rFonts w:ascii="Aptos" w:hAnsi="Aptos" w:cs="Arial"/>
          <w:sz w:val="24"/>
          <w:szCs w:val="24"/>
          <w:lang w:val="en-US"/>
        </w:rPr>
      </w:pPr>
      <w:r w:rsidRPr="005E060E">
        <w:rPr>
          <w:rFonts w:ascii="Aptos" w:hAnsi="Aptos" w:cs="Arial"/>
          <w:sz w:val="24"/>
          <w:szCs w:val="24"/>
          <w:lang w:val="en-US"/>
        </w:rPr>
        <w:t xml:space="preserve">Achievable – is the objective something the employee </w:t>
      </w:r>
      <w:proofErr w:type="gramStart"/>
      <w:r w:rsidRPr="005E060E">
        <w:rPr>
          <w:rFonts w:ascii="Aptos" w:hAnsi="Aptos" w:cs="Arial"/>
          <w:sz w:val="24"/>
          <w:szCs w:val="24"/>
          <w:lang w:val="en-US"/>
        </w:rPr>
        <w:t>is capable of achieving</w:t>
      </w:r>
      <w:proofErr w:type="gramEnd"/>
      <w:r w:rsidRPr="005E060E">
        <w:rPr>
          <w:rFonts w:ascii="Aptos" w:hAnsi="Aptos" w:cs="Arial"/>
          <w:sz w:val="24"/>
          <w:szCs w:val="24"/>
          <w:lang w:val="en-US"/>
        </w:rPr>
        <w:t xml:space="preserve"> but also challenging? </w:t>
      </w:r>
      <w:r w:rsidRPr="005E060E">
        <w:rPr>
          <w:rFonts w:ascii="MS Gothic" w:eastAsia="MS Gothic" w:hAnsi="MS Gothic" w:cs="MS Gothic" w:hint="eastAsia"/>
          <w:sz w:val="24"/>
          <w:szCs w:val="24"/>
          <w:lang w:val="en-US"/>
        </w:rPr>
        <w:t> </w:t>
      </w:r>
    </w:p>
    <w:p w14:paraId="3784C4CB" w14:textId="77777777" w:rsidR="005E060E" w:rsidRPr="005E060E" w:rsidRDefault="005E060E" w:rsidP="005E060E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20" w:lineRule="atLeast"/>
        <w:rPr>
          <w:rFonts w:ascii="Aptos" w:hAnsi="Aptos" w:cs="Arial"/>
          <w:sz w:val="24"/>
          <w:szCs w:val="24"/>
          <w:lang w:val="en-US"/>
        </w:rPr>
      </w:pPr>
      <w:r w:rsidRPr="005E060E">
        <w:rPr>
          <w:rFonts w:ascii="Aptos" w:hAnsi="Aptos" w:cs="Arial"/>
          <w:sz w:val="24"/>
          <w:szCs w:val="24"/>
          <w:lang w:val="en-US"/>
        </w:rPr>
        <w:t xml:space="preserve">Relevant – do objectives relate to those of the role/team /department? </w:t>
      </w:r>
      <w:r w:rsidRPr="005E060E">
        <w:rPr>
          <w:rFonts w:ascii="MS Gothic" w:eastAsia="MS Gothic" w:hAnsi="MS Gothic" w:cs="MS Gothic" w:hint="eastAsia"/>
          <w:sz w:val="24"/>
          <w:szCs w:val="24"/>
          <w:lang w:val="en-US"/>
        </w:rPr>
        <w:t> </w:t>
      </w:r>
    </w:p>
    <w:p w14:paraId="7B7E6CD8" w14:textId="77777777" w:rsidR="005E060E" w:rsidRPr="005E060E" w:rsidRDefault="005E060E" w:rsidP="005E060E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20" w:lineRule="atLeast"/>
        <w:rPr>
          <w:rFonts w:ascii="Aptos" w:hAnsi="Aptos" w:cs="Arial"/>
          <w:sz w:val="24"/>
          <w:szCs w:val="24"/>
          <w:lang w:val="en-US"/>
        </w:rPr>
      </w:pPr>
      <w:r w:rsidRPr="005E060E">
        <w:rPr>
          <w:rFonts w:ascii="Aptos" w:hAnsi="Aptos" w:cs="Arial"/>
          <w:sz w:val="24"/>
          <w:szCs w:val="24"/>
          <w:lang w:val="en-US"/>
        </w:rPr>
        <w:t xml:space="preserve">Time bound – when does the objective need to be achieved? </w:t>
      </w:r>
      <w:r w:rsidRPr="005E060E">
        <w:rPr>
          <w:rFonts w:ascii="MS Gothic" w:eastAsia="MS Gothic" w:hAnsi="MS Gothic" w:cs="MS Gothic" w:hint="eastAsia"/>
          <w:sz w:val="24"/>
          <w:szCs w:val="24"/>
          <w:lang w:val="en-US"/>
        </w:rPr>
        <w:t> </w:t>
      </w:r>
    </w:p>
    <w:tbl>
      <w:tblPr>
        <w:tblW w:w="5000" w:type="pct"/>
        <w:tblBorders>
          <w:top w:val="nil"/>
          <w:left w:val="nil"/>
          <w:right w:val="nil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319"/>
        <w:gridCol w:w="4697"/>
      </w:tblGrid>
      <w:tr w:rsidR="005E060E" w:rsidRPr="005E060E" w14:paraId="75B9FC57" w14:textId="77777777" w:rsidTr="00AC0FFF"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22A4C9" w14:textId="77777777" w:rsidR="005E060E" w:rsidRPr="005E060E" w:rsidRDefault="005E060E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b/>
                <w:sz w:val="24"/>
                <w:szCs w:val="24"/>
                <w:lang w:val="en-US"/>
              </w:rPr>
            </w:pPr>
            <w:r w:rsidRPr="005E060E">
              <w:rPr>
                <w:rFonts w:ascii="Aptos" w:hAnsi="Aptos" w:cs="Arial"/>
                <w:b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DBFA238" wp14:editId="0BBEFCA6">
                  <wp:extent cx="11430" cy="1143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1898DA" w14:textId="77777777" w:rsidR="005E060E" w:rsidRPr="005E060E" w:rsidRDefault="005E060E" w:rsidP="00FE13F1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ptos" w:hAnsi="Aptos" w:cs="Arial"/>
                <w:b/>
                <w:sz w:val="24"/>
                <w:szCs w:val="24"/>
                <w:lang w:val="en-US"/>
              </w:rPr>
            </w:pPr>
            <w:r w:rsidRPr="005E060E">
              <w:rPr>
                <w:rFonts w:ascii="Aptos" w:hAnsi="Aptos" w:cs="Arial"/>
                <w:b/>
                <w:sz w:val="24"/>
                <w:szCs w:val="24"/>
                <w:lang w:val="en-US"/>
              </w:rPr>
              <w:t xml:space="preserve">SMART </w:t>
            </w:r>
          </w:p>
          <w:p w14:paraId="02AC90E8" w14:textId="77777777" w:rsidR="005E060E" w:rsidRPr="005E060E" w:rsidRDefault="005E060E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b/>
                <w:sz w:val="24"/>
                <w:szCs w:val="24"/>
                <w:lang w:val="en-US"/>
              </w:rPr>
            </w:pPr>
            <w:r w:rsidRPr="005E060E">
              <w:rPr>
                <w:rFonts w:ascii="Aptos" w:hAnsi="Aptos" w:cs="Arial"/>
                <w:b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8EF3446" wp14:editId="4BB539F5">
                  <wp:extent cx="11430" cy="1143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060E">
              <w:rPr>
                <w:rFonts w:ascii="Aptos" w:hAnsi="Aptos"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3FC01E" w14:textId="77777777" w:rsidR="005E060E" w:rsidRPr="005E060E" w:rsidRDefault="005E060E" w:rsidP="00FE13F1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ptos" w:hAnsi="Aptos" w:cs="Arial"/>
                <w:b/>
                <w:sz w:val="24"/>
                <w:szCs w:val="24"/>
                <w:lang w:val="en-US"/>
              </w:rPr>
            </w:pPr>
            <w:r w:rsidRPr="005E060E">
              <w:rPr>
                <w:rFonts w:ascii="Aptos" w:hAnsi="Aptos" w:cs="Arial"/>
                <w:b/>
                <w:sz w:val="24"/>
                <w:szCs w:val="24"/>
                <w:lang w:val="en-US"/>
              </w:rPr>
              <w:t xml:space="preserve">NOT SMART </w:t>
            </w:r>
          </w:p>
        </w:tc>
      </w:tr>
      <w:tr w:rsidR="005E060E" w:rsidRPr="005E060E" w14:paraId="22665EB2" w14:textId="77777777" w:rsidTr="00FE13F1"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128459" w14:textId="77777777" w:rsidR="005E060E" w:rsidRPr="005E060E" w:rsidRDefault="005E060E" w:rsidP="00FE13F1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5E060E">
              <w:rPr>
                <w:rFonts w:ascii="Aptos" w:hAnsi="Aptos" w:cs="Arial"/>
                <w:sz w:val="24"/>
                <w:szCs w:val="24"/>
                <w:lang w:val="en-US"/>
              </w:rPr>
              <w:t xml:space="preserve">Answer all customer queries within two working days. 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6C3628" w14:textId="77777777" w:rsidR="005E060E" w:rsidRPr="005E060E" w:rsidRDefault="005E060E" w:rsidP="00FE13F1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5E060E">
              <w:rPr>
                <w:rFonts w:ascii="Aptos" w:hAnsi="Aptos" w:cs="Arial"/>
                <w:sz w:val="24"/>
                <w:szCs w:val="24"/>
                <w:lang w:val="en-US"/>
              </w:rPr>
              <w:t xml:space="preserve">Answer customer queries as quickly as possible. </w:t>
            </w:r>
          </w:p>
        </w:tc>
      </w:tr>
      <w:tr w:rsidR="005E060E" w:rsidRPr="005E060E" w14:paraId="00C1C363" w14:textId="77777777" w:rsidTr="00FE13F1"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4B950D" w14:textId="1BDCA5F8" w:rsidR="005E060E" w:rsidRPr="005E060E" w:rsidRDefault="005E060E" w:rsidP="00FE13F1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ptos" w:hAnsi="Aptos" w:cs="Arial"/>
                <w:color w:val="262626"/>
                <w:sz w:val="24"/>
                <w:szCs w:val="24"/>
                <w:lang w:val="en-US"/>
              </w:rPr>
            </w:pPr>
            <w:r w:rsidRPr="005E060E">
              <w:rPr>
                <w:rFonts w:ascii="Aptos" w:hAnsi="Aptos" w:cs="Arial"/>
                <w:color w:val="262626"/>
                <w:sz w:val="24"/>
                <w:szCs w:val="24"/>
                <w:lang w:val="en-US"/>
              </w:rPr>
              <w:t>To review the departments filing systems and make recommendations for improvements to Line Manager by mm/</w:t>
            </w:r>
            <w:proofErr w:type="spellStart"/>
            <w:r w:rsidRPr="005E060E">
              <w:rPr>
                <w:rFonts w:ascii="Aptos" w:hAnsi="Aptos" w:cs="Arial"/>
                <w:color w:val="262626"/>
                <w:sz w:val="24"/>
                <w:szCs w:val="24"/>
                <w:lang w:val="en-US"/>
              </w:rPr>
              <w:t>yy</w:t>
            </w:r>
            <w:proofErr w:type="spellEnd"/>
            <w:r w:rsidRPr="005E060E">
              <w:rPr>
                <w:rFonts w:ascii="Aptos" w:hAnsi="Aptos" w:cs="Arial"/>
                <w:color w:val="262626"/>
                <w:sz w:val="24"/>
                <w:szCs w:val="24"/>
                <w:lang w:val="en-US"/>
              </w:rPr>
              <w:t xml:space="preserve"> with agreed implementation of recommendations by dd/mm/</w:t>
            </w:r>
            <w:proofErr w:type="spellStart"/>
            <w:r w:rsidRPr="005E060E">
              <w:rPr>
                <w:rFonts w:ascii="Aptos" w:hAnsi="Aptos" w:cs="Arial"/>
                <w:color w:val="262626"/>
                <w:sz w:val="24"/>
                <w:szCs w:val="24"/>
                <w:lang w:val="en-US"/>
              </w:rPr>
              <w:t>yy</w:t>
            </w:r>
            <w:proofErr w:type="spellEnd"/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AA1EB05" w14:textId="77777777" w:rsidR="005E060E" w:rsidRPr="005E060E" w:rsidRDefault="005E060E" w:rsidP="00FE13F1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5E060E">
              <w:rPr>
                <w:rFonts w:ascii="Aptos" w:hAnsi="Aptos" w:cs="Arial"/>
                <w:sz w:val="24"/>
                <w:szCs w:val="24"/>
                <w:lang w:val="en-US"/>
              </w:rPr>
              <w:t>Improve admin processes</w:t>
            </w:r>
          </w:p>
        </w:tc>
      </w:tr>
    </w:tbl>
    <w:p w14:paraId="247152A8" w14:textId="77777777" w:rsidR="005E060E" w:rsidRPr="0029231E" w:rsidRDefault="005E060E" w:rsidP="005E060E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b/>
          <w:color w:val="000000" w:themeColor="text1"/>
          <w:u w:val="single"/>
        </w:rPr>
      </w:pPr>
    </w:p>
    <w:p w14:paraId="2A7CB885" w14:textId="77777777" w:rsidR="005E060E" w:rsidRPr="0029231E" w:rsidRDefault="005E060E" w:rsidP="005E060E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b/>
          <w:color w:val="000000" w:themeColor="text1"/>
          <w:u w:val="single"/>
        </w:rPr>
      </w:pPr>
    </w:p>
    <w:p w14:paraId="6CB50C5F" w14:textId="77777777" w:rsidR="005E060E" w:rsidRDefault="005E060E"/>
    <w:sectPr w:rsidR="005E060E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38C0A" w14:textId="77777777" w:rsidR="005E060E" w:rsidRDefault="005E060E" w:rsidP="005E060E">
      <w:pPr>
        <w:spacing w:line="240" w:lineRule="auto"/>
      </w:pPr>
      <w:r>
        <w:separator/>
      </w:r>
    </w:p>
  </w:endnote>
  <w:endnote w:type="continuationSeparator" w:id="0">
    <w:p w14:paraId="6564ACEF" w14:textId="77777777" w:rsidR="005E060E" w:rsidRDefault="005E060E" w:rsidP="005E06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65170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CB66A9" w14:textId="435F22A6" w:rsidR="005E060E" w:rsidRDefault="005E060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4E711D" w14:textId="77777777" w:rsidR="005E060E" w:rsidRDefault="005E06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66E6E" w14:textId="77777777" w:rsidR="005E060E" w:rsidRDefault="005E060E" w:rsidP="005E060E">
      <w:pPr>
        <w:spacing w:line="240" w:lineRule="auto"/>
      </w:pPr>
      <w:r>
        <w:separator/>
      </w:r>
    </w:p>
  </w:footnote>
  <w:footnote w:type="continuationSeparator" w:id="0">
    <w:p w14:paraId="6D297792" w14:textId="77777777" w:rsidR="005E060E" w:rsidRDefault="005E060E" w:rsidP="005E06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073E4"/>
    <w:multiLevelType w:val="hybridMultilevel"/>
    <w:tmpl w:val="A1ACE1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139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0E"/>
    <w:rsid w:val="00370E02"/>
    <w:rsid w:val="00484110"/>
    <w:rsid w:val="00513C6B"/>
    <w:rsid w:val="005E060E"/>
    <w:rsid w:val="00AC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01E0A"/>
  <w15:chartTrackingRefBased/>
  <w15:docId w15:val="{2A177595-6382-4414-91A1-966BC968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60E"/>
    <w:pPr>
      <w:spacing w:after="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6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6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6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6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6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6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6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6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6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6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6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6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6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6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6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060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60E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060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60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7" ma:contentTypeDescription="Create a new document." ma:contentTypeScope="" ma:versionID="fa748776132548d6ae9b354860d92dd1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ec11d71bc1a80ceaf77d50df7b2cc7e9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596641-d3d8-44d7-8dc0-ba1699ca9e4b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MigrationWizIdPermissions xmlns="ca4beddf-4eb9-4120-a0d9-57b1e45fd5ed" xsi:nil="true"/>
    <MigrationWizIdVersion xmlns="ca4beddf-4eb9-4120-a0d9-57b1e45fd5ed" xsi:nil="true"/>
    <TaxCatchAll xmlns="f4d18122-eaa1-4c7e-8903-d1e0c9a66a6a" xsi:nil="true"/>
    <MigrationWizId xmlns="ca4beddf-4eb9-4120-a0d9-57b1e45fd5ed" xsi:nil="true"/>
    <lcf76f155ced4ddcb4097134ff3c332f0 xmlns="ca4beddf-4eb9-4120-a0d9-57b1e45fd5ed" xsi:nil="true"/>
  </documentManagement>
</p:properties>
</file>

<file path=customXml/itemProps1.xml><?xml version="1.0" encoding="utf-8"?>
<ds:datastoreItem xmlns:ds="http://schemas.openxmlformats.org/officeDocument/2006/customXml" ds:itemID="{C5C9A090-6F74-4DF5-B1F6-9B69E39894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02E557-E356-4F5F-95D8-8477B56A3FED}"/>
</file>

<file path=customXml/itemProps3.xml><?xml version="1.0" encoding="utf-8"?>
<ds:datastoreItem xmlns:ds="http://schemas.openxmlformats.org/officeDocument/2006/customXml" ds:itemID="{2EC759D4-ED5E-47DC-BF7D-4885A88B739F}">
  <ds:schemaRefs>
    <ds:schemaRef ds:uri="http://schemas.microsoft.com/office/2006/metadata/properties"/>
    <ds:schemaRef ds:uri="http://schemas.microsoft.com/office/infopath/2007/PartnerControls"/>
    <ds:schemaRef ds:uri="ca4beddf-4eb9-4120-a0d9-57b1e45fd5ed"/>
    <ds:schemaRef ds:uri="f4d18122-eaa1-4c7e-8903-d1e0c9a66a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837</Characters>
  <Application>Microsoft Office Word</Application>
  <DocSecurity>0</DocSecurity>
  <Lines>20</Lines>
  <Paragraphs>16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Ross</dc:creator>
  <cp:keywords/>
  <dc:description/>
  <cp:lastModifiedBy>Georgina Ross</cp:lastModifiedBy>
  <cp:revision>3</cp:revision>
  <dcterms:created xsi:type="dcterms:W3CDTF">2025-03-21T10:22:00Z</dcterms:created>
  <dcterms:modified xsi:type="dcterms:W3CDTF">2025-12-05T09:41:00Z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0x010100016635D0FF886547A37CFE1DEA53A63F</vt:lpwstr>
  </property>
  <property fmtid="{D5CDD505-2E9C-101B-9397-08002B2CF9AE}" pid="3" name="MediaServiceImageTags">
    <vt:lpwstr/>
  </property>
</Properties>
</file>