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77EE" w14:textId="34DD0EA5" w:rsidR="00483723" w:rsidRPr="002F038B" w:rsidRDefault="006B5FE5" w:rsidP="00213BCD">
      <w:pPr>
        <w:spacing w:line="276" w:lineRule="auto"/>
        <w:rPr>
          <w:rFonts w:asciiTheme="minorBidi" w:hAnsiTheme="minorBidi"/>
          <w:b/>
          <w:bCs/>
          <w:w w:val="103"/>
          <w:sz w:val="28"/>
          <w:szCs w:val="28"/>
        </w:rPr>
      </w:pPr>
      <w:r>
        <w:rPr>
          <w:rFonts w:asciiTheme="minorBidi" w:hAnsiTheme="minorBidi"/>
          <w:b/>
          <w:bCs/>
          <w:w w:val="103"/>
          <w:sz w:val="28"/>
          <w:szCs w:val="28"/>
        </w:rPr>
        <w:t>Reaching Out</w:t>
      </w:r>
    </w:p>
    <w:p w14:paraId="096D0C72" w14:textId="0720F8AE" w:rsidR="00E4422D" w:rsidRPr="002F038B" w:rsidRDefault="006B5FE5" w:rsidP="00213BCD">
      <w:pPr>
        <w:spacing w:line="276" w:lineRule="auto"/>
        <w:rPr>
          <w:rFonts w:asciiTheme="minorBidi" w:hAnsiTheme="minorBidi"/>
          <w:b/>
          <w:bCs/>
          <w:w w:val="103"/>
          <w:sz w:val="28"/>
          <w:szCs w:val="28"/>
        </w:rPr>
      </w:pPr>
      <w:r>
        <w:rPr>
          <w:rFonts w:asciiTheme="minorBidi" w:hAnsiTheme="minorBidi"/>
          <w:b/>
          <w:bCs/>
          <w:w w:val="103"/>
          <w:sz w:val="28"/>
          <w:szCs w:val="28"/>
        </w:rPr>
        <w:t>Sharing faith</w:t>
      </w:r>
    </w:p>
    <w:p w14:paraId="797DE8F0" w14:textId="6331116D" w:rsidR="00480A76" w:rsidRDefault="000A71C2" w:rsidP="000A71C2">
      <w:pPr>
        <w:spacing w:line="276" w:lineRule="auto"/>
        <w:rPr>
          <w:rFonts w:asciiTheme="minorBidi" w:hAnsiTheme="minorBidi"/>
          <w:w w:val="103"/>
          <w:sz w:val="28"/>
          <w:szCs w:val="28"/>
        </w:rPr>
      </w:pPr>
      <w:r w:rsidRPr="000A71C2">
        <w:rPr>
          <w:rFonts w:asciiTheme="minorBidi" w:hAnsiTheme="minorBidi"/>
          <w:w w:val="103"/>
          <w:sz w:val="28"/>
          <w:szCs w:val="28"/>
        </w:rPr>
        <w:t>Sharing our faith with others can sometimes appear daunting on face-value, but it is not as complicated as we might think. Sharing our faith with others can be a wonderfully freeing, creati</w:t>
      </w:r>
      <w:r>
        <w:rPr>
          <w:rFonts w:asciiTheme="minorBidi" w:hAnsiTheme="minorBidi"/>
          <w:w w:val="103"/>
          <w:sz w:val="28"/>
          <w:szCs w:val="28"/>
        </w:rPr>
        <w:t>ve</w:t>
      </w:r>
      <w:r w:rsidRPr="000A71C2">
        <w:rPr>
          <w:rFonts w:asciiTheme="minorBidi" w:hAnsiTheme="minorBidi"/>
          <w:w w:val="103"/>
          <w:sz w:val="28"/>
          <w:szCs w:val="28"/>
        </w:rPr>
        <w:t xml:space="preserve"> and enjoyable thing to do</w:t>
      </w:r>
      <w:r w:rsidR="007E7F77">
        <w:rPr>
          <w:rFonts w:asciiTheme="minorBidi" w:hAnsiTheme="minorBidi"/>
          <w:w w:val="103"/>
          <w:sz w:val="28"/>
          <w:szCs w:val="28"/>
        </w:rPr>
        <w:t xml:space="preserve">. </w:t>
      </w:r>
      <w:r w:rsidR="004E3E1E">
        <w:rPr>
          <w:rFonts w:asciiTheme="minorBidi" w:hAnsiTheme="minorBidi"/>
          <w:w w:val="103"/>
          <w:sz w:val="28"/>
          <w:szCs w:val="28"/>
        </w:rPr>
        <w:t xml:space="preserve">It’s </w:t>
      </w:r>
      <w:r w:rsidR="00346791">
        <w:rPr>
          <w:rFonts w:asciiTheme="minorBidi" w:hAnsiTheme="minorBidi"/>
          <w:w w:val="103"/>
          <w:sz w:val="28"/>
          <w:szCs w:val="28"/>
        </w:rPr>
        <w:t xml:space="preserve">often </w:t>
      </w:r>
      <w:r w:rsidR="004E3E1E">
        <w:rPr>
          <w:rFonts w:asciiTheme="minorBidi" w:hAnsiTheme="minorBidi"/>
          <w:w w:val="103"/>
          <w:sz w:val="28"/>
          <w:szCs w:val="28"/>
        </w:rPr>
        <w:t xml:space="preserve">about learning to </w:t>
      </w:r>
      <w:r w:rsidR="00346791">
        <w:rPr>
          <w:rFonts w:asciiTheme="minorBidi" w:hAnsiTheme="minorBidi"/>
          <w:w w:val="103"/>
          <w:sz w:val="28"/>
          <w:szCs w:val="28"/>
        </w:rPr>
        <w:t xml:space="preserve">recognise </w:t>
      </w:r>
      <w:r w:rsidR="00B25AF7">
        <w:rPr>
          <w:rFonts w:asciiTheme="minorBidi" w:hAnsiTheme="minorBidi"/>
          <w:w w:val="103"/>
          <w:sz w:val="28"/>
          <w:szCs w:val="28"/>
        </w:rPr>
        <w:t>God in us</w:t>
      </w:r>
      <w:r w:rsidR="004E3E1E">
        <w:rPr>
          <w:rFonts w:asciiTheme="minorBidi" w:hAnsiTheme="minorBidi"/>
          <w:w w:val="103"/>
          <w:sz w:val="28"/>
          <w:szCs w:val="28"/>
        </w:rPr>
        <w:t xml:space="preserve">. </w:t>
      </w:r>
      <w:r w:rsidR="006041A5">
        <w:rPr>
          <w:rFonts w:asciiTheme="minorBidi" w:hAnsiTheme="minorBidi"/>
          <w:w w:val="103"/>
          <w:sz w:val="28"/>
          <w:szCs w:val="28"/>
        </w:rPr>
        <w:t>God promises to work in and through our every day lives by his Holy Spirit.</w:t>
      </w:r>
      <w:r w:rsidR="00001731">
        <w:rPr>
          <w:rFonts w:asciiTheme="minorBidi" w:hAnsiTheme="minorBidi"/>
          <w:w w:val="103"/>
          <w:sz w:val="28"/>
          <w:szCs w:val="28"/>
        </w:rPr>
        <w:t xml:space="preserve"> </w:t>
      </w:r>
      <w:r w:rsidR="00B25AF7">
        <w:rPr>
          <w:rFonts w:asciiTheme="minorBidi" w:hAnsiTheme="minorBidi"/>
          <w:w w:val="103"/>
          <w:sz w:val="28"/>
          <w:szCs w:val="28"/>
        </w:rPr>
        <w:t>The more</w:t>
      </w:r>
      <w:r w:rsidR="005B3B94">
        <w:rPr>
          <w:rFonts w:asciiTheme="minorBidi" w:hAnsiTheme="minorBidi"/>
          <w:w w:val="103"/>
          <w:sz w:val="28"/>
          <w:szCs w:val="28"/>
        </w:rPr>
        <w:t xml:space="preserve"> we experience God’s </w:t>
      </w:r>
      <w:r w:rsidR="00B25AF7">
        <w:rPr>
          <w:rFonts w:asciiTheme="minorBidi" w:hAnsiTheme="minorBidi"/>
          <w:w w:val="103"/>
          <w:sz w:val="28"/>
          <w:szCs w:val="28"/>
        </w:rPr>
        <w:t>rich</w:t>
      </w:r>
      <w:r w:rsidR="005B3B94">
        <w:rPr>
          <w:rFonts w:asciiTheme="minorBidi" w:hAnsiTheme="minorBidi"/>
          <w:w w:val="103"/>
          <w:sz w:val="28"/>
          <w:szCs w:val="28"/>
        </w:rPr>
        <w:t xml:space="preserve">ness in our own experience it becomes </w:t>
      </w:r>
      <w:r w:rsidR="00B25AF7">
        <w:rPr>
          <w:rFonts w:asciiTheme="minorBidi" w:hAnsiTheme="minorBidi"/>
          <w:w w:val="103"/>
          <w:sz w:val="28"/>
          <w:szCs w:val="28"/>
        </w:rPr>
        <w:t xml:space="preserve">more </w:t>
      </w:r>
      <w:r w:rsidR="005B3B94">
        <w:rPr>
          <w:rFonts w:asciiTheme="minorBidi" w:hAnsiTheme="minorBidi"/>
          <w:w w:val="103"/>
          <w:sz w:val="28"/>
          <w:szCs w:val="28"/>
        </w:rPr>
        <w:t>natural to share it with others</w:t>
      </w:r>
      <w:r w:rsidR="004E3E1E">
        <w:rPr>
          <w:rFonts w:asciiTheme="minorBidi" w:hAnsiTheme="minorBidi"/>
          <w:w w:val="103"/>
          <w:sz w:val="28"/>
          <w:szCs w:val="28"/>
        </w:rPr>
        <w:t>.</w:t>
      </w:r>
    </w:p>
    <w:p w14:paraId="43610B82" w14:textId="38503E97" w:rsidR="00E4422D" w:rsidRDefault="007D56F7" w:rsidP="00480A76">
      <w:pPr>
        <w:spacing w:line="276" w:lineRule="auto"/>
        <w:rPr>
          <w:rFonts w:asciiTheme="minorBidi" w:hAnsiTheme="minorBidi"/>
          <w:w w:val="103"/>
          <w:sz w:val="28"/>
          <w:szCs w:val="28"/>
        </w:rPr>
      </w:pPr>
      <w:r w:rsidRPr="00213BCD">
        <w:rPr>
          <w:rFonts w:asciiTheme="minorBidi" w:hAnsiTheme="minorBidi"/>
          <w:noProof/>
          <w:w w:val="103"/>
          <w:sz w:val="28"/>
          <w:szCs w:val="28"/>
        </w:rPr>
        <mc:AlternateContent>
          <mc:Choice Requires="wps">
            <w:drawing>
              <wp:anchor distT="45720" distB="45720" distL="114300" distR="114300" simplePos="0" relativeHeight="251663360" behindDoc="0" locked="0" layoutInCell="1" allowOverlap="1" wp14:anchorId="7195C73B" wp14:editId="4F004B7F">
                <wp:simplePos x="0" y="0"/>
                <wp:positionH relativeFrom="margin">
                  <wp:align>left</wp:align>
                </wp:positionH>
                <wp:positionV relativeFrom="paragraph">
                  <wp:posOffset>379095</wp:posOffset>
                </wp:positionV>
                <wp:extent cx="5867400" cy="5553075"/>
                <wp:effectExtent l="0" t="0" r="19050" b="28575"/>
                <wp:wrapSquare wrapText="bothSides"/>
                <wp:docPr id="2106730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553075"/>
                        </a:xfrm>
                        <a:prstGeom prst="rect">
                          <a:avLst/>
                        </a:prstGeom>
                        <a:solidFill>
                          <a:srgbClr val="FFFFFF"/>
                        </a:solidFill>
                        <a:ln w="19050">
                          <a:solidFill>
                            <a:srgbClr val="000000"/>
                          </a:solidFill>
                          <a:miter lim="800000"/>
                          <a:headEnd/>
                          <a:tailEnd/>
                        </a:ln>
                      </wps:spPr>
                      <wps:txbx>
                        <w:txbxContent>
                          <w:p w14:paraId="6997D424" w14:textId="58BC0B05" w:rsidR="00213BCD" w:rsidRDefault="00ED465D" w:rsidP="00ED465D">
                            <w:r w:rsidRPr="00ED465D">
                              <w:rPr>
                                <w:rFonts w:asciiTheme="minorBidi" w:hAnsiTheme="minorBidi"/>
                                <w:w w:val="103"/>
                                <w:sz w:val="28"/>
                                <w:szCs w:val="28"/>
                              </w:rPr>
                              <w:t>There are many ways in which churches, individuals and communities share faith with others. It might be that there are stories of faith being shared in small groups, or as testimonies in worship. There may be a culture of invitation to things in the life of our church that is to be celebrated. There might also be wonderful stories of people living everyday faith, that when shared inspires other people in your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5C73B" id="_x0000_t202" coordsize="21600,21600" o:spt="202" path="m,l,21600r21600,l21600,xe">
                <v:stroke joinstyle="miter"/>
                <v:path gradientshapeok="t" o:connecttype="rect"/>
              </v:shapetype>
              <v:shape id="Text Box 2" o:spid="_x0000_s1026" type="#_x0000_t202" style="position:absolute;margin-left:0;margin-top:29.85pt;width:462pt;height:43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" strokeweight="1.5pt">
                <v:textbox>
                  <w:txbxContent>
                    <w:p w14:paraId="6997D424" w14:textId="58BC0B05" w:rsidR="00213BCD" w:rsidRDefault="00ED465D" w:rsidP="00ED465D">
                      <w:r w:rsidRPr="00ED465D">
                        <w:rPr>
                          <w:rFonts w:asciiTheme="minorBidi" w:hAnsiTheme="minorBidi"/>
                          <w:w w:val="103"/>
                          <w:sz w:val="28"/>
                          <w:szCs w:val="28"/>
                        </w:rPr>
                        <w:t>There are many ways in which churches, individuals and communities share faith with others. It might be that there are stories of faith being shared in small groups, or as testimonies in worship. There may be a culture of invitation to things in the life of our church that is to be celebrated. There might also be wonderful stories of people living everyday faith, that when shared inspires other people in your communities.</w:t>
                      </w:r>
                    </w:p>
                  </w:txbxContent>
                </v:textbox>
                <w10:wrap type="square" anchorx="margin"/>
              </v:shape>
            </w:pict>
          </mc:Fallback>
        </mc:AlternateContent>
      </w:r>
      <w:r w:rsidR="00B6279C" w:rsidRPr="002F038B">
        <w:rPr>
          <w:rFonts w:asciiTheme="minorBidi" w:hAnsiTheme="minorBidi"/>
          <w:b/>
          <w:bCs/>
          <w:w w:val="103"/>
          <w:sz w:val="28"/>
          <w:szCs w:val="28"/>
        </w:rPr>
        <w:t>What</w:t>
      </w:r>
      <w:r w:rsidR="002F038B" w:rsidRPr="002F038B">
        <w:rPr>
          <w:rFonts w:asciiTheme="minorBidi" w:hAnsiTheme="minorBidi"/>
          <w:b/>
          <w:bCs/>
          <w:w w:val="103"/>
          <w:sz w:val="28"/>
          <w:szCs w:val="28"/>
        </w:rPr>
        <w:t xml:space="preserve"> do we do already</w:t>
      </w:r>
      <w:r w:rsidR="002F038B">
        <w:rPr>
          <w:rFonts w:asciiTheme="minorBidi" w:hAnsiTheme="minorBidi"/>
          <w:w w:val="103"/>
          <w:sz w:val="28"/>
          <w:szCs w:val="28"/>
        </w:rPr>
        <w:t>?</w:t>
      </w:r>
    </w:p>
    <w:p w14:paraId="2602EE18" w14:textId="14B5D74E" w:rsidR="00213BCD" w:rsidRDefault="00265B3E" w:rsidP="002F038B">
      <w:pPr>
        <w:spacing w:line="276" w:lineRule="auto"/>
        <w:rPr>
          <w:rFonts w:asciiTheme="minorBidi" w:hAnsiTheme="minorBidi"/>
          <w:b/>
          <w:bCs/>
          <w:w w:val="103"/>
          <w:sz w:val="28"/>
          <w:szCs w:val="28"/>
        </w:rPr>
      </w:pPr>
      <w:r w:rsidRPr="00213BCD">
        <w:rPr>
          <w:rFonts w:asciiTheme="minorBidi" w:hAnsiTheme="minorBidi"/>
          <w:noProof/>
          <w:w w:val="103"/>
          <w:sz w:val="28"/>
          <w:szCs w:val="28"/>
        </w:rPr>
        <w:lastRenderedPageBreak/>
        <mc:AlternateContent>
          <mc:Choice Requires="wps">
            <w:drawing>
              <wp:anchor distT="45720" distB="45720" distL="114300" distR="114300" simplePos="0" relativeHeight="251665408" behindDoc="0" locked="0" layoutInCell="1" allowOverlap="1" wp14:anchorId="3FD915F3" wp14:editId="709C16CE">
                <wp:simplePos x="0" y="0"/>
                <wp:positionH relativeFrom="margin">
                  <wp:align>left</wp:align>
                </wp:positionH>
                <wp:positionV relativeFrom="paragraph">
                  <wp:posOffset>382270</wp:posOffset>
                </wp:positionV>
                <wp:extent cx="5867400" cy="7086600"/>
                <wp:effectExtent l="0" t="0" r="19050" b="19050"/>
                <wp:wrapSquare wrapText="bothSides"/>
                <wp:docPr id="1786449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086600"/>
                        </a:xfrm>
                        <a:prstGeom prst="rect">
                          <a:avLst/>
                        </a:prstGeom>
                        <a:solidFill>
                          <a:srgbClr val="FFFFFF"/>
                        </a:solidFill>
                        <a:ln w="19050">
                          <a:solidFill>
                            <a:srgbClr val="000000"/>
                          </a:solidFill>
                          <a:miter lim="800000"/>
                          <a:headEnd/>
                          <a:tailEnd/>
                        </a:ln>
                      </wps:spPr>
                      <wps:txbx>
                        <w:txbxContent>
                          <w:p w14:paraId="7018D352" w14:textId="77777777" w:rsidR="00935664" w:rsidRDefault="00835565" w:rsidP="00835565">
                            <w:pPr>
                              <w:rPr>
                                <w:rFonts w:asciiTheme="minorBidi" w:hAnsiTheme="minorBidi"/>
                                <w:w w:val="103"/>
                                <w:sz w:val="28"/>
                                <w:szCs w:val="28"/>
                              </w:rPr>
                            </w:pPr>
                            <w:r w:rsidRPr="00835565">
                              <w:rPr>
                                <w:rFonts w:asciiTheme="minorBidi" w:hAnsiTheme="minorBidi"/>
                                <w:w w:val="103"/>
                                <w:sz w:val="28"/>
                                <w:szCs w:val="28"/>
                              </w:rPr>
                              <w:t xml:space="preserve">Often, confidence is an obstacle people name when reflecting on how they share their faith with others. Is there a workshop or small group series that we could offer to help equip people in this? </w:t>
                            </w:r>
                          </w:p>
                          <w:p w14:paraId="77DC1942" w14:textId="77777777" w:rsidR="00935664" w:rsidRDefault="00835565" w:rsidP="00835565">
                            <w:pPr>
                              <w:rPr>
                                <w:rFonts w:asciiTheme="minorBidi" w:hAnsiTheme="minorBidi"/>
                                <w:w w:val="103"/>
                                <w:sz w:val="28"/>
                                <w:szCs w:val="28"/>
                              </w:rPr>
                            </w:pPr>
                            <w:r w:rsidRPr="00835565">
                              <w:rPr>
                                <w:rFonts w:asciiTheme="minorBidi" w:hAnsiTheme="minorBidi"/>
                                <w:w w:val="103"/>
                                <w:sz w:val="28"/>
                                <w:szCs w:val="28"/>
                              </w:rPr>
                              <w:t xml:space="preserve">How might we encourage people to reflect on what excites them about their faith, or their love of God, that they enjoy sharing with others? Is there a culture of invitation we could grow? </w:t>
                            </w:r>
                          </w:p>
                          <w:p w14:paraId="74547634" w14:textId="036FECCD" w:rsidR="00265B3E" w:rsidRDefault="00835565" w:rsidP="00835565">
                            <w:r w:rsidRPr="00835565">
                              <w:rPr>
                                <w:rFonts w:asciiTheme="minorBidi" w:hAnsiTheme="minorBidi"/>
                                <w:w w:val="103"/>
                                <w:sz w:val="28"/>
                                <w:szCs w:val="28"/>
                              </w:rPr>
                              <w:t>How might we enable people in our church to explore what everyday faith means in their lives, and to share that joyfully with others in our church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915F3" id="_x0000_s1027" type="#_x0000_t202" style="position:absolute;margin-left:0;margin-top:30.1pt;width:462pt;height:55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" strokeweight="1.5pt">
                <v:textbox>
                  <w:txbxContent>
                    <w:p w14:paraId="7018D352" w14:textId="77777777" w:rsidR="00935664" w:rsidRDefault="00835565" w:rsidP="00835565">
                      <w:pPr>
                        <w:rPr>
                          <w:rFonts w:asciiTheme="minorBidi" w:hAnsiTheme="minorBidi"/>
                          <w:w w:val="103"/>
                          <w:sz w:val="28"/>
                          <w:szCs w:val="28"/>
                        </w:rPr>
                      </w:pPr>
                      <w:r w:rsidRPr="00835565">
                        <w:rPr>
                          <w:rFonts w:asciiTheme="minorBidi" w:hAnsiTheme="minorBidi"/>
                          <w:w w:val="103"/>
                          <w:sz w:val="28"/>
                          <w:szCs w:val="28"/>
                        </w:rPr>
                        <w:t xml:space="preserve">Often, confidence is an obstacle people name when reflecting on how they share their faith with others. Is there a workshop or small group series that we could offer to help equip people in this? </w:t>
                      </w:r>
                    </w:p>
                    <w:p w14:paraId="77DC1942" w14:textId="77777777" w:rsidR="00935664" w:rsidRDefault="00835565" w:rsidP="00835565">
                      <w:pPr>
                        <w:rPr>
                          <w:rFonts w:asciiTheme="minorBidi" w:hAnsiTheme="minorBidi"/>
                          <w:w w:val="103"/>
                          <w:sz w:val="28"/>
                          <w:szCs w:val="28"/>
                        </w:rPr>
                      </w:pPr>
                      <w:r w:rsidRPr="00835565">
                        <w:rPr>
                          <w:rFonts w:asciiTheme="minorBidi" w:hAnsiTheme="minorBidi"/>
                          <w:w w:val="103"/>
                          <w:sz w:val="28"/>
                          <w:szCs w:val="28"/>
                        </w:rPr>
                        <w:t xml:space="preserve">How might we encourage people to reflect on what excites them about their faith, or their love of God, that they enjoy sharing with others? Is there a culture of invitation we could grow? </w:t>
                      </w:r>
                    </w:p>
                    <w:p w14:paraId="74547634" w14:textId="036FECCD" w:rsidR="00265B3E" w:rsidRDefault="00835565" w:rsidP="00835565">
                      <w:r w:rsidRPr="00835565">
                        <w:rPr>
                          <w:rFonts w:asciiTheme="minorBidi" w:hAnsiTheme="minorBidi"/>
                          <w:w w:val="103"/>
                          <w:sz w:val="28"/>
                          <w:szCs w:val="28"/>
                        </w:rPr>
                        <w:t>How might we enable people in our church to explore what everyday faith means in their lives, and to share that joyfully with others in our church community?</w:t>
                      </w:r>
                    </w:p>
                  </w:txbxContent>
                </v:textbox>
                <w10:wrap type="square" anchorx="margin"/>
              </v:shape>
            </w:pict>
          </mc:Fallback>
        </mc:AlternateContent>
      </w:r>
      <w:r w:rsidR="002F038B" w:rsidRPr="002F038B">
        <w:rPr>
          <w:rFonts w:asciiTheme="minorBidi" w:hAnsiTheme="minorBidi"/>
          <w:b/>
          <w:bCs/>
          <w:w w:val="103"/>
          <w:sz w:val="28"/>
          <w:szCs w:val="28"/>
        </w:rPr>
        <w:t>What could be?</w:t>
      </w:r>
    </w:p>
    <w:sectPr w:rsidR="00213BC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0153E" w14:textId="77777777" w:rsidR="00AB6181" w:rsidRDefault="00AB6181" w:rsidP="00AB6181">
      <w:pPr>
        <w:spacing w:after="0" w:line="240" w:lineRule="auto"/>
      </w:pPr>
      <w:r>
        <w:separator/>
      </w:r>
    </w:p>
  </w:endnote>
  <w:endnote w:type="continuationSeparator" w:id="0">
    <w:p w14:paraId="4A8BCF46" w14:textId="77777777" w:rsidR="00AB6181" w:rsidRDefault="00AB6181" w:rsidP="00AB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B9C0" w14:textId="4BC56495" w:rsidR="00AB6181" w:rsidRDefault="00AB6181">
    <w:pPr>
      <w:pStyle w:val="Footer"/>
    </w:pPr>
    <w:r>
      <w:t>Adapted with permission from the Diocese of York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7D1E3" w14:textId="77777777" w:rsidR="00AB6181" w:rsidRDefault="00AB6181" w:rsidP="00AB6181">
      <w:pPr>
        <w:spacing w:after="0" w:line="240" w:lineRule="auto"/>
      </w:pPr>
      <w:r>
        <w:separator/>
      </w:r>
    </w:p>
  </w:footnote>
  <w:footnote w:type="continuationSeparator" w:id="0">
    <w:p w14:paraId="43A2F2F2" w14:textId="77777777" w:rsidR="00AB6181" w:rsidRDefault="00AB6181" w:rsidP="00AB6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2D"/>
    <w:rsid w:val="00001731"/>
    <w:rsid w:val="000922E7"/>
    <w:rsid w:val="00094E9D"/>
    <w:rsid w:val="000A71C2"/>
    <w:rsid w:val="00121E3C"/>
    <w:rsid w:val="00213BCD"/>
    <w:rsid w:val="00265B3E"/>
    <w:rsid w:val="002F038B"/>
    <w:rsid w:val="00346791"/>
    <w:rsid w:val="003B05CB"/>
    <w:rsid w:val="00480A76"/>
    <w:rsid w:val="00483723"/>
    <w:rsid w:val="004E3E1E"/>
    <w:rsid w:val="00504656"/>
    <w:rsid w:val="005148FF"/>
    <w:rsid w:val="00553ACD"/>
    <w:rsid w:val="005651FB"/>
    <w:rsid w:val="005A604C"/>
    <w:rsid w:val="005B3B94"/>
    <w:rsid w:val="005C1AAF"/>
    <w:rsid w:val="005F4C1C"/>
    <w:rsid w:val="006041A5"/>
    <w:rsid w:val="006263A7"/>
    <w:rsid w:val="006373A6"/>
    <w:rsid w:val="00637990"/>
    <w:rsid w:val="006626E7"/>
    <w:rsid w:val="00686700"/>
    <w:rsid w:val="006B5FE5"/>
    <w:rsid w:val="00780308"/>
    <w:rsid w:val="007D56F7"/>
    <w:rsid w:val="007E7F77"/>
    <w:rsid w:val="00826D49"/>
    <w:rsid w:val="00835565"/>
    <w:rsid w:val="00864C59"/>
    <w:rsid w:val="008939AD"/>
    <w:rsid w:val="0092658E"/>
    <w:rsid w:val="00935664"/>
    <w:rsid w:val="00966940"/>
    <w:rsid w:val="009968CD"/>
    <w:rsid w:val="009A28A6"/>
    <w:rsid w:val="009A6114"/>
    <w:rsid w:val="00AB6181"/>
    <w:rsid w:val="00AD5674"/>
    <w:rsid w:val="00B25AF7"/>
    <w:rsid w:val="00B44C23"/>
    <w:rsid w:val="00B6279C"/>
    <w:rsid w:val="00BE600C"/>
    <w:rsid w:val="00C1760E"/>
    <w:rsid w:val="00DA3ACF"/>
    <w:rsid w:val="00E4422D"/>
    <w:rsid w:val="00ED465D"/>
    <w:rsid w:val="00F75E87"/>
    <w:rsid w:val="00FB295D"/>
    <w:rsid w:val="00FE05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B8AC"/>
  <w15:chartTrackingRefBased/>
  <w15:docId w15:val="{68741CA0-0F97-4C20-9DBF-E1FC8F43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2D"/>
    <w:rPr>
      <w:rFonts w:eastAsiaTheme="majorEastAsia" w:cstheme="majorBidi"/>
      <w:color w:val="272727" w:themeColor="text1" w:themeTint="D8"/>
    </w:rPr>
  </w:style>
  <w:style w:type="paragraph" w:styleId="Title">
    <w:name w:val="Title"/>
    <w:basedOn w:val="Normal"/>
    <w:next w:val="Normal"/>
    <w:link w:val="TitleChar"/>
    <w:uiPriority w:val="10"/>
    <w:qFormat/>
    <w:rsid w:val="00E4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2D"/>
    <w:pPr>
      <w:spacing w:before="160"/>
      <w:jc w:val="center"/>
    </w:pPr>
    <w:rPr>
      <w:i/>
      <w:iCs/>
      <w:color w:val="404040" w:themeColor="text1" w:themeTint="BF"/>
    </w:rPr>
  </w:style>
  <w:style w:type="character" w:customStyle="1" w:styleId="QuoteChar">
    <w:name w:val="Quote Char"/>
    <w:basedOn w:val="DefaultParagraphFont"/>
    <w:link w:val="Quote"/>
    <w:uiPriority w:val="29"/>
    <w:rsid w:val="00E4422D"/>
    <w:rPr>
      <w:i/>
      <w:iCs/>
      <w:color w:val="404040" w:themeColor="text1" w:themeTint="BF"/>
    </w:rPr>
  </w:style>
  <w:style w:type="paragraph" w:styleId="ListParagraph">
    <w:name w:val="List Paragraph"/>
    <w:basedOn w:val="Normal"/>
    <w:uiPriority w:val="34"/>
    <w:qFormat/>
    <w:rsid w:val="00E4422D"/>
    <w:pPr>
      <w:ind w:left="720"/>
      <w:contextualSpacing/>
    </w:pPr>
  </w:style>
  <w:style w:type="character" w:styleId="IntenseEmphasis">
    <w:name w:val="Intense Emphasis"/>
    <w:basedOn w:val="DefaultParagraphFont"/>
    <w:uiPriority w:val="21"/>
    <w:qFormat/>
    <w:rsid w:val="00E4422D"/>
    <w:rPr>
      <w:i/>
      <w:iCs/>
      <w:color w:val="0F4761" w:themeColor="accent1" w:themeShade="BF"/>
    </w:rPr>
  </w:style>
  <w:style w:type="paragraph" w:styleId="IntenseQuote">
    <w:name w:val="Intense Quote"/>
    <w:basedOn w:val="Normal"/>
    <w:next w:val="Normal"/>
    <w:link w:val="IntenseQuoteChar"/>
    <w:uiPriority w:val="30"/>
    <w:qFormat/>
    <w:rsid w:val="00E44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22D"/>
    <w:rPr>
      <w:i/>
      <w:iCs/>
      <w:color w:val="0F4761" w:themeColor="accent1" w:themeShade="BF"/>
    </w:rPr>
  </w:style>
  <w:style w:type="character" w:styleId="IntenseReference">
    <w:name w:val="Intense Reference"/>
    <w:basedOn w:val="DefaultParagraphFont"/>
    <w:uiPriority w:val="32"/>
    <w:qFormat/>
    <w:rsid w:val="00E4422D"/>
    <w:rPr>
      <w:b/>
      <w:bCs/>
      <w:smallCaps/>
      <w:color w:val="0F4761" w:themeColor="accent1" w:themeShade="BF"/>
      <w:spacing w:val="5"/>
    </w:rPr>
  </w:style>
  <w:style w:type="paragraph" w:styleId="Header">
    <w:name w:val="header"/>
    <w:basedOn w:val="Normal"/>
    <w:link w:val="HeaderChar"/>
    <w:uiPriority w:val="99"/>
    <w:unhideWhenUsed/>
    <w:rsid w:val="00AB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81"/>
  </w:style>
  <w:style w:type="paragraph" w:styleId="Footer">
    <w:name w:val="footer"/>
    <w:basedOn w:val="Normal"/>
    <w:link w:val="FooterChar"/>
    <w:uiPriority w:val="99"/>
    <w:unhideWhenUsed/>
    <w:rsid w:val="00AB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2</cp:revision>
  <dcterms:created xsi:type="dcterms:W3CDTF">2024-07-02T13:14:00Z</dcterms:created>
  <dcterms:modified xsi:type="dcterms:W3CDTF">2024-07-02T13:14:00Z</dcterms:modified>
</cp:coreProperties>
</file>