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9409" w14:textId="5A745C54" w:rsidR="001836B4" w:rsidRPr="001836B4" w:rsidRDefault="001836B4" w:rsidP="001836B4">
      <w:r w:rsidRPr="001836B4">
        <w:t>A parish development framework is a strategic model that helps churches grow in mission, sustainability and collaborative ministry. It typically integrates vision, leadership, community engagement and resource planning.</w:t>
      </w:r>
    </w:p>
    <w:p w14:paraId="72FA57E3" w14:textId="4B8ED315" w:rsidR="001836B4" w:rsidRPr="00B11D2E" w:rsidRDefault="001836B4" w:rsidP="00B11D2E">
      <w:pPr>
        <w:rPr>
          <w:b/>
          <w:bCs/>
        </w:rPr>
      </w:pPr>
      <w:r w:rsidRPr="00B11D2E">
        <w:rPr>
          <w:b/>
          <w:bCs/>
        </w:rPr>
        <w:t>Core Components of a Parish Development Framework</w:t>
      </w:r>
    </w:p>
    <w:p w14:paraId="090A8B4A" w14:textId="77777777" w:rsidR="001836B4" w:rsidRPr="001836B4" w:rsidRDefault="001836B4" w:rsidP="00B11D2E">
      <w:pPr>
        <w:pStyle w:val="ListParagraph"/>
        <w:numPr>
          <w:ilvl w:val="0"/>
          <w:numId w:val="5"/>
        </w:numPr>
      </w:pPr>
      <w:r w:rsidRPr="00B11D2E">
        <w:rPr>
          <w:b/>
          <w:bCs/>
        </w:rPr>
        <w:t>Vision &amp; Mission Alignment</w:t>
      </w:r>
    </w:p>
    <w:p w14:paraId="748E580B" w14:textId="13F44961" w:rsidR="001836B4" w:rsidRPr="001836B4" w:rsidRDefault="001836B4" w:rsidP="00B11D2E">
      <w:pPr>
        <w:numPr>
          <w:ilvl w:val="1"/>
          <w:numId w:val="5"/>
        </w:numPr>
      </w:pPr>
      <w:r w:rsidRPr="001836B4">
        <w:t>Rooted in</w:t>
      </w:r>
      <w:r w:rsidR="00555FB3">
        <w:t xml:space="preserve"> prayer,</w:t>
      </w:r>
      <w:r w:rsidRPr="001836B4">
        <w:t xml:space="preserve"> theological clarity</w:t>
      </w:r>
      <w:r w:rsidR="00555FB3">
        <w:t>, imagination and</w:t>
      </w:r>
      <w:r w:rsidRPr="001836B4">
        <w:t xml:space="preserve"> local context</w:t>
      </w:r>
    </w:p>
    <w:p w14:paraId="13D486C0" w14:textId="5BE01995" w:rsidR="001836B4" w:rsidRPr="001836B4" w:rsidRDefault="001836B4" w:rsidP="00B11D2E">
      <w:pPr>
        <w:numPr>
          <w:ilvl w:val="1"/>
          <w:numId w:val="5"/>
        </w:numPr>
      </w:pPr>
      <w:r w:rsidRPr="001836B4">
        <w:t>Encourag</w:t>
      </w:r>
      <w:r w:rsidR="004A62F2">
        <w:t>es</w:t>
      </w:r>
      <w:r w:rsidRPr="001836B4">
        <w:t xml:space="preserve"> outward-facing, Christ-centred community life</w:t>
      </w:r>
    </w:p>
    <w:p w14:paraId="2D10B1CA" w14:textId="35C54019" w:rsidR="004A62F2" w:rsidRDefault="004A62F2" w:rsidP="00B11D2E">
      <w:pPr>
        <w:numPr>
          <w:ilvl w:val="1"/>
          <w:numId w:val="5"/>
        </w:numPr>
      </w:pPr>
      <w:r>
        <w:t>Helps identify church gifts and treasure</w:t>
      </w:r>
      <w:r w:rsidR="007857AE">
        <w:t xml:space="preserve"> and shift mindset from scarcity to abundance</w:t>
      </w:r>
    </w:p>
    <w:p w14:paraId="5B4224D4" w14:textId="6B38C955" w:rsidR="001836B4" w:rsidRDefault="001836B4" w:rsidP="00B11D2E">
      <w:pPr>
        <w:numPr>
          <w:ilvl w:val="1"/>
          <w:numId w:val="5"/>
        </w:numPr>
      </w:pPr>
      <w:r w:rsidRPr="001836B4">
        <w:t xml:space="preserve">Often shaped through </w:t>
      </w:r>
      <w:r w:rsidR="00555FB3">
        <w:t>v</w:t>
      </w:r>
      <w:r w:rsidRPr="001836B4">
        <w:t xml:space="preserve">ision </w:t>
      </w:r>
      <w:r w:rsidR="00555FB3">
        <w:t>and values d</w:t>
      </w:r>
      <w:r w:rsidRPr="001836B4">
        <w:t>ays, appreciative inquiry and parish surveys</w:t>
      </w:r>
    </w:p>
    <w:p w14:paraId="41AE7F96" w14:textId="77777777" w:rsidR="00555FB3" w:rsidRPr="001836B4" w:rsidRDefault="00555FB3" w:rsidP="00B11D2E">
      <w:pPr>
        <w:pStyle w:val="ListParagraph"/>
        <w:numPr>
          <w:ilvl w:val="0"/>
          <w:numId w:val="5"/>
        </w:numPr>
      </w:pPr>
      <w:r w:rsidRPr="00B11D2E">
        <w:rPr>
          <w:b/>
          <w:bCs/>
        </w:rPr>
        <w:t>Community Engagement &amp; Discipleship</w:t>
      </w:r>
    </w:p>
    <w:p w14:paraId="5E61874A" w14:textId="213FE133" w:rsidR="00555FB3" w:rsidRDefault="00555FB3" w:rsidP="00B11D2E">
      <w:pPr>
        <w:numPr>
          <w:ilvl w:val="1"/>
          <w:numId w:val="5"/>
        </w:numPr>
      </w:pPr>
      <w:r w:rsidRPr="001836B4">
        <w:t>Focuses on relational outreach,</w:t>
      </w:r>
      <w:r w:rsidR="008D5A57">
        <w:t xml:space="preserve"> </w:t>
      </w:r>
      <w:r w:rsidR="004A62F2">
        <w:t xml:space="preserve">joining God’s ongoing </w:t>
      </w:r>
      <w:r w:rsidR="004A62F2" w:rsidRPr="004A62F2">
        <w:t>re</w:t>
      </w:r>
      <w:r w:rsidR="004A62F2">
        <w:t>stor</w:t>
      </w:r>
      <w:r w:rsidR="002333C8">
        <w:t>ation of</w:t>
      </w:r>
      <w:r w:rsidR="004A62F2">
        <w:t xml:space="preserve"> </w:t>
      </w:r>
      <w:r w:rsidR="004A62F2" w:rsidRPr="004A62F2">
        <w:t>creation</w:t>
      </w:r>
      <w:r w:rsidR="004A62F2">
        <w:t xml:space="preserve"> (</w:t>
      </w:r>
      <w:r w:rsidR="008D5A57">
        <w:t>‘</w:t>
      </w:r>
      <w:proofErr w:type="spellStart"/>
      <w:r w:rsidR="008D5A57">
        <w:t>mis</w:t>
      </w:r>
      <w:r w:rsidR="004A62F2">
        <w:t>si</w:t>
      </w:r>
      <w:r w:rsidR="008D5A57">
        <w:t>o</w:t>
      </w:r>
      <w:proofErr w:type="spellEnd"/>
      <w:r w:rsidR="008D5A57">
        <w:t xml:space="preserve"> </w:t>
      </w:r>
      <w:proofErr w:type="spellStart"/>
      <w:r w:rsidR="008D5A57">
        <w:t>dei</w:t>
      </w:r>
      <w:proofErr w:type="spellEnd"/>
      <w:r w:rsidR="008D5A57">
        <w:t>’</w:t>
      </w:r>
      <w:r w:rsidR="004A62F2">
        <w:t xml:space="preserve">), </w:t>
      </w:r>
      <w:r w:rsidRPr="001836B4">
        <w:t>inclusion, and spiritual formation</w:t>
      </w:r>
    </w:p>
    <w:p w14:paraId="5E7AC53E" w14:textId="0D3BA9F2" w:rsidR="007857AE" w:rsidRDefault="007857AE" w:rsidP="00B11D2E">
      <w:pPr>
        <w:numPr>
          <w:ilvl w:val="1"/>
          <w:numId w:val="5"/>
        </w:numPr>
      </w:pPr>
      <w:r w:rsidRPr="001836B4">
        <w:t>Builds on local strengths—heritage, geography, and social rhythms</w:t>
      </w:r>
    </w:p>
    <w:p w14:paraId="022B9FD7" w14:textId="015FE8FB" w:rsidR="004A62F2" w:rsidRPr="001836B4" w:rsidRDefault="007857AE" w:rsidP="00B11D2E">
      <w:pPr>
        <w:numPr>
          <w:ilvl w:val="1"/>
          <w:numId w:val="5"/>
        </w:numPr>
      </w:pPr>
      <w:r>
        <w:t>Identifies potential for partnership</w:t>
      </w:r>
      <w:r w:rsidR="002333C8">
        <w:t>s through relational connection, common interest and skill sharing</w:t>
      </w:r>
    </w:p>
    <w:p w14:paraId="59698F62" w14:textId="1C8C2792" w:rsidR="00555FB3" w:rsidRPr="001836B4" w:rsidRDefault="00555FB3" w:rsidP="00B11D2E">
      <w:pPr>
        <w:numPr>
          <w:ilvl w:val="1"/>
          <w:numId w:val="5"/>
        </w:numPr>
      </w:pPr>
      <w:r w:rsidRPr="001836B4">
        <w:t>Includes creative worship, pilgrimage and environmental stewardship</w:t>
      </w:r>
    </w:p>
    <w:p w14:paraId="138BB1E2" w14:textId="77777777" w:rsidR="001836B4" w:rsidRPr="001836B4" w:rsidRDefault="001836B4" w:rsidP="00B11D2E">
      <w:pPr>
        <w:pStyle w:val="ListParagraph"/>
        <w:numPr>
          <w:ilvl w:val="0"/>
          <w:numId w:val="5"/>
        </w:numPr>
      </w:pPr>
      <w:r w:rsidRPr="00B11D2E">
        <w:rPr>
          <w:b/>
          <w:bCs/>
        </w:rPr>
        <w:t>Leadership &amp; Collaboration</w:t>
      </w:r>
    </w:p>
    <w:p w14:paraId="7133EEE9" w14:textId="39E33849" w:rsidR="001836B4" w:rsidRPr="001836B4" w:rsidRDefault="001836B4" w:rsidP="00B11D2E">
      <w:pPr>
        <w:numPr>
          <w:ilvl w:val="1"/>
          <w:numId w:val="5"/>
        </w:numPr>
      </w:pPr>
      <w:r w:rsidRPr="001836B4">
        <w:t>E</w:t>
      </w:r>
      <w:r w:rsidR="00B37A43">
        <w:t>quips for</w:t>
      </w:r>
      <w:r w:rsidRPr="001836B4">
        <w:t xml:space="preserve"> shared leadership across clergy and laity</w:t>
      </w:r>
      <w:r w:rsidR="00B11D2E">
        <w:t xml:space="preserve"> and training for lay empowerment and </w:t>
      </w:r>
      <w:r w:rsidR="00B11D2E" w:rsidRPr="001836B4">
        <w:t>mission accompaniment</w:t>
      </w:r>
    </w:p>
    <w:p w14:paraId="7061493E" w14:textId="3068C786" w:rsidR="001836B4" w:rsidRPr="001836B4" w:rsidRDefault="00B37A43" w:rsidP="00B11D2E">
      <w:pPr>
        <w:numPr>
          <w:ilvl w:val="1"/>
          <w:numId w:val="5"/>
        </w:numPr>
      </w:pPr>
      <w:r>
        <w:t>Offers</w:t>
      </w:r>
      <w:r w:rsidR="001836B4" w:rsidRPr="001836B4">
        <w:t xml:space="preserve"> training and facilitation tools</w:t>
      </w:r>
      <w:r>
        <w:t xml:space="preserve"> for </w:t>
      </w:r>
      <w:r w:rsidR="00B11D2E">
        <w:t>community engagement</w:t>
      </w:r>
    </w:p>
    <w:p w14:paraId="5F43BF3D" w14:textId="77777777" w:rsidR="001836B4" w:rsidRPr="001836B4" w:rsidRDefault="001836B4" w:rsidP="00B11D2E">
      <w:pPr>
        <w:numPr>
          <w:ilvl w:val="1"/>
          <w:numId w:val="5"/>
        </w:numPr>
      </w:pPr>
      <w:r w:rsidRPr="001836B4">
        <w:t>Encourages deanery-wide strategic planning and resource sharing.</w:t>
      </w:r>
    </w:p>
    <w:p w14:paraId="14DB3428" w14:textId="77777777" w:rsidR="001836B4" w:rsidRPr="001836B4" w:rsidRDefault="001836B4" w:rsidP="00B11D2E">
      <w:pPr>
        <w:pStyle w:val="ListParagraph"/>
        <w:numPr>
          <w:ilvl w:val="0"/>
          <w:numId w:val="5"/>
        </w:numPr>
      </w:pPr>
      <w:r w:rsidRPr="00B11D2E">
        <w:rPr>
          <w:b/>
          <w:bCs/>
        </w:rPr>
        <w:t>Sustainability &amp; Innovation</w:t>
      </w:r>
    </w:p>
    <w:p w14:paraId="386C9256" w14:textId="77777777" w:rsidR="001836B4" w:rsidRPr="001836B4" w:rsidRDefault="001836B4" w:rsidP="00B11D2E">
      <w:pPr>
        <w:numPr>
          <w:ilvl w:val="1"/>
          <w:numId w:val="5"/>
        </w:numPr>
      </w:pPr>
      <w:r w:rsidRPr="001836B4">
        <w:t>Encourages imaginative use of buildings, land, and digital tools.</w:t>
      </w:r>
    </w:p>
    <w:p w14:paraId="3836C2BC" w14:textId="77777777" w:rsidR="001836B4" w:rsidRPr="001836B4" w:rsidRDefault="001836B4" w:rsidP="00B11D2E">
      <w:pPr>
        <w:numPr>
          <w:ilvl w:val="1"/>
          <w:numId w:val="5"/>
        </w:numPr>
      </w:pPr>
      <w:r w:rsidRPr="001836B4">
        <w:t>Supports new congregations, lay-led initiatives, and intergenerational ministry.</w:t>
      </w:r>
    </w:p>
    <w:p w14:paraId="02C0B2FA" w14:textId="77777777" w:rsidR="001836B4" w:rsidRDefault="001836B4"/>
    <w:sectPr w:rsidR="00183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AB2"/>
    <w:multiLevelType w:val="hybridMultilevel"/>
    <w:tmpl w:val="BF18AE1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D4A01"/>
    <w:multiLevelType w:val="multilevel"/>
    <w:tmpl w:val="8CD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A09A5"/>
    <w:multiLevelType w:val="multilevel"/>
    <w:tmpl w:val="417E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60125"/>
    <w:multiLevelType w:val="multilevel"/>
    <w:tmpl w:val="0D52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14A72"/>
    <w:multiLevelType w:val="hybridMultilevel"/>
    <w:tmpl w:val="6F26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90104">
    <w:abstractNumId w:val="2"/>
  </w:num>
  <w:num w:numId="2" w16cid:durableId="580413721">
    <w:abstractNumId w:val="1"/>
  </w:num>
  <w:num w:numId="3" w16cid:durableId="557595551">
    <w:abstractNumId w:val="3"/>
  </w:num>
  <w:num w:numId="4" w16cid:durableId="472796853">
    <w:abstractNumId w:val="4"/>
  </w:num>
  <w:num w:numId="5" w16cid:durableId="101889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B4"/>
    <w:rsid w:val="001836B4"/>
    <w:rsid w:val="002333C8"/>
    <w:rsid w:val="004A62F2"/>
    <w:rsid w:val="00555FB3"/>
    <w:rsid w:val="00602766"/>
    <w:rsid w:val="007857AE"/>
    <w:rsid w:val="008D24B3"/>
    <w:rsid w:val="008D5A57"/>
    <w:rsid w:val="00B11D2E"/>
    <w:rsid w:val="00B3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F6FC"/>
  <w15:chartTrackingRefBased/>
  <w15:docId w15:val="{667FFB9B-1151-423E-933D-3EEDD146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6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6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6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6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6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6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6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6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6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6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36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1248</Characters>
  <Application>Microsoft Office Word</Application>
  <DocSecurity>0</DocSecurity>
  <Lines>26</Lines>
  <Paragraphs>18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Ashley</dc:creator>
  <cp:keywords/>
  <dc:description/>
  <cp:lastModifiedBy>Rosy Ashley</cp:lastModifiedBy>
  <cp:revision>9</cp:revision>
  <dcterms:created xsi:type="dcterms:W3CDTF">2025-10-31T12:15:00Z</dcterms:created>
  <dcterms:modified xsi:type="dcterms:W3CDTF">2025-10-31T12:38:00Z</dcterms:modified>
</cp:coreProperties>
</file>