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A7C1" w14:textId="4907C715" w:rsidR="00782985" w:rsidRPr="00C030A7" w:rsidRDefault="00A07E82" w:rsidP="00782985">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B93CA4">
        <w:rPr>
          <w:rFonts w:ascii="Arial" w:hAnsi="Arial" w:cs="Arial"/>
          <w:b/>
          <w:sz w:val="26"/>
          <w:szCs w:val="26"/>
        </w:rPr>
        <w:t>St Peter Lawrence Weston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77777777" w:rsidR="00782985" w:rsidRPr="00C030A7" w:rsidRDefault="00782985" w:rsidP="00AC27E4">
            <w:pP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4BC18CB4"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C74712" w:rsidRPr="00C030A7">
              <w:rPr>
                <w:rFonts w:ascii="Arial" w:hAnsi="Arial" w:cs="Arial"/>
                <w:b/>
                <w:bCs/>
                <w:sz w:val="26"/>
                <w:szCs w:val="26"/>
              </w:rPr>
              <w:t xml:space="preserve"> </w:t>
            </w:r>
            <w:hyperlink r:id="rId11">
              <w:r w:rsidR="00C74712" w:rsidRPr="00C030A7">
                <w:rPr>
                  <w:rStyle w:val="Hyperlink"/>
                  <w:rFonts w:ascii="Arial" w:hAnsi="Arial" w:cs="Arial"/>
                  <w:b/>
                  <w:bCs/>
                  <w:sz w:val="26"/>
                  <w:szCs w:val="26"/>
                </w:rPr>
                <w:t>humanresources@bristoldiocese.org</w:t>
              </w:r>
            </w:hyperlink>
            <w:r w:rsidR="0010558A">
              <w:rPr>
                <w:rFonts w:ascii="Arial" w:hAnsi="Arial" w:cs="Arial"/>
                <w:sz w:val="26"/>
                <w:szCs w:val="26"/>
              </w:rPr>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r w:rsidR="00BB2901" w:rsidRPr="00C030A7">
                <w:rPr>
                  <w:rStyle w:val="Hyperlink"/>
                  <w:rFonts w:ascii="Arial" w:hAnsi="Arial" w:cs="Arial"/>
                  <w:b/>
                  <w:bCs/>
                  <w:sz w:val="26"/>
                  <w:szCs w:val="26"/>
                </w:rPr>
                <w:t>jobs@bristoldiocese.org</w:t>
              </w:r>
            </w:hyperlink>
            <w:r w:rsidR="00782985" w:rsidRPr="00C030A7">
              <w:rPr>
                <w:rFonts w:ascii="Arial" w:hAnsi="Arial" w:cs="Arial"/>
                <w:b/>
                <w:bCs/>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us;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taken into account.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r w:rsidRPr="00C030A7">
              <w:rPr>
                <w:rFonts w:ascii="Arial" w:hAnsi="Arial" w:cs="Arial"/>
                <w:b/>
                <w:bCs/>
                <w:sz w:val="26"/>
                <w:szCs w:val="26"/>
                <w:shd w:val="clear" w:color="auto" w:fill="DEEAF6" w:themeFill="accent5" w:themeFillTint="33"/>
              </w:rPr>
              <w:t>Yes</w:t>
            </w:r>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1633B323" w14:textId="77777777" w:rsidR="00797BFD" w:rsidRDefault="00797BFD" w:rsidP="00CE70A4">
      <w:pPr>
        <w:rPr>
          <w:rFonts w:ascii="Arial" w:hAnsi="Arial" w:cs="Arial"/>
          <w:sz w:val="26"/>
          <w:szCs w:val="26"/>
          <w:lang w:val="en-US" w:eastAsia="en-US"/>
        </w:rPr>
      </w:pPr>
    </w:p>
    <w:p w14:paraId="4263118A" w14:textId="77777777" w:rsidR="00797BFD" w:rsidRPr="00C030A7"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opportunities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r w:rsidR="29C9DD9C" w:rsidRPr="00C030A7">
              <w:rPr>
                <w:rFonts w:cs="Arial"/>
                <w:color w:val="auto"/>
                <w:sz w:val="26"/>
                <w:szCs w:val="26"/>
              </w:rPr>
              <w:t xml:space="preserve">all </w:t>
            </w:r>
            <w:r w:rsidR="00782985" w:rsidRPr="00C030A7">
              <w:rPr>
                <w:rFonts w:cs="Arial"/>
                <w:color w:val="auto"/>
                <w:sz w:val="26"/>
                <w:szCs w:val="26"/>
              </w:rPr>
              <w:t>of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lastRenderedPageBreak/>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30EBB4B0"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Pr="00BA150A">
          <w:rPr>
            <w:rStyle w:val="Hyperlink"/>
            <w:rFonts w:ascii="Arial" w:hAnsi="Arial" w:cs="Arial"/>
          </w:rPr>
          <w:t>jobs@bristoldiocese.org</w:t>
        </w:r>
      </w:hyperlink>
    </w:p>
    <w:sectPr w:rsidR="00D24D23" w:rsidRPr="00D24D23" w:rsidSect="003D69F3">
      <w:headerReference w:type="default" r:id="rId14"/>
      <w:footerReference w:type="even" r:id="rId15"/>
      <w:footerReference w:type="default" r:id="rId16"/>
      <w:type w:val="continuous"/>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2B71" w14:textId="77777777" w:rsidR="00623993" w:rsidRDefault="00623993">
      <w:r>
        <w:separator/>
      </w:r>
    </w:p>
  </w:endnote>
  <w:endnote w:type="continuationSeparator" w:id="0">
    <w:p w14:paraId="343F1693" w14:textId="77777777" w:rsidR="00623993" w:rsidRDefault="00623993">
      <w:r>
        <w:continuationSeparator/>
      </w:r>
    </w:p>
  </w:endnote>
  <w:endnote w:type="continuationNotice" w:id="1">
    <w:p w14:paraId="27725940" w14:textId="77777777" w:rsidR="00623993" w:rsidRDefault="00623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53E27CEA"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CC6FAA">
      <w:rPr>
        <w:noProof/>
        <w:sz w:val="16"/>
        <w:szCs w:val="16"/>
      </w:rPr>
      <w:t>31/10/2024</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F0CD" w14:textId="77777777" w:rsidR="00623993" w:rsidRDefault="00623993">
      <w:bookmarkStart w:id="0" w:name="_Hlk176425353"/>
      <w:bookmarkEnd w:id="0"/>
      <w:r>
        <w:separator/>
      </w:r>
    </w:p>
  </w:footnote>
  <w:footnote w:type="continuationSeparator" w:id="0">
    <w:p w14:paraId="6880B57B" w14:textId="77777777" w:rsidR="00623993" w:rsidRDefault="00623993">
      <w:r>
        <w:continuationSeparator/>
      </w:r>
    </w:p>
  </w:footnote>
  <w:footnote w:type="continuationNotice" w:id="1">
    <w:p w14:paraId="38C32102" w14:textId="77777777" w:rsidR="00623993" w:rsidRDefault="00623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562F" w14:textId="106F11CA"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1" behindDoc="0" locked="0" layoutInCell="1" allowOverlap="1" wp14:anchorId="121A06B0" wp14:editId="2EB06AAA">
              <wp:simplePos x="0" y="0"/>
              <wp:positionH relativeFrom="column">
                <wp:posOffset>-731520</wp:posOffset>
              </wp:positionH>
              <wp:positionV relativeFrom="paragraph">
                <wp:posOffset>-193040</wp:posOffset>
              </wp:positionV>
              <wp:extent cx="2085975" cy="747395"/>
              <wp:effectExtent l="0" t="0" r="28575" b="14605"/>
              <wp:wrapNone/>
              <wp:docPr id="278610219" name="Text Box 3"/>
              <wp:cNvGraphicFramePr/>
              <a:graphic xmlns:a="http://schemas.openxmlformats.org/drawingml/2006/main">
                <a:graphicData uri="http://schemas.microsoft.com/office/word/2010/wordprocessingShape">
                  <wps:wsp>
                    <wps:cNvSpPr txBox="1"/>
                    <wps:spPr>
                      <a:xfrm>
                        <a:off x="0" y="0"/>
                        <a:ext cx="2085975" cy="747395"/>
                      </a:xfrm>
                      <a:prstGeom prst="rect">
                        <a:avLst/>
                      </a:prstGeom>
                      <a:solidFill>
                        <a:schemeClr val="lt1"/>
                      </a:solidFill>
                      <a:ln w="6350">
                        <a:solidFill>
                          <a:schemeClr val="bg1"/>
                        </a:solidFill>
                      </a:ln>
                    </wps:spPr>
                    <wps:txbx>
                      <w:txbxContent>
                        <w:p w14:paraId="69780CE0" w14:textId="1D223AD0" w:rsidR="002B41FC" w:rsidRDefault="000A48A9">
                          <w:r>
                            <w:rPr>
                              <w:noProof/>
                              <w:color w:val="000000"/>
                            </w:rPr>
                            <w:drawing>
                              <wp:inline distT="0" distB="0" distL="0" distR="0" wp14:anchorId="7533144A" wp14:editId="5B8C36A4">
                                <wp:extent cx="1896745" cy="594360"/>
                                <wp:effectExtent l="0" t="0" r="8255" b="0"/>
                                <wp:docPr id="1390468733" name="Picture 1" descr="St A and St P logo small 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St A and St P logo small 300.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6745" cy="59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1A06B0" id="_x0000_t202" coordsize="21600,21600" o:spt="202" path="m,l,21600r21600,l21600,xe">
              <v:stroke joinstyle="miter"/>
              <v:path gradientshapeok="t" o:connecttype="rect"/>
            </v:shapetype>
            <v:shape id="Text Box 3" o:spid="_x0000_s1026" type="#_x0000_t202" style="position:absolute;margin-left:-57.6pt;margin-top:-15.2pt;width:164.25pt;height:58.8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" fillcolor="white [3201]" strokecolor="white [3212]" strokeweight=".5pt">
              <v:textbox>
                <w:txbxContent>
                  <w:p w14:paraId="69780CE0" w14:textId="1D223AD0" w:rsidR="002B41FC" w:rsidRDefault="000A48A9">
                    <w:r>
                      <w:rPr>
                        <w:noProof/>
                        <w:color w:val="000000"/>
                      </w:rPr>
                      <w:drawing>
                        <wp:inline distT="0" distB="0" distL="0" distR="0" wp14:anchorId="7533144A" wp14:editId="5B8C36A4">
                          <wp:extent cx="1896745" cy="594360"/>
                          <wp:effectExtent l="0" t="0" r="8255" b="0"/>
                          <wp:docPr id="1390468733" name="Picture 1" descr="St A and St P logo small 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St A and St P logo small 300.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6745" cy="594360"/>
                                  </a:xfrm>
                                  <a:prstGeom prst="rect">
                                    <a:avLst/>
                                  </a:prstGeom>
                                  <a:noFill/>
                                  <a:ln>
                                    <a:noFill/>
                                  </a:ln>
                                </pic:spPr>
                              </pic:pic>
                            </a:graphicData>
                          </a:graphic>
                        </wp:inline>
                      </w:drawing>
                    </w:r>
                  </w:p>
                </w:txbxContent>
              </v:textbox>
            </v:shape>
          </w:pict>
        </mc:Fallback>
      </mc:AlternateContent>
    </w:r>
    <w:r>
      <w:rPr>
        <w:rFonts w:ascii="Arial" w:hAnsi="Arial" w:cs="Arial"/>
        <w:b/>
        <w:noProof/>
      </w:rPr>
      <mc:AlternateContent>
        <mc:Choice Requires="wps">
          <w:drawing>
            <wp:anchor distT="0" distB="0" distL="114300" distR="114300" simplePos="0" relativeHeight="251658240" behindDoc="0" locked="0" layoutInCell="1" allowOverlap="1" wp14:anchorId="6FBDA9F6" wp14:editId="1FE694DB">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DA9F6" id="Text Box 15" o:spid="_x0000_s1027"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prFQIAADE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77777777"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6076"/>
    <w:rsid w:val="00007D07"/>
    <w:rsid w:val="000166E2"/>
    <w:rsid w:val="00016E18"/>
    <w:rsid w:val="000218EC"/>
    <w:rsid w:val="000272FD"/>
    <w:rsid w:val="0003257A"/>
    <w:rsid w:val="00035A7F"/>
    <w:rsid w:val="00035C21"/>
    <w:rsid w:val="00035E6B"/>
    <w:rsid w:val="00051548"/>
    <w:rsid w:val="000547A7"/>
    <w:rsid w:val="00054957"/>
    <w:rsid w:val="0005760F"/>
    <w:rsid w:val="00057776"/>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4507F"/>
    <w:rsid w:val="00157F47"/>
    <w:rsid w:val="00166993"/>
    <w:rsid w:val="00167CA1"/>
    <w:rsid w:val="00187068"/>
    <w:rsid w:val="00190616"/>
    <w:rsid w:val="0019573B"/>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46CC"/>
    <w:rsid w:val="00220A46"/>
    <w:rsid w:val="002363D1"/>
    <w:rsid w:val="00236692"/>
    <w:rsid w:val="00237743"/>
    <w:rsid w:val="00245E5D"/>
    <w:rsid w:val="00246313"/>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4A51"/>
    <w:rsid w:val="00403ED6"/>
    <w:rsid w:val="00406906"/>
    <w:rsid w:val="00426317"/>
    <w:rsid w:val="004302CF"/>
    <w:rsid w:val="00437B38"/>
    <w:rsid w:val="0044344A"/>
    <w:rsid w:val="00446A9C"/>
    <w:rsid w:val="00453059"/>
    <w:rsid w:val="004562E9"/>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43BE"/>
    <w:rsid w:val="008B168B"/>
    <w:rsid w:val="008B18BC"/>
    <w:rsid w:val="008B455E"/>
    <w:rsid w:val="008C0741"/>
    <w:rsid w:val="008C3C66"/>
    <w:rsid w:val="008C3CC7"/>
    <w:rsid w:val="008C3D9B"/>
    <w:rsid w:val="008D2919"/>
    <w:rsid w:val="008D35AD"/>
    <w:rsid w:val="008D477E"/>
    <w:rsid w:val="008D4D93"/>
    <w:rsid w:val="008E045C"/>
    <w:rsid w:val="008E5311"/>
    <w:rsid w:val="008F3047"/>
    <w:rsid w:val="009010E1"/>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4ADD"/>
    <w:rsid w:val="00A466C7"/>
    <w:rsid w:val="00A53143"/>
    <w:rsid w:val="00A53673"/>
    <w:rsid w:val="00A67BD0"/>
    <w:rsid w:val="00A70FD5"/>
    <w:rsid w:val="00A765FA"/>
    <w:rsid w:val="00A81E88"/>
    <w:rsid w:val="00A83F2F"/>
    <w:rsid w:val="00A912CF"/>
    <w:rsid w:val="00A918AF"/>
    <w:rsid w:val="00A95C4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1050F"/>
    <w:rsid w:val="00E127F2"/>
    <w:rsid w:val="00E339FC"/>
    <w:rsid w:val="00E3415C"/>
    <w:rsid w:val="00E34DF0"/>
    <w:rsid w:val="00E355EA"/>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3BA"/>
    <w:rsid w:val="00FD41ED"/>
    <w:rsid w:val="00FD647C"/>
    <w:rsid w:val="00FD7FE4"/>
    <w:rsid w:val="00FE1295"/>
    <w:rsid w:val="00FE323F"/>
    <w:rsid w:val="00FE40F7"/>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bristoldioces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237b24f9-568c-4fd2-b92d-7c9b4a615ed8"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Props1.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2.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3.xml><?xml version="1.0" encoding="utf-8"?>
<ds:datastoreItem xmlns:ds="http://schemas.openxmlformats.org/officeDocument/2006/customXml" ds:itemID="{B6A98C6A-A4C1-4026-B26C-F8D1B53E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15</TotalTime>
  <Pages>7</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Jo Stephenson</cp:lastModifiedBy>
  <cp:revision>13</cp:revision>
  <dcterms:created xsi:type="dcterms:W3CDTF">2024-10-31T15:58:00Z</dcterms:created>
  <dcterms:modified xsi:type="dcterms:W3CDTF">2024-10-31T16:14:00Z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