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11BD846" w14:textId="0FE31B10" w:rsidR="001A6E05" w:rsidRPr="005145E3" w:rsidRDefault="00795504" w:rsidP="008D236F">
      <w:pPr>
        <w:pStyle w:val="Title"/>
        <w:spacing w:line="360" w:lineRule="auto"/>
        <w:rPr>
          <w:rFonts w:cs="Arial"/>
          <w:b/>
          <w:bCs/>
        </w:rPr>
      </w:pPr>
      <w:r w:rsidRPr="005145E3">
        <w:rPr>
          <w:rFonts w:cs="Arial"/>
          <w:b/>
          <w:bCs/>
        </w:rPr>
        <w:t xml:space="preserve">A Month of </w:t>
      </w:r>
      <w:r w:rsidR="00164BE0" w:rsidRPr="005145E3">
        <w:rPr>
          <w:rFonts w:cs="Arial"/>
          <w:b/>
          <w:bCs/>
        </w:rPr>
        <w:t>Ikons</w:t>
      </w:r>
    </w:p>
    <w:p w14:paraId="789CF8A0" w14:textId="794B48BE" w:rsidR="00164BE0" w:rsidRPr="005145E3" w:rsidRDefault="00954C70" w:rsidP="008D236F">
      <w:pPr>
        <w:pStyle w:val="Heading1"/>
        <w:spacing w:line="360" w:lineRule="auto"/>
        <w:rPr>
          <w:rFonts w:cs="Arial"/>
          <w:b/>
          <w:bCs/>
        </w:rPr>
      </w:pPr>
      <w:r w:rsidRPr="005145E3">
        <w:rPr>
          <w:rFonts w:cs="Arial"/>
          <w:b/>
          <w:bCs/>
        </w:rPr>
        <w:t>Background</w:t>
      </w:r>
    </w:p>
    <w:p w14:paraId="6428F82C" w14:textId="4F0CA37B" w:rsidR="00EA740E" w:rsidRPr="005145E3" w:rsidRDefault="00364C3A" w:rsidP="005145E3">
      <w:pPr>
        <w:jc w:val="left"/>
        <w:rPr>
          <w:rFonts w:cs="Arial"/>
          <w:spacing w:val="20"/>
          <w:sz w:val="26"/>
          <w:szCs w:val="26"/>
        </w:rPr>
      </w:pPr>
      <w:r w:rsidRPr="005145E3">
        <w:rPr>
          <w:rFonts w:cs="Arial"/>
          <w:spacing w:val="20"/>
          <w:sz w:val="26"/>
          <w:szCs w:val="26"/>
        </w:rPr>
        <w:t>Ikons originate in Eastern Orthodox Christianity</w:t>
      </w:r>
      <w:r w:rsidR="00620E28" w:rsidRPr="005145E3">
        <w:rPr>
          <w:rFonts w:cs="Arial"/>
          <w:spacing w:val="20"/>
          <w:sz w:val="26"/>
          <w:szCs w:val="26"/>
        </w:rPr>
        <w:t>. They represent a different way of looking at life and the Universe</w:t>
      </w:r>
      <w:r w:rsidR="009A18EB" w:rsidRPr="005145E3">
        <w:rPr>
          <w:rFonts w:cs="Arial"/>
          <w:spacing w:val="20"/>
          <w:sz w:val="26"/>
          <w:szCs w:val="26"/>
        </w:rPr>
        <w:t xml:space="preserve"> from that which we are used to as Enlightenment Protestants. They </w:t>
      </w:r>
      <w:r w:rsidR="002C0E4C" w:rsidRPr="005145E3">
        <w:rPr>
          <w:rFonts w:cs="Arial"/>
          <w:spacing w:val="20"/>
          <w:sz w:val="26"/>
          <w:szCs w:val="26"/>
        </w:rPr>
        <w:t>are</w:t>
      </w:r>
      <w:r w:rsidR="005C674D" w:rsidRPr="005145E3">
        <w:rPr>
          <w:rFonts w:cs="Arial"/>
          <w:spacing w:val="20"/>
          <w:sz w:val="26"/>
          <w:szCs w:val="26"/>
        </w:rPr>
        <w:t xml:space="preserve"> </w:t>
      </w:r>
      <w:r w:rsidR="005C674D" w:rsidRPr="005145E3">
        <w:rPr>
          <w:rFonts w:cs="Arial"/>
          <w:b/>
          <w:bCs/>
          <w:spacing w:val="20"/>
          <w:sz w:val="26"/>
          <w:szCs w:val="26"/>
        </w:rPr>
        <w:t>not</w:t>
      </w:r>
      <w:r w:rsidR="005C674D" w:rsidRPr="005145E3">
        <w:rPr>
          <w:rFonts w:cs="Arial"/>
          <w:spacing w:val="20"/>
          <w:sz w:val="26"/>
          <w:szCs w:val="26"/>
        </w:rPr>
        <w:t xml:space="preserve"> pictures, they are</w:t>
      </w:r>
      <w:r w:rsidR="002C0E4C" w:rsidRPr="005145E3">
        <w:rPr>
          <w:rFonts w:cs="Arial"/>
          <w:spacing w:val="20"/>
          <w:sz w:val="26"/>
          <w:szCs w:val="26"/>
        </w:rPr>
        <w:t xml:space="preserve"> </w:t>
      </w:r>
      <w:r w:rsidR="002C0E4C" w:rsidRPr="005145E3">
        <w:rPr>
          <w:rFonts w:cs="Arial"/>
          <w:i/>
          <w:iCs/>
          <w:spacing w:val="20"/>
          <w:sz w:val="26"/>
          <w:szCs w:val="26"/>
        </w:rPr>
        <w:t>“</w:t>
      </w:r>
      <w:r w:rsidR="002C0E4C" w:rsidRPr="0085260C">
        <w:rPr>
          <w:rFonts w:cs="Arial"/>
          <w:spacing w:val="20"/>
          <w:sz w:val="26"/>
          <w:szCs w:val="26"/>
        </w:rPr>
        <w:t xml:space="preserve">windows </w:t>
      </w:r>
      <w:r w:rsidR="0053049D" w:rsidRPr="0085260C">
        <w:rPr>
          <w:rFonts w:cs="Arial"/>
          <w:spacing w:val="20"/>
          <w:sz w:val="26"/>
          <w:szCs w:val="26"/>
        </w:rPr>
        <w:t>i</w:t>
      </w:r>
      <w:r w:rsidR="002C0E4C" w:rsidRPr="0085260C">
        <w:rPr>
          <w:rFonts w:cs="Arial"/>
          <w:spacing w:val="20"/>
          <w:sz w:val="26"/>
          <w:szCs w:val="26"/>
        </w:rPr>
        <w:t>n</w:t>
      </w:r>
      <w:r w:rsidR="0053049D" w:rsidRPr="0085260C">
        <w:rPr>
          <w:rFonts w:cs="Arial"/>
          <w:spacing w:val="20"/>
          <w:sz w:val="26"/>
          <w:szCs w:val="26"/>
        </w:rPr>
        <w:t>to</w:t>
      </w:r>
      <w:r w:rsidR="002C0E4C" w:rsidRPr="0085260C">
        <w:rPr>
          <w:rFonts w:cs="Arial"/>
          <w:spacing w:val="20"/>
          <w:sz w:val="26"/>
          <w:szCs w:val="26"/>
        </w:rPr>
        <w:t xml:space="preserve"> eternity</w:t>
      </w:r>
      <w:r w:rsidR="002C0E4C" w:rsidRPr="005145E3">
        <w:rPr>
          <w:rFonts w:cs="Arial"/>
          <w:i/>
          <w:iCs/>
          <w:spacing w:val="20"/>
          <w:sz w:val="26"/>
          <w:szCs w:val="26"/>
        </w:rPr>
        <w:t>”</w:t>
      </w:r>
      <w:r w:rsidR="009C75C2" w:rsidRPr="005145E3">
        <w:rPr>
          <w:rFonts w:cs="Arial"/>
          <w:i/>
          <w:iCs/>
          <w:spacing w:val="20"/>
          <w:sz w:val="26"/>
          <w:szCs w:val="26"/>
        </w:rPr>
        <w:t xml:space="preserve">. </w:t>
      </w:r>
      <w:r w:rsidR="00DC5AD2" w:rsidRPr="005145E3">
        <w:rPr>
          <w:rFonts w:cs="Arial"/>
          <w:spacing w:val="20"/>
          <w:sz w:val="26"/>
          <w:szCs w:val="26"/>
        </w:rPr>
        <w:t xml:space="preserve">They are not </w:t>
      </w:r>
      <w:r w:rsidR="0015369B" w:rsidRPr="005145E3">
        <w:rPr>
          <w:rFonts w:cs="Arial"/>
          <w:spacing w:val="20"/>
          <w:sz w:val="26"/>
          <w:szCs w:val="26"/>
        </w:rPr>
        <w:t xml:space="preserve">‘worshipped’. </w:t>
      </w:r>
      <w:r w:rsidR="009C75C2" w:rsidRPr="005145E3">
        <w:rPr>
          <w:rFonts w:cs="Arial"/>
          <w:spacing w:val="20"/>
          <w:sz w:val="26"/>
          <w:szCs w:val="26"/>
        </w:rPr>
        <w:t xml:space="preserve">They do </w:t>
      </w:r>
      <w:r w:rsidR="009C75C2" w:rsidRPr="005145E3">
        <w:rPr>
          <w:rFonts w:cs="Arial"/>
          <w:i/>
          <w:iCs/>
          <w:spacing w:val="20"/>
          <w:sz w:val="26"/>
          <w:szCs w:val="26"/>
        </w:rPr>
        <w:t>not</w:t>
      </w:r>
      <w:r w:rsidR="009C75C2" w:rsidRPr="005145E3">
        <w:rPr>
          <w:rFonts w:cs="Arial"/>
          <w:spacing w:val="20"/>
          <w:sz w:val="26"/>
          <w:szCs w:val="26"/>
        </w:rPr>
        <w:t xml:space="preserve"> represent the human form as in western art</w:t>
      </w:r>
      <w:r w:rsidR="003E6264" w:rsidRPr="005145E3">
        <w:rPr>
          <w:rFonts w:cs="Arial"/>
          <w:spacing w:val="20"/>
          <w:sz w:val="26"/>
          <w:szCs w:val="26"/>
        </w:rPr>
        <w:t>, but portray an eternal reality</w:t>
      </w:r>
      <w:r w:rsidR="007611DC" w:rsidRPr="005145E3">
        <w:rPr>
          <w:rFonts w:cs="Arial"/>
          <w:spacing w:val="20"/>
          <w:sz w:val="26"/>
          <w:szCs w:val="26"/>
        </w:rPr>
        <w:t>, a theological statement, a glim</w:t>
      </w:r>
      <w:r w:rsidR="0046302C" w:rsidRPr="005145E3">
        <w:rPr>
          <w:rFonts w:cs="Arial"/>
          <w:spacing w:val="20"/>
          <w:sz w:val="26"/>
          <w:szCs w:val="26"/>
        </w:rPr>
        <w:t>p</w:t>
      </w:r>
      <w:r w:rsidR="007611DC" w:rsidRPr="005145E3">
        <w:rPr>
          <w:rFonts w:cs="Arial"/>
          <w:spacing w:val="20"/>
          <w:sz w:val="26"/>
          <w:szCs w:val="26"/>
        </w:rPr>
        <w:t>se of meaning beyond the earth-bound</w:t>
      </w:r>
      <w:r w:rsidR="00FF0C42" w:rsidRPr="005145E3">
        <w:rPr>
          <w:rFonts w:cs="Arial"/>
          <w:spacing w:val="20"/>
          <w:sz w:val="26"/>
          <w:szCs w:val="26"/>
        </w:rPr>
        <w:t xml:space="preserve">. </w:t>
      </w:r>
      <w:r w:rsidR="00C41D3B" w:rsidRPr="005145E3">
        <w:rPr>
          <w:rFonts w:cs="Arial"/>
          <w:spacing w:val="20"/>
          <w:sz w:val="26"/>
          <w:szCs w:val="26"/>
        </w:rPr>
        <w:t xml:space="preserve">Figures and scenes are written </w:t>
      </w:r>
      <w:r w:rsidR="004E7022" w:rsidRPr="005145E3">
        <w:rPr>
          <w:rFonts w:cs="Arial"/>
          <w:spacing w:val="20"/>
          <w:sz w:val="26"/>
          <w:szCs w:val="26"/>
        </w:rPr>
        <w:t>in two dimensions, showing the limit of human perspective.</w:t>
      </w:r>
      <w:r w:rsidR="00024FA1" w:rsidRPr="005145E3">
        <w:rPr>
          <w:rFonts w:cs="Arial"/>
          <w:spacing w:val="20"/>
          <w:sz w:val="26"/>
          <w:szCs w:val="26"/>
        </w:rPr>
        <w:t xml:space="preserve"> A third dimension (from front to back) is reserved for</w:t>
      </w:r>
      <w:r w:rsidR="00115A3A" w:rsidRPr="005145E3">
        <w:rPr>
          <w:rFonts w:cs="Arial"/>
          <w:spacing w:val="20"/>
          <w:sz w:val="26"/>
          <w:szCs w:val="26"/>
        </w:rPr>
        <w:t xml:space="preserve"> God the Holy Trinity, who</w:t>
      </w:r>
      <w:r w:rsidR="00AB4CF2" w:rsidRPr="005145E3">
        <w:rPr>
          <w:rFonts w:cs="Arial"/>
          <w:spacing w:val="20"/>
          <w:sz w:val="26"/>
          <w:szCs w:val="26"/>
        </w:rPr>
        <w:t xml:space="preserve"> is shown</w:t>
      </w:r>
      <w:r w:rsidR="00115A3A" w:rsidRPr="005145E3">
        <w:rPr>
          <w:rFonts w:cs="Arial"/>
          <w:spacing w:val="20"/>
          <w:sz w:val="26"/>
          <w:szCs w:val="26"/>
        </w:rPr>
        <w:t xml:space="preserve"> in </w:t>
      </w:r>
      <w:r w:rsidR="002F1427" w:rsidRPr="005145E3">
        <w:rPr>
          <w:rFonts w:cs="Arial"/>
          <w:spacing w:val="20"/>
          <w:sz w:val="26"/>
          <w:szCs w:val="26"/>
        </w:rPr>
        <w:t xml:space="preserve">many ikons </w:t>
      </w:r>
      <w:r w:rsidR="00AB4CF2" w:rsidRPr="005145E3">
        <w:rPr>
          <w:rFonts w:cs="Arial"/>
          <w:spacing w:val="20"/>
          <w:sz w:val="26"/>
          <w:szCs w:val="26"/>
        </w:rPr>
        <w:t xml:space="preserve">as </w:t>
      </w:r>
      <w:r w:rsidR="000F25E5" w:rsidRPr="005145E3">
        <w:rPr>
          <w:rFonts w:cs="Arial"/>
          <w:spacing w:val="20"/>
          <w:sz w:val="26"/>
          <w:szCs w:val="26"/>
        </w:rPr>
        <w:t>‘</w:t>
      </w:r>
      <w:r w:rsidR="00042D94" w:rsidRPr="005145E3">
        <w:rPr>
          <w:rFonts w:cs="Arial"/>
          <w:spacing w:val="20"/>
          <w:sz w:val="26"/>
          <w:szCs w:val="26"/>
        </w:rPr>
        <w:t>break</w:t>
      </w:r>
      <w:r w:rsidR="00AB4CF2" w:rsidRPr="005145E3">
        <w:rPr>
          <w:rFonts w:cs="Arial"/>
          <w:spacing w:val="20"/>
          <w:sz w:val="26"/>
          <w:szCs w:val="26"/>
        </w:rPr>
        <w:t>ing</w:t>
      </w:r>
      <w:r w:rsidR="00042D94" w:rsidRPr="005145E3">
        <w:rPr>
          <w:rFonts w:cs="Arial"/>
          <w:spacing w:val="20"/>
          <w:sz w:val="26"/>
          <w:szCs w:val="26"/>
        </w:rPr>
        <w:t xml:space="preserve"> into</w:t>
      </w:r>
      <w:r w:rsidR="000F25E5" w:rsidRPr="005145E3">
        <w:rPr>
          <w:rFonts w:cs="Arial"/>
          <w:spacing w:val="20"/>
          <w:sz w:val="26"/>
          <w:szCs w:val="26"/>
        </w:rPr>
        <w:t>’</w:t>
      </w:r>
      <w:r w:rsidR="00042D94" w:rsidRPr="005145E3">
        <w:rPr>
          <w:rFonts w:cs="Arial"/>
          <w:spacing w:val="20"/>
          <w:sz w:val="26"/>
          <w:szCs w:val="26"/>
        </w:rPr>
        <w:t xml:space="preserve"> the human scene </w:t>
      </w:r>
      <w:r w:rsidR="00347800" w:rsidRPr="005145E3">
        <w:rPr>
          <w:rFonts w:cs="Arial"/>
          <w:spacing w:val="20"/>
          <w:sz w:val="26"/>
          <w:szCs w:val="26"/>
        </w:rPr>
        <w:t>from the eternity beyond this Universe</w:t>
      </w:r>
      <w:r w:rsidR="006F57C1" w:rsidRPr="005145E3">
        <w:rPr>
          <w:rFonts w:cs="Arial"/>
          <w:spacing w:val="20"/>
          <w:sz w:val="26"/>
          <w:szCs w:val="26"/>
        </w:rPr>
        <w:t xml:space="preserve"> </w:t>
      </w:r>
      <w:r w:rsidR="00223E69" w:rsidRPr="005145E3">
        <w:rPr>
          <w:rFonts w:cs="Arial"/>
          <w:spacing w:val="20"/>
          <w:sz w:val="26"/>
          <w:szCs w:val="26"/>
        </w:rPr>
        <w:t>using</w:t>
      </w:r>
      <w:r w:rsidR="00042D94" w:rsidRPr="005145E3">
        <w:rPr>
          <w:rFonts w:cs="Arial"/>
          <w:spacing w:val="20"/>
          <w:sz w:val="26"/>
          <w:szCs w:val="26"/>
        </w:rPr>
        <w:t xml:space="preserve"> the device of a ‘nimbus’ (a sort of </w:t>
      </w:r>
      <w:proofErr w:type="gramStart"/>
      <w:r w:rsidR="00042D94" w:rsidRPr="005145E3">
        <w:rPr>
          <w:rFonts w:cs="Arial"/>
          <w:spacing w:val="20"/>
          <w:sz w:val="26"/>
          <w:szCs w:val="26"/>
        </w:rPr>
        <w:t>whole body</w:t>
      </w:r>
      <w:proofErr w:type="gramEnd"/>
      <w:r w:rsidR="00042D94" w:rsidRPr="005145E3">
        <w:rPr>
          <w:rFonts w:cs="Arial"/>
          <w:spacing w:val="20"/>
          <w:sz w:val="26"/>
          <w:szCs w:val="26"/>
        </w:rPr>
        <w:t xml:space="preserve"> halo</w:t>
      </w:r>
      <w:r w:rsidR="00347800" w:rsidRPr="005145E3">
        <w:rPr>
          <w:rFonts w:cs="Arial"/>
          <w:spacing w:val="20"/>
          <w:sz w:val="26"/>
          <w:szCs w:val="26"/>
        </w:rPr>
        <w:t>)</w:t>
      </w:r>
      <w:r w:rsidR="006F57C1" w:rsidRPr="005145E3">
        <w:rPr>
          <w:rFonts w:cs="Arial"/>
          <w:spacing w:val="20"/>
          <w:sz w:val="26"/>
          <w:szCs w:val="26"/>
        </w:rPr>
        <w:t>. You can see this is the ikon of the Nativity</w:t>
      </w:r>
      <w:r w:rsidR="00EC64C7" w:rsidRPr="005145E3">
        <w:rPr>
          <w:rFonts w:cs="Arial"/>
          <w:spacing w:val="20"/>
          <w:sz w:val="26"/>
          <w:szCs w:val="26"/>
        </w:rPr>
        <w:t xml:space="preserve"> (top and centre)</w:t>
      </w:r>
      <w:r w:rsidR="000E494D" w:rsidRPr="005145E3">
        <w:rPr>
          <w:rFonts w:cs="Arial"/>
          <w:spacing w:val="20"/>
          <w:sz w:val="26"/>
          <w:szCs w:val="26"/>
        </w:rPr>
        <w:t xml:space="preserve"> po</w:t>
      </w:r>
      <w:r w:rsidR="00F670E1" w:rsidRPr="005145E3">
        <w:rPr>
          <w:rFonts w:cs="Arial"/>
          <w:spacing w:val="20"/>
          <w:sz w:val="26"/>
          <w:szCs w:val="26"/>
        </w:rPr>
        <w:t xml:space="preserve">inting to the Christ in human form (shown by the </w:t>
      </w:r>
      <w:r w:rsidR="00B74058" w:rsidRPr="005145E3">
        <w:rPr>
          <w:rFonts w:cs="Arial"/>
          <w:spacing w:val="20"/>
          <w:sz w:val="26"/>
          <w:szCs w:val="26"/>
        </w:rPr>
        <w:t>haloed head labelled ‘Son’)</w:t>
      </w:r>
      <w:r w:rsidR="004D7D13" w:rsidRPr="005145E3">
        <w:rPr>
          <w:rFonts w:cs="Arial"/>
          <w:spacing w:val="20"/>
          <w:sz w:val="26"/>
          <w:szCs w:val="26"/>
        </w:rPr>
        <w:t xml:space="preserve">. Mary and Joseph </w:t>
      </w:r>
      <w:r w:rsidR="00644E07" w:rsidRPr="005145E3">
        <w:rPr>
          <w:rFonts w:cs="Arial"/>
          <w:spacing w:val="20"/>
          <w:sz w:val="26"/>
          <w:szCs w:val="26"/>
        </w:rPr>
        <w:t>(and attendant angels) have similar but unlabelled halos.</w:t>
      </w:r>
    </w:p>
    <w:p w14:paraId="0310CFD6" w14:textId="2770879C" w:rsidR="004D7D13" w:rsidRPr="005145E3" w:rsidRDefault="00384D5B" w:rsidP="005145E3">
      <w:pPr>
        <w:jc w:val="left"/>
        <w:rPr>
          <w:rFonts w:cs="Arial"/>
          <w:spacing w:val="20"/>
          <w:sz w:val="26"/>
          <w:szCs w:val="26"/>
        </w:rPr>
      </w:pPr>
      <w:r w:rsidRPr="005145E3">
        <w:rPr>
          <w:rFonts w:cs="Arial"/>
          <w:spacing w:val="20"/>
          <w:sz w:val="26"/>
          <w:szCs w:val="26"/>
        </w:rPr>
        <w:t>Spend time understanding thi</w:t>
      </w:r>
      <w:r w:rsidR="006112CA" w:rsidRPr="005145E3">
        <w:rPr>
          <w:rFonts w:cs="Arial"/>
          <w:spacing w:val="20"/>
          <w:sz w:val="26"/>
          <w:szCs w:val="26"/>
        </w:rPr>
        <w:t xml:space="preserve">s as it will </w:t>
      </w:r>
      <w:r w:rsidR="003C1787" w:rsidRPr="005145E3">
        <w:rPr>
          <w:rFonts w:cs="Arial"/>
          <w:spacing w:val="20"/>
          <w:sz w:val="26"/>
          <w:szCs w:val="26"/>
        </w:rPr>
        <w:t>help enlighten what follows.</w:t>
      </w:r>
    </w:p>
    <w:p w14:paraId="7CBDC45D" w14:textId="5990626B" w:rsidR="00A5501F" w:rsidRPr="005145E3" w:rsidRDefault="00A5501F" w:rsidP="005145E3">
      <w:pPr>
        <w:jc w:val="left"/>
        <w:rPr>
          <w:rFonts w:cs="Arial"/>
          <w:spacing w:val="20"/>
          <w:sz w:val="26"/>
          <w:szCs w:val="26"/>
        </w:rPr>
      </w:pPr>
      <w:r w:rsidRPr="005145E3">
        <w:rPr>
          <w:rFonts w:cs="Arial"/>
          <w:spacing w:val="20"/>
          <w:sz w:val="26"/>
          <w:szCs w:val="26"/>
        </w:rPr>
        <w:t xml:space="preserve">Now contrast the rich </w:t>
      </w:r>
      <w:r w:rsidR="00455CE4" w:rsidRPr="005145E3">
        <w:rPr>
          <w:rFonts w:cs="Arial"/>
          <w:spacing w:val="20"/>
          <w:sz w:val="26"/>
          <w:szCs w:val="26"/>
        </w:rPr>
        <w:t xml:space="preserve">narrative </w:t>
      </w:r>
      <w:r w:rsidRPr="005145E3">
        <w:rPr>
          <w:rFonts w:cs="Arial"/>
          <w:spacing w:val="20"/>
          <w:sz w:val="26"/>
          <w:szCs w:val="26"/>
        </w:rPr>
        <w:t>of the ikon with the</w:t>
      </w:r>
      <w:r w:rsidR="00446B70" w:rsidRPr="005145E3">
        <w:rPr>
          <w:rFonts w:cs="Arial"/>
          <w:spacing w:val="20"/>
          <w:sz w:val="26"/>
          <w:szCs w:val="26"/>
        </w:rPr>
        <w:t xml:space="preserve"> entirely human artwork.</w:t>
      </w:r>
      <w:r w:rsidR="00E413F7" w:rsidRPr="005145E3">
        <w:rPr>
          <w:rFonts w:cs="Arial"/>
          <w:spacing w:val="20"/>
          <w:sz w:val="26"/>
          <w:szCs w:val="26"/>
        </w:rPr>
        <w:t xml:space="preserve"> </w:t>
      </w:r>
      <w:r w:rsidR="00D050A3" w:rsidRPr="005145E3">
        <w:rPr>
          <w:rFonts w:cs="Arial"/>
          <w:spacing w:val="20"/>
          <w:sz w:val="26"/>
          <w:szCs w:val="26"/>
        </w:rPr>
        <w:t xml:space="preserve">What </w:t>
      </w:r>
      <w:r w:rsidR="003E535A" w:rsidRPr="005145E3">
        <w:rPr>
          <w:rFonts w:cs="Arial"/>
          <w:spacing w:val="20"/>
          <w:sz w:val="26"/>
          <w:szCs w:val="26"/>
        </w:rPr>
        <w:t>theology</w:t>
      </w:r>
      <w:r w:rsidR="00E413F7" w:rsidRPr="005145E3">
        <w:rPr>
          <w:rFonts w:cs="Arial"/>
          <w:spacing w:val="20"/>
          <w:sz w:val="26"/>
          <w:szCs w:val="26"/>
        </w:rPr>
        <w:t xml:space="preserve"> </w:t>
      </w:r>
      <w:r w:rsidR="003E535A" w:rsidRPr="005145E3">
        <w:rPr>
          <w:rFonts w:cs="Arial"/>
          <w:spacing w:val="20"/>
          <w:sz w:val="26"/>
          <w:szCs w:val="26"/>
        </w:rPr>
        <w:t>(</w:t>
      </w:r>
      <w:r w:rsidR="000025BD" w:rsidRPr="005145E3">
        <w:rPr>
          <w:rFonts w:cs="Arial"/>
          <w:spacing w:val="20"/>
          <w:sz w:val="26"/>
          <w:szCs w:val="26"/>
        </w:rPr>
        <w:t>understanding of God</w:t>
      </w:r>
      <w:r w:rsidR="003E535A" w:rsidRPr="005145E3">
        <w:rPr>
          <w:rFonts w:cs="Arial"/>
          <w:spacing w:val="20"/>
          <w:sz w:val="26"/>
          <w:szCs w:val="26"/>
        </w:rPr>
        <w:t xml:space="preserve">) </w:t>
      </w:r>
      <w:r w:rsidR="00E413F7" w:rsidRPr="005145E3">
        <w:rPr>
          <w:rFonts w:cs="Arial"/>
          <w:spacing w:val="20"/>
          <w:sz w:val="26"/>
          <w:szCs w:val="26"/>
        </w:rPr>
        <w:t xml:space="preserve">you discern </w:t>
      </w:r>
      <w:r w:rsidR="000025BD" w:rsidRPr="005145E3">
        <w:rPr>
          <w:rFonts w:cs="Arial"/>
          <w:spacing w:val="20"/>
          <w:sz w:val="26"/>
          <w:szCs w:val="26"/>
        </w:rPr>
        <w:t>in each</w:t>
      </w:r>
      <w:r w:rsidR="0020163F" w:rsidRPr="005145E3">
        <w:rPr>
          <w:rFonts w:cs="Arial"/>
          <w:spacing w:val="20"/>
          <w:sz w:val="26"/>
          <w:szCs w:val="26"/>
        </w:rPr>
        <w:t xml:space="preserve"> of</w:t>
      </w:r>
      <w:r w:rsidR="000025BD" w:rsidRPr="005145E3">
        <w:rPr>
          <w:rFonts w:cs="Arial"/>
          <w:spacing w:val="20"/>
          <w:sz w:val="26"/>
          <w:szCs w:val="26"/>
        </w:rPr>
        <w:t xml:space="preserve"> </w:t>
      </w:r>
      <w:r w:rsidR="00E413F7" w:rsidRPr="005145E3">
        <w:rPr>
          <w:rFonts w:cs="Arial"/>
          <w:spacing w:val="20"/>
          <w:sz w:val="26"/>
          <w:szCs w:val="26"/>
        </w:rPr>
        <w:t>the</w:t>
      </w:r>
      <w:r w:rsidR="003E535A" w:rsidRPr="005145E3">
        <w:rPr>
          <w:rFonts w:cs="Arial"/>
          <w:spacing w:val="20"/>
          <w:sz w:val="26"/>
          <w:szCs w:val="26"/>
        </w:rPr>
        <w:t>m</w:t>
      </w:r>
      <w:r w:rsidR="00E413F7" w:rsidRPr="005145E3">
        <w:rPr>
          <w:rFonts w:cs="Arial"/>
          <w:spacing w:val="20"/>
          <w:sz w:val="26"/>
          <w:szCs w:val="26"/>
        </w:rPr>
        <w:t>?</w:t>
      </w:r>
      <w:r w:rsidR="0020163F" w:rsidRPr="005145E3">
        <w:rPr>
          <w:rFonts w:cs="Arial"/>
          <w:spacing w:val="20"/>
          <w:sz w:val="26"/>
          <w:szCs w:val="26"/>
        </w:rPr>
        <w:t xml:space="preserve"> </w:t>
      </w:r>
    </w:p>
    <w:p w14:paraId="28ED04FE" w14:textId="5AC65BC5" w:rsidR="00954C70" w:rsidRDefault="00C67800" w:rsidP="00954C70">
      <w:r>
        <w:rPr>
          <w:noProof/>
        </w:rPr>
        <w:drawing>
          <wp:inline distT="0" distB="0" distL="0" distR="0" wp14:anchorId="06BB7933" wp14:editId="1BD47DD0">
            <wp:extent cx="6645910" cy="3738245"/>
            <wp:effectExtent l="0" t="0" r="2540" b="0"/>
            <wp:docPr id="104159373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593732" name=""/>
                    <pic:cNvPicPr/>
                  </pic:nvPicPr>
                  <pic:blipFill>
                    <a:blip r:embed="rId8">
                      <a:extLs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81222" w14:textId="77777777" w:rsidR="005145E3" w:rsidRDefault="005145E3">
      <w:pPr>
        <w:rPr>
          <w:rFonts w:cs="Arial"/>
          <w:b/>
          <w:bCs/>
          <w:smallCaps/>
          <w:spacing w:val="5"/>
          <w:sz w:val="32"/>
          <w:szCs w:val="32"/>
        </w:rPr>
      </w:pPr>
      <w:r>
        <w:rPr>
          <w:rFonts w:cs="Arial"/>
          <w:b/>
          <w:bCs/>
        </w:rPr>
        <w:br w:type="page"/>
      </w:r>
    </w:p>
    <w:p w14:paraId="728A83DD" w14:textId="4B369467" w:rsidR="00544B66" w:rsidRPr="005145E3" w:rsidRDefault="00954C70" w:rsidP="00DF6990">
      <w:pPr>
        <w:pStyle w:val="Heading1"/>
        <w:spacing w:line="360" w:lineRule="auto"/>
        <w:rPr>
          <w:rFonts w:cs="Arial"/>
          <w:b/>
          <w:bCs/>
        </w:rPr>
      </w:pPr>
      <w:r w:rsidRPr="005145E3">
        <w:rPr>
          <w:rFonts w:cs="Arial"/>
          <w:b/>
          <w:bCs/>
        </w:rPr>
        <w:lastRenderedPageBreak/>
        <w:t>Week 1</w:t>
      </w:r>
      <w:r w:rsidR="00A14482" w:rsidRPr="005145E3">
        <w:rPr>
          <w:rFonts w:cs="Arial"/>
          <w:b/>
          <w:bCs/>
        </w:rPr>
        <w:tab/>
        <w:t>Realism</w:t>
      </w:r>
    </w:p>
    <w:p w14:paraId="00F9A51C" w14:textId="79D96985" w:rsidR="00A80823" w:rsidRPr="005145E3" w:rsidRDefault="009E7B27" w:rsidP="005145E3">
      <w:pPr>
        <w:jc w:val="left"/>
        <w:rPr>
          <w:rFonts w:cs="Arial"/>
          <w:spacing w:val="20"/>
          <w:sz w:val="26"/>
          <w:szCs w:val="28"/>
        </w:rPr>
      </w:pPr>
      <w:r w:rsidRPr="005145E3">
        <w:rPr>
          <w:rFonts w:cs="Arial"/>
          <w:spacing w:val="20"/>
          <w:sz w:val="26"/>
          <w:szCs w:val="28"/>
        </w:rPr>
        <w:t>We live in a Universe of mystery beyond human understanding.</w:t>
      </w:r>
      <w:r w:rsidR="006E60BD" w:rsidRPr="005145E3">
        <w:rPr>
          <w:rFonts w:cs="Arial"/>
          <w:spacing w:val="20"/>
          <w:sz w:val="26"/>
          <w:szCs w:val="28"/>
        </w:rPr>
        <w:t xml:space="preserve"> We believe in a creator God who made heaven and earth and</w:t>
      </w:r>
      <w:r w:rsidR="005558CF" w:rsidRPr="005145E3">
        <w:rPr>
          <w:rFonts w:cs="Arial"/>
          <w:spacing w:val="20"/>
          <w:sz w:val="26"/>
          <w:szCs w:val="28"/>
        </w:rPr>
        <w:t xml:space="preserve"> who must exist beyond</w:t>
      </w:r>
      <w:r w:rsidR="0007727B" w:rsidRPr="005145E3">
        <w:rPr>
          <w:rFonts w:cs="Arial"/>
          <w:spacing w:val="20"/>
          <w:sz w:val="26"/>
          <w:szCs w:val="28"/>
        </w:rPr>
        <w:t xml:space="preserve"> both, beyond the constraints of time and space in this Universe. </w:t>
      </w:r>
      <w:r w:rsidR="00AD62BE" w:rsidRPr="005145E3">
        <w:rPr>
          <w:rFonts w:cs="Arial"/>
          <w:spacing w:val="20"/>
          <w:sz w:val="26"/>
          <w:szCs w:val="28"/>
        </w:rPr>
        <w:t xml:space="preserve">The Orthodox assert that God’s </w:t>
      </w:r>
      <w:r w:rsidR="00AD62BE" w:rsidRPr="005145E3">
        <w:rPr>
          <w:rFonts w:cs="Arial"/>
          <w:b/>
          <w:bCs/>
          <w:spacing w:val="20"/>
          <w:sz w:val="26"/>
          <w:szCs w:val="28"/>
        </w:rPr>
        <w:t>essence</w:t>
      </w:r>
      <w:r w:rsidR="00AD62BE" w:rsidRPr="005145E3">
        <w:rPr>
          <w:rFonts w:cs="Arial"/>
          <w:spacing w:val="20"/>
          <w:sz w:val="26"/>
          <w:szCs w:val="28"/>
        </w:rPr>
        <w:t xml:space="preserve"> </w:t>
      </w:r>
      <w:r w:rsidR="004F23FD" w:rsidRPr="005145E3">
        <w:rPr>
          <w:rFonts w:cs="Arial"/>
          <w:spacing w:val="20"/>
          <w:sz w:val="26"/>
          <w:szCs w:val="28"/>
        </w:rPr>
        <w:t>(core</w:t>
      </w:r>
      <w:r w:rsidR="00D22092" w:rsidRPr="005145E3">
        <w:rPr>
          <w:rFonts w:cs="Arial"/>
          <w:spacing w:val="20"/>
          <w:sz w:val="26"/>
          <w:szCs w:val="28"/>
        </w:rPr>
        <w:t xml:space="preserve"> of God’s Being</w:t>
      </w:r>
      <w:r w:rsidR="004F23FD" w:rsidRPr="005145E3">
        <w:rPr>
          <w:rFonts w:cs="Arial"/>
          <w:spacing w:val="20"/>
          <w:sz w:val="26"/>
          <w:szCs w:val="28"/>
        </w:rPr>
        <w:t xml:space="preserve">) </w:t>
      </w:r>
      <w:r w:rsidR="003411FE" w:rsidRPr="005145E3">
        <w:rPr>
          <w:rFonts w:cs="Arial"/>
          <w:spacing w:val="20"/>
          <w:sz w:val="26"/>
          <w:szCs w:val="28"/>
        </w:rPr>
        <w:t xml:space="preserve">as the Holy Trinity </w:t>
      </w:r>
      <w:r w:rsidR="00AD62BE" w:rsidRPr="005145E3">
        <w:rPr>
          <w:rFonts w:cs="Arial"/>
          <w:spacing w:val="20"/>
          <w:sz w:val="26"/>
          <w:szCs w:val="28"/>
        </w:rPr>
        <w:t>is beyond the Universe and that we per</w:t>
      </w:r>
      <w:r w:rsidR="003411FE" w:rsidRPr="005145E3">
        <w:rPr>
          <w:rFonts w:cs="Arial"/>
          <w:spacing w:val="20"/>
          <w:sz w:val="26"/>
          <w:szCs w:val="28"/>
        </w:rPr>
        <w:t xml:space="preserve">ceive God through his </w:t>
      </w:r>
      <w:r w:rsidR="003411FE" w:rsidRPr="005145E3">
        <w:rPr>
          <w:rFonts w:cs="Arial"/>
          <w:b/>
          <w:bCs/>
          <w:spacing w:val="20"/>
          <w:sz w:val="26"/>
          <w:szCs w:val="28"/>
        </w:rPr>
        <w:t>energies</w:t>
      </w:r>
      <w:r w:rsidR="003411FE" w:rsidRPr="005145E3">
        <w:rPr>
          <w:rFonts w:cs="Arial"/>
          <w:spacing w:val="20"/>
          <w:sz w:val="26"/>
          <w:szCs w:val="28"/>
        </w:rPr>
        <w:t xml:space="preserve"> </w:t>
      </w:r>
      <w:r w:rsidR="00D22092" w:rsidRPr="005145E3">
        <w:rPr>
          <w:rFonts w:cs="Arial"/>
          <w:spacing w:val="20"/>
          <w:sz w:val="26"/>
          <w:szCs w:val="28"/>
        </w:rPr>
        <w:t>(activities or revelations)</w:t>
      </w:r>
      <w:r w:rsidR="002139AA" w:rsidRPr="005145E3">
        <w:rPr>
          <w:rFonts w:cs="Arial"/>
          <w:spacing w:val="20"/>
          <w:sz w:val="26"/>
          <w:szCs w:val="28"/>
        </w:rPr>
        <w:t xml:space="preserve"> </w:t>
      </w:r>
      <w:r w:rsidR="003411FE" w:rsidRPr="005145E3">
        <w:rPr>
          <w:rFonts w:cs="Arial"/>
          <w:spacing w:val="20"/>
          <w:sz w:val="26"/>
          <w:szCs w:val="28"/>
        </w:rPr>
        <w:t>in this world.</w:t>
      </w:r>
      <w:r w:rsidR="00690D05" w:rsidRPr="005145E3">
        <w:rPr>
          <w:rFonts w:cs="Arial"/>
          <w:spacing w:val="20"/>
          <w:sz w:val="26"/>
          <w:szCs w:val="28"/>
        </w:rPr>
        <w:t xml:space="preserve"> [A decent analogy is a</w:t>
      </w:r>
      <w:r w:rsidR="00422470" w:rsidRPr="005145E3">
        <w:rPr>
          <w:rFonts w:cs="Arial"/>
          <w:spacing w:val="20"/>
          <w:sz w:val="26"/>
          <w:szCs w:val="28"/>
        </w:rPr>
        <w:t>n old-fashioned</w:t>
      </w:r>
      <w:r w:rsidR="00690D05" w:rsidRPr="005145E3">
        <w:rPr>
          <w:rFonts w:cs="Arial"/>
          <w:spacing w:val="20"/>
          <w:sz w:val="26"/>
          <w:szCs w:val="28"/>
        </w:rPr>
        <w:t xml:space="preserve"> cathode ray TV</w:t>
      </w:r>
      <w:r w:rsidR="00A6535A" w:rsidRPr="005145E3">
        <w:rPr>
          <w:rFonts w:cs="Arial"/>
          <w:spacing w:val="20"/>
          <w:sz w:val="26"/>
          <w:szCs w:val="28"/>
        </w:rPr>
        <w:t>, where beams of yellow, re</w:t>
      </w:r>
      <w:r w:rsidR="00295C70" w:rsidRPr="005145E3">
        <w:rPr>
          <w:rFonts w:cs="Arial"/>
          <w:spacing w:val="20"/>
          <w:sz w:val="26"/>
          <w:szCs w:val="28"/>
        </w:rPr>
        <w:t xml:space="preserve">d and blue light are beamed onto the screen </w:t>
      </w:r>
      <w:r w:rsidR="008F4A84" w:rsidRPr="005145E3">
        <w:rPr>
          <w:rFonts w:cs="Arial"/>
          <w:spacing w:val="20"/>
          <w:sz w:val="26"/>
          <w:szCs w:val="28"/>
        </w:rPr>
        <w:t xml:space="preserve">and mix </w:t>
      </w:r>
      <w:r w:rsidR="00295C70" w:rsidRPr="005145E3">
        <w:rPr>
          <w:rFonts w:cs="Arial"/>
          <w:spacing w:val="20"/>
          <w:sz w:val="26"/>
          <w:szCs w:val="28"/>
        </w:rPr>
        <w:t>to create the image we see</w:t>
      </w:r>
      <w:r w:rsidR="008F4A84" w:rsidRPr="005145E3">
        <w:rPr>
          <w:rFonts w:cs="Arial"/>
          <w:spacing w:val="20"/>
          <w:sz w:val="26"/>
          <w:szCs w:val="28"/>
        </w:rPr>
        <w:t xml:space="preserve"> – the</w:t>
      </w:r>
      <w:r w:rsidR="00422470" w:rsidRPr="005145E3">
        <w:rPr>
          <w:rFonts w:cs="Arial"/>
          <w:spacing w:val="20"/>
          <w:sz w:val="26"/>
          <w:szCs w:val="28"/>
        </w:rPr>
        <w:t>ir</w:t>
      </w:r>
      <w:r w:rsidR="008F4A84" w:rsidRPr="005145E3">
        <w:rPr>
          <w:rFonts w:cs="Arial"/>
          <w:spacing w:val="20"/>
          <w:sz w:val="26"/>
          <w:szCs w:val="28"/>
        </w:rPr>
        <w:t xml:space="preserve"> sou</w:t>
      </w:r>
      <w:r w:rsidR="00B16094" w:rsidRPr="005145E3">
        <w:rPr>
          <w:rFonts w:cs="Arial"/>
          <w:spacing w:val="20"/>
          <w:sz w:val="26"/>
          <w:szCs w:val="28"/>
        </w:rPr>
        <w:t xml:space="preserve">rce </w:t>
      </w:r>
      <w:r w:rsidR="00422470" w:rsidRPr="005145E3">
        <w:rPr>
          <w:rFonts w:cs="Arial"/>
          <w:spacing w:val="20"/>
          <w:sz w:val="26"/>
          <w:szCs w:val="28"/>
        </w:rPr>
        <w:t>(</w:t>
      </w:r>
      <w:r w:rsidR="00422470" w:rsidRPr="005145E3">
        <w:rPr>
          <w:rFonts w:cs="Arial"/>
          <w:b/>
          <w:bCs/>
          <w:spacing w:val="20"/>
          <w:sz w:val="26"/>
          <w:szCs w:val="28"/>
        </w:rPr>
        <w:t>essence</w:t>
      </w:r>
      <w:r w:rsidR="00422470" w:rsidRPr="005145E3">
        <w:rPr>
          <w:rFonts w:cs="Arial"/>
          <w:spacing w:val="20"/>
          <w:sz w:val="26"/>
          <w:szCs w:val="28"/>
        </w:rPr>
        <w:t xml:space="preserve">) </w:t>
      </w:r>
      <w:r w:rsidR="00B16094" w:rsidRPr="005145E3">
        <w:rPr>
          <w:rFonts w:cs="Arial"/>
          <w:spacing w:val="20"/>
          <w:sz w:val="26"/>
          <w:szCs w:val="28"/>
        </w:rPr>
        <w:t xml:space="preserve">is beyond our seeing, </w:t>
      </w:r>
      <w:r w:rsidR="002139AA" w:rsidRPr="005145E3">
        <w:rPr>
          <w:rFonts w:cs="Arial"/>
          <w:spacing w:val="20"/>
          <w:sz w:val="26"/>
          <w:szCs w:val="28"/>
        </w:rPr>
        <w:t xml:space="preserve">but </w:t>
      </w:r>
      <w:r w:rsidR="00B16094" w:rsidRPr="005145E3">
        <w:rPr>
          <w:rFonts w:cs="Arial"/>
          <w:spacing w:val="20"/>
          <w:sz w:val="26"/>
          <w:szCs w:val="28"/>
        </w:rPr>
        <w:t xml:space="preserve">we perceive the </w:t>
      </w:r>
      <w:r w:rsidR="00B16094" w:rsidRPr="005145E3">
        <w:rPr>
          <w:rFonts w:cs="Arial"/>
          <w:b/>
          <w:bCs/>
          <w:spacing w:val="20"/>
          <w:sz w:val="26"/>
          <w:szCs w:val="28"/>
        </w:rPr>
        <w:t>energies</w:t>
      </w:r>
      <w:r w:rsidR="00B16094" w:rsidRPr="005145E3">
        <w:rPr>
          <w:rFonts w:cs="Arial"/>
          <w:spacing w:val="20"/>
          <w:sz w:val="26"/>
          <w:szCs w:val="28"/>
        </w:rPr>
        <w:t xml:space="preserve"> of the coloured beams</w:t>
      </w:r>
      <w:r w:rsidR="008F4A84" w:rsidRPr="005145E3">
        <w:rPr>
          <w:rFonts w:cs="Arial"/>
          <w:spacing w:val="20"/>
          <w:sz w:val="26"/>
          <w:szCs w:val="28"/>
        </w:rPr>
        <w:t>]</w:t>
      </w:r>
      <w:r w:rsidR="00006D27" w:rsidRPr="005145E3">
        <w:rPr>
          <w:rFonts w:cs="Arial"/>
          <w:spacing w:val="20"/>
          <w:sz w:val="26"/>
          <w:szCs w:val="28"/>
        </w:rPr>
        <w:t>.</w:t>
      </w:r>
      <w:r w:rsidR="002F6BF0" w:rsidRPr="005145E3">
        <w:rPr>
          <w:rFonts w:cs="Arial"/>
          <w:spacing w:val="20"/>
          <w:sz w:val="26"/>
          <w:szCs w:val="28"/>
        </w:rPr>
        <w:t xml:space="preserve"> </w:t>
      </w:r>
      <w:r w:rsidR="00A80823" w:rsidRPr="005145E3">
        <w:rPr>
          <w:rFonts w:cs="Arial"/>
          <w:spacing w:val="20"/>
          <w:sz w:val="26"/>
          <w:szCs w:val="28"/>
        </w:rPr>
        <w:t xml:space="preserve">There is none of this </w:t>
      </w:r>
      <w:r w:rsidR="002738C4" w:rsidRPr="005145E3">
        <w:rPr>
          <w:rFonts w:cs="Arial"/>
          <w:spacing w:val="20"/>
          <w:sz w:val="26"/>
          <w:szCs w:val="28"/>
        </w:rPr>
        <w:t>eternal</w:t>
      </w:r>
      <w:r w:rsidR="00EA642E" w:rsidRPr="005145E3">
        <w:rPr>
          <w:rFonts w:cs="Arial"/>
          <w:spacing w:val="20"/>
          <w:sz w:val="26"/>
          <w:szCs w:val="28"/>
        </w:rPr>
        <w:t xml:space="preserve"> </w:t>
      </w:r>
      <w:r w:rsidR="002738C4" w:rsidRPr="005145E3">
        <w:rPr>
          <w:rFonts w:cs="Arial"/>
          <w:spacing w:val="20"/>
          <w:sz w:val="26"/>
          <w:szCs w:val="28"/>
        </w:rPr>
        <w:t>realism in the</w:t>
      </w:r>
      <w:r w:rsidR="00EA642E" w:rsidRPr="005145E3">
        <w:rPr>
          <w:rFonts w:cs="Arial"/>
          <w:spacing w:val="20"/>
          <w:sz w:val="26"/>
          <w:szCs w:val="28"/>
        </w:rPr>
        <w:t xml:space="preserve"> renaissance artwork above.</w:t>
      </w:r>
      <w:r w:rsidR="002738C4" w:rsidRPr="005145E3">
        <w:rPr>
          <w:rFonts w:cs="Arial"/>
          <w:spacing w:val="20"/>
          <w:sz w:val="26"/>
          <w:szCs w:val="28"/>
        </w:rPr>
        <w:t xml:space="preserve"> </w:t>
      </w:r>
    </w:p>
    <w:p w14:paraId="2E876BD2" w14:textId="4099486F" w:rsidR="002F6BF0" w:rsidRPr="005145E3" w:rsidRDefault="002F6BF0" w:rsidP="005145E3">
      <w:pPr>
        <w:jc w:val="left"/>
        <w:rPr>
          <w:rFonts w:cs="Arial"/>
          <w:spacing w:val="20"/>
          <w:sz w:val="26"/>
          <w:szCs w:val="28"/>
        </w:rPr>
      </w:pPr>
      <w:r w:rsidRPr="005145E3">
        <w:rPr>
          <w:rFonts w:cs="Arial"/>
          <w:spacing w:val="20"/>
          <w:sz w:val="26"/>
          <w:szCs w:val="28"/>
        </w:rPr>
        <w:t xml:space="preserve">As ikons </w:t>
      </w:r>
      <w:r w:rsidR="00D54F08" w:rsidRPr="005145E3">
        <w:rPr>
          <w:rFonts w:cs="Arial"/>
          <w:spacing w:val="20"/>
          <w:sz w:val="26"/>
          <w:szCs w:val="28"/>
        </w:rPr>
        <w:t>are windows into</w:t>
      </w:r>
      <w:r w:rsidR="00E17B7A" w:rsidRPr="005145E3">
        <w:rPr>
          <w:rFonts w:cs="Arial"/>
          <w:spacing w:val="20"/>
          <w:sz w:val="26"/>
          <w:szCs w:val="28"/>
        </w:rPr>
        <w:t xml:space="preserve"> reality </w:t>
      </w:r>
      <w:r w:rsidR="00D54F08" w:rsidRPr="005145E3">
        <w:rPr>
          <w:rFonts w:cs="Arial"/>
          <w:spacing w:val="20"/>
          <w:sz w:val="26"/>
          <w:szCs w:val="28"/>
        </w:rPr>
        <w:t xml:space="preserve">beyond time and space, </w:t>
      </w:r>
      <w:r w:rsidR="003237F3" w:rsidRPr="005145E3">
        <w:rPr>
          <w:rFonts w:cs="Arial"/>
          <w:spacing w:val="20"/>
          <w:sz w:val="26"/>
          <w:szCs w:val="28"/>
        </w:rPr>
        <w:t>past p</w:t>
      </w:r>
      <w:r w:rsidR="00F67386" w:rsidRPr="005145E3">
        <w:rPr>
          <w:rFonts w:cs="Arial"/>
          <w:spacing w:val="20"/>
          <w:sz w:val="26"/>
          <w:szCs w:val="28"/>
        </w:rPr>
        <w:t xml:space="preserve">resent and future can be depicted in the same ikon. </w:t>
      </w:r>
      <w:r w:rsidR="00F43CAE" w:rsidRPr="005145E3">
        <w:rPr>
          <w:rFonts w:cs="Arial"/>
          <w:spacing w:val="20"/>
          <w:sz w:val="26"/>
          <w:szCs w:val="28"/>
        </w:rPr>
        <w:t>You can see this in the ikon of the Nativity</w:t>
      </w:r>
      <w:r w:rsidR="00B0684F" w:rsidRPr="005145E3">
        <w:rPr>
          <w:rFonts w:cs="Arial"/>
          <w:spacing w:val="20"/>
          <w:sz w:val="26"/>
          <w:szCs w:val="28"/>
        </w:rPr>
        <w:t>. The same is true of the ikon of the Transfiguration</w:t>
      </w:r>
      <w:r w:rsidR="00945392" w:rsidRPr="005145E3">
        <w:rPr>
          <w:rFonts w:cs="Arial"/>
          <w:spacing w:val="20"/>
          <w:sz w:val="26"/>
          <w:szCs w:val="28"/>
        </w:rPr>
        <w:t>.</w:t>
      </w:r>
    </w:p>
    <w:p w14:paraId="6D628B91" w14:textId="404196A6" w:rsidR="00945392" w:rsidRPr="005145E3" w:rsidRDefault="00945392" w:rsidP="005145E3">
      <w:pPr>
        <w:jc w:val="left"/>
        <w:rPr>
          <w:rFonts w:cs="Arial"/>
          <w:spacing w:val="20"/>
          <w:sz w:val="26"/>
          <w:szCs w:val="28"/>
        </w:rPr>
      </w:pPr>
      <w:r w:rsidRPr="005145E3">
        <w:rPr>
          <w:rFonts w:cs="Arial"/>
          <w:spacing w:val="20"/>
          <w:sz w:val="26"/>
          <w:szCs w:val="28"/>
        </w:rPr>
        <w:t>Spend time</w:t>
      </w:r>
      <w:r w:rsidR="006009FB" w:rsidRPr="005145E3">
        <w:rPr>
          <w:rFonts w:cs="Arial"/>
          <w:spacing w:val="20"/>
          <w:sz w:val="26"/>
          <w:szCs w:val="28"/>
        </w:rPr>
        <w:t xml:space="preserve"> </w:t>
      </w:r>
      <w:r w:rsidR="007662C2" w:rsidRPr="005145E3">
        <w:rPr>
          <w:rFonts w:cs="Arial"/>
          <w:spacing w:val="20"/>
          <w:sz w:val="26"/>
          <w:szCs w:val="28"/>
        </w:rPr>
        <w:t xml:space="preserve">this week, </w:t>
      </w:r>
      <w:r w:rsidR="006009FB" w:rsidRPr="005145E3">
        <w:rPr>
          <w:rFonts w:cs="Arial"/>
          <w:spacing w:val="20"/>
          <w:sz w:val="26"/>
          <w:szCs w:val="28"/>
        </w:rPr>
        <w:t>in separate sessions</w:t>
      </w:r>
      <w:r w:rsidR="007662C2" w:rsidRPr="005145E3">
        <w:rPr>
          <w:rFonts w:cs="Arial"/>
          <w:spacing w:val="20"/>
          <w:sz w:val="26"/>
          <w:szCs w:val="28"/>
        </w:rPr>
        <w:t>,</w:t>
      </w:r>
      <w:r w:rsidR="006009FB" w:rsidRPr="005145E3">
        <w:rPr>
          <w:rFonts w:cs="Arial"/>
          <w:spacing w:val="20"/>
          <w:sz w:val="26"/>
          <w:szCs w:val="28"/>
        </w:rPr>
        <w:t xml:space="preserve"> absorbing the ikons of the </w:t>
      </w:r>
      <w:r w:rsidR="00A86226" w:rsidRPr="005145E3">
        <w:rPr>
          <w:rFonts w:cs="Arial"/>
          <w:spacing w:val="20"/>
          <w:sz w:val="26"/>
          <w:szCs w:val="28"/>
        </w:rPr>
        <w:t>N</w:t>
      </w:r>
      <w:r w:rsidR="006009FB" w:rsidRPr="005145E3">
        <w:rPr>
          <w:rFonts w:cs="Arial"/>
          <w:spacing w:val="20"/>
          <w:sz w:val="26"/>
          <w:szCs w:val="28"/>
        </w:rPr>
        <w:t xml:space="preserve">ativity, </w:t>
      </w:r>
      <w:r w:rsidR="004F0F61" w:rsidRPr="005145E3">
        <w:rPr>
          <w:rFonts w:cs="Arial"/>
          <w:spacing w:val="20"/>
          <w:sz w:val="26"/>
          <w:szCs w:val="28"/>
        </w:rPr>
        <w:t>the Transfiguration and Gethsemane</w:t>
      </w:r>
      <w:r w:rsidR="00A01C0C" w:rsidRPr="005145E3">
        <w:rPr>
          <w:rFonts w:cs="Arial"/>
          <w:spacing w:val="20"/>
          <w:sz w:val="26"/>
          <w:szCs w:val="28"/>
        </w:rPr>
        <w:t xml:space="preserve">. What do each of them say to you? </w:t>
      </w:r>
      <w:r w:rsidR="00C35EE8" w:rsidRPr="005145E3">
        <w:rPr>
          <w:rFonts w:cs="Arial"/>
          <w:spacing w:val="20"/>
          <w:sz w:val="26"/>
          <w:szCs w:val="28"/>
        </w:rPr>
        <w:t>How do respond in prayer?</w:t>
      </w:r>
    </w:p>
    <w:p w14:paraId="2DA28880" w14:textId="5309DFCA" w:rsidR="00A001DB" w:rsidRDefault="009110B6" w:rsidP="00450D91">
      <w:r>
        <w:rPr>
          <w:noProof/>
        </w:rPr>
        <w:drawing>
          <wp:inline distT="0" distB="0" distL="0" distR="0" wp14:anchorId="3CDB1988" wp14:editId="49C997C9">
            <wp:extent cx="6645910" cy="3738245"/>
            <wp:effectExtent l="0" t="0" r="2540" b="0"/>
            <wp:docPr id="1590275857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275857" name=""/>
                    <pic:cNvPicPr/>
                  </pic:nvPicPr>
                  <pic:blipFill>
                    <a:blip r:embed="rId10">
                      <a:extLs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0E841" w14:textId="5C1A0CFB" w:rsidR="00954C70" w:rsidRPr="005145E3" w:rsidRDefault="00954C70" w:rsidP="005145E3">
      <w:pPr>
        <w:pStyle w:val="Heading1"/>
        <w:rPr>
          <w:rFonts w:cs="Arial"/>
          <w:b/>
          <w:bCs/>
          <w:spacing w:val="20"/>
        </w:rPr>
      </w:pPr>
      <w:r w:rsidRPr="005145E3">
        <w:rPr>
          <w:rFonts w:cs="Arial"/>
          <w:b/>
          <w:bCs/>
          <w:spacing w:val="20"/>
        </w:rPr>
        <w:t>Week 2</w:t>
      </w:r>
      <w:r w:rsidR="00A14482" w:rsidRPr="005145E3">
        <w:rPr>
          <w:rFonts w:cs="Arial"/>
          <w:b/>
          <w:bCs/>
          <w:spacing w:val="20"/>
        </w:rPr>
        <w:tab/>
        <w:t>Ikons</w:t>
      </w:r>
      <w:r w:rsidR="006F59D5" w:rsidRPr="005145E3">
        <w:rPr>
          <w:rFonts w:cs="Arial"/>
          <w:b/>
          <w:bCs/>
          <w:spacing w:val="20"/>
        </w:rPr>
        <w:t xml:space="preserve"> of the Holy Trinity</w:t>
      </w:r>
    </w:p>
    <w:p w14:paraId="1EE5674E" w14:textId="3576EF23" w:rsidR="0091687F" w:rsidRPr="005145E3" w:rsidRDefault="0091687F" w:rsidP="005145E3">
      <w:pPr>
        <w:jc w:val="left"/>
        <w:rPr>
          <w:rFonts w:cs="Arial"/>
          <w:spacing w:val="20"/>
          <w:sz w:val="26"/>
          <w:szCs w:val="26"/>
        </w:rPr>
      </w:pPr>
      <w:r w:rsidRPr="005145E3">
        <w:rPr>
          <w:rFonts w:cs="Arial"/>
          <w:spacing w:val="20"/>
          <w:sz w:val="26"/>
          <w:szCs w:val="26"/>
        </w:rPr>
        <w:t xml:space="preserve">This week we shall be looking at two ikons which reveal God as Holy Trinity: </w:t>
      </w:r>
      <w:proofErr w:type="gramStart"/>
      <w:r w:rsidRPr="005145E3">
        <w:rPr>
          <w:rFonts w:cs="Arial"/>
          <w:spacing w:val="20"/>
          <w:sz w:val="26"/>
          <w:szCs w:val="26"/>
        </w:rPr>
        <w:t>the</w:t>
      </w:r>
      <w:proofErr w:type="gramEnd"/>
      <w:r w:rsidRPr="005145E3">
        <w:rPr>
          <w:rFonts w:cs="Arial"/>
          <w:spacing w:val="20"/>
          <w:sz w:val="26"/>
          <w:szCs w:val="26"/>
        </w:rPr>
        <w:t xml:space="preserve"> Theo</w:t>
      </w:r>
      <w:r w:rsidR="00F61023" w:rsidRPr="005145E3">
        <w:rPr>
          <w:rFonts w:cs="Arial"/>
          <w:spacing w:val="20"/>
          <w:sz w:val="26"/>
          <w:szCs w:val="26"/>
        </w:rPr>
        <w:t>phany (Baptism of Christ) and the Metamorphosis (Transfiguration).</w:t>
      </w:r>
    </w:p>
    <w:p w14:paraId="3B202317" w14:textId="64C9E2A4" w:rsidR="00FF663C" w:rsidRPr="005145E3" w:rsidRDefault="00FF663C" w:rsidP="005145E3">
      <w:pPr>
        <w:jc w:val="left"/>
        <w:rPr>
          <w:rFonts w:cs="Arial"/>
          <w:spacing w:val="20"/>
          <w:sz w:val="26"/>
          <w:szCs w:val="26"/>
        </w:rPr>
      </w:pPr>
      <w:r w:rsidRPr="005145E3">
        <w:rPr>
          <w:rFonts w:cs="Arial"/>
          <w:spacing w:val="20"/>
          <w:sz w:val="26"/>
          <w:szCs w:val="26"/>
        </w:rPr>
        <w:t xml:space="preserve">Spend a session </w:t>
      </w:r>
      <w:r w:rsidR="007B2FE6" w:rsidRPr="005145E3">
        <w:rPr>
          <w:rFonts w:cs="Arial"/>
          <w:spacing w:val="20"/>
          <w:sz w:val="26"/>
          <w:szCs w:val="26"/>
        </w:rPr>
        <w:t xml:space="preserve">or two </w:t>
      </w:r>
      <w:r w:rsidRPr="005145E3">
        <w:rPr>
          <w:rFonts w:cs="Arial"/>
          <w:spacing w:val="20"/>
          <w:sz w:val="26"/>
          <w:szCs w:val="26"/>
        </w:rPr>
        <w:t xml:space="preserve">meditating on the ikon of the Theophany. </w:t>
      </w:r>
      <w:r w:rsidR="00871C57" w:rsidRPr="005145E3">
        <w:rPr>
          <w:rFonts w:cs="Arial"/>
          <w:spacing w:val="20"/>
          <w:sz w:val="26"/>
          <w:szCs w:val="26"/>
        </w:rPr>
        <w:t xml:space="preserve">What does it say to you about Jesus? </w:t>
      </w:r>
      <w:r w:rsidR="0071528F" w:rsidRPr="005145E3">
        <w:rPr>
          <w:rFonts w:cs="Arial"/>
          <w:spacing w:val="20"/>
          <w:sz w:val="26"/>
          <w:szCs w:val="26"/>
        </w:rPr>
        <w:t xml:space="preserve">Sacraments take place in Divine Reality, not merely in a </w:t>
      </w:r>
      <w:r w:rsidR="0071528F" w:rsidRPr="005145E3">
        <w:rPr>
          <w:rFonts w:cs="Arial"/>
          <w:spacing w:val="20"/>
          <w:sz w:val="26"/>
          <w:szCs w:val="26"/>
        </w:rPr>
        <w:lastRenderedPageBreak/>
        <w:t>rational, human cut-down version of Reality: God acts in them from both beyond and within time and space. They are a living counterpart of ikons.</w:t>
      </w:r>
      <w:r w:rsidR="008D0C63" w:rsidRPr="005145E3">
        <w:rPr>
          <w:rFonts w:cs="Arial"/>
          <w:spacing w:val="20"/>
          <w:sz w:val="26"/>
          <w:szCs w:val="26"/>
        </w:rPr>
        <w:t xml:space="preserve"> So, w</w:t>
      </w:r>
      <w:r w:rsidR="00871C57" w:rsidRPr="005145E3">
        <w:rPr>
          <w:rFonts w:cs="Arial"/>
          <w:spacing w:val="20"/>
          <w:sz w:val="26"/>
          <w:szCs w:val="26"/>
        </w:rPr>
        <w:t xml:space="preserve">hat does </w:t>
      </w:r>
      <w:r w:rsidR="002A2008" w:rsidRPr="005145E3">
        <w:rPr>
          <w:rFonts w:cs="Arial"/>
          <w:spacing w:val="20"/>
          <w:sz w:val="26"/>
          <w:szCs w:val="26"/>
        </w:rPr>
        <w:t>this ikon</w:t>
      </w:r>
      <w:r w:rsidR="00871C57" w:rsidRPr="005145E3">
        <w:rPr>
          <w:rFonts w:cs="Arial"/>
          <w:spacing w:val="20"/>
          <w:sz w:val="26"/>
          <w:szCs w:val="26"/>
        </w:rPr>
        <w:t xml:space="preserve"> say to you about your own Baptism?</w:t>
      </w:r>
    </w:p>
    <w:p w14:paraId="4254EB87" w14:textId="7AAB641E" w:rsidR="0034666C" w:rsidRPr="00501AD2" w:rsidRDefault="0034666C" w:rsidP="0091687F">
      <w:pPr>
        <w:rPr>
          <w:sz w:val="22"/>
          <w:szCs w:val="22"/>
        </w:rPr>
      </w:pPr>
      <w:r>
        <w:rPr>
          <w:noProof/>
        </w:rPr>
        <w:drawing>
          <wp:inline distT="0" distB="0" distL="0" distR="0" wp14:anchorId="1C2CDC52" wp14:editId="52E53A03">
            <wp:extent cx="6035040" cy="3394638"/>
            <wp:effectExtent l="0" t="0" r="3810" b="0"/>
            <wp:docPr id="103348672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486728" name="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51" cy="340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988550" w14:textId="5A7A8D86" w:rsidR="00B87630" w:rsidRPr="00832A90" w:rsidRDefault="00B87630" w:rsidP="00832A90">
      <w:pPr>
        <w:spacing w:line="360" w:lineRule="auto"/>
        <w:jc w:val="left"/>
        <w:rPr>
          <w:rFonts w:ascii="Arial" w:hAnsi="Arial" w:cs="Arial"/>
          <w:sz w:val="28"/>
          <w:szCs w:val="28"/>
        </w:rPr>
      </w:pPr>
    </w:p>
    <w:p w14:paraId="15791F3E" w14:textId="18CD224C" w:rsidR="002F4780" w:rsidRPr="005145E3" w:rsidRDefault="002F4780" w:rsidP="00823BB3">
      <w:pPr>
        <w:jc w:val="left"/>
        <w:rPr>
          <w:rFonts w:cs="Arial"/>
          <w:spacing w:val="20"/>
          <w:sz w:val="26"/>
          <w:szCs w:val="26"/>
        </w:rPr>
      </w:pPr>
      <w:r w:rsidRPr="005145E3">
        <w:rPr>
          <w:rFonts w:cs="Arial"/>
          <w:spacing w:val="20"/>
          <w:sz w:val="26"/>
          <w:szCs w:val="26"/>
        </w:rPr>
        <w:t xml:space="preserve">In another couple of sessions, </w:t>
      </w:r>
      <w:r w:rsidR="0031187E" w:rsidRPr="005145E3">
        <w:rPr>
          <w:rFonts w:cs="Arial"/>
          <w:spacing w:val="20"/>
          <w:sz w:val="26"/>
          <w:szCs w:val="26"/>
        </w:rPr>
        <w:t xml:space="preserve">consider the Ikon of the Metamorphosis. </w:t>
      </w:r>
      <w:r w:rsidR="00B25823" w:rsidRPr="005145E3">
        <w:rPr>
          <w:rFonts w:cs="Arial"/>
          <w:spacing w:val="20"/>
          <w:sz w:val="26"/>
          <w:szCs w:val="26"/>
        </w:rPr>
        <w:t>What does the ikon say to you? Consider</w:t>
      </w:r>
      <w:r w:rsidR="00CC7800" w:rsidRPr="005145E3">
        <w:rPr>
          <w:rFonts w:cs="Arial"/>
          <w:spacing w:val="20"/>
          <w:sz w:val="26"/>
          <w:szCs w:val="26"/>
        </w:rPr>
        <w:t xml:space="preserve"> Jesus shepherding the disciples up and down the mountain to experience this </w:t>
      </w:r>
      <w:r w:rsidR="004977E5" w:rsidRPr="005145E3">
        <w:rPr>
          <w:rFonts w:cs="Arial"/>
          <w:spacing w:val="20"/>
          <w:sz w:val="26"/>
          <w:szCs w:val="26"/>
        </w:rPr>
        <w:t xml:space="preserve">Divine revelation. What does this say to you about his shepherding of you to mountain-top experiences. </w:t>
      </w:r>
    </w:p>
    <w:p w14:paraId="2F338627" w14:textId="512BBA6E" w:rsidR="00BF407F" w:rsidRPr="00832A90" w:rsidRDefault="00E47871" w:rsidP="00832A90">
      <w:pPr>
        <w:pStyle w:val="NormalWeb"/>
        <w:spacing w:line="360" w:lineRule="auto"/>
        <w:rPr>
          <w:rFonts w:ascii="Arial" w:hAnsi="Arial" w:cs="Arial"/>
          <w:sz w:val="28"/>
          <w:szCs w:val="28"/>
        </w:rPr>
      </w:pPr>
      <w:r w:rsidRPr="00832A90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59BF6CA" wp14:editId="69C7F9EF">
            <wp:extent cx="6645910" cy="3738245"/>
            <wp:effectExtent l="0" t="0" r="2540" b="0"/>
            <wp:docPr id="128020605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206050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F9E6A" w14:textId="20751382" w:rsidR="002F4780" w:rsidRPr="00336A55" w:rsidRDefault="002F4780" w:rsidP="00336A55">
      <w:pPr>
        <w:jc w:val="left"/>
        <w:rPr>
          <w:rFonts w:cs="Arial"/>
          <w:spacing w:val="20"/>
          <w:sz w:val="26"/>
          <w:szCs w:val="26"/>
        </w:rPr>
      </w:pPr>
      <w:r w:rsidRPr="00336A55">
        <w:rPr>
          <w:rFonts w:cs="Arial"/>
          <w:spacing w:val="20"/>
          <w:sz w:val="26"/>
          <w:szCs w:val="26"/>
        </w:rPr>
        <w:lastRenderedPageBreak/>
        <w:t xml:space="preserve">Human beings are “in the image and likeness of God” (Gen 1v27). </w:t>
      </w:r>
      <w:r w:rsidR="006418EC" w:rsidRPr="00336A55">
        <w:rPr>
          <w:rFonts w:cs="Arial"/>
          <w:spacing w:val="20"/>
          <w:sz w:val="26"/>
          <w:szCs w:val="26"/>
        </w:rPr>
        <w:t>The Orthodox say that</w:t>
      </w:r>
      <w:r w:rsidR="00294CC4" w:rsidRPr="00336A55">
        <w:rPr>
          <w:rFonts w:cs="Arial"/>
          <w:spacing w:val="20"/>
          <w:sz w:val="26"/>
          <w:szCs w:val="26"/>
        </w:rPr>
        <w:t xml:space="preserve"> this means we</w:t>
      </w:r>
      <w:r w:rsidRPr="00336A55">
        <w:rPr>
          <w:rFonts w:cs="Arial"/>
          <w:spacing w:val="20"/>
          <w:sz w:val="26"/>
          <w:szCs w:val="26"/>
        </w:rPr>
        <w:t xml:space="preserve"> have the raw material in us (God’s image) to grow more like God (into God’s likeness)</w:t>
      </w:r>
      <w:r w:rsidR="00294CC4" w:rsidRPr="00336A55">
        <w:rPr>
          <w:rFonts w:cs="Arial"/>
          <w:spacing w:val="20"/>
          <w:sz w:val="26"/>
          <w:szCs w:val="26"/>
        </w:rPr>
        <w:t>, and that this is our life’s work</w:t>
      </w:r>
      <w:r w:rsidRPr="00336A55">
        <w:rPr>
          <w:rFonts w:cs="Arial"/>
          <w:spacing w:val="20"/>
          <w:sz w:val="26"/>
          <w:szCs w:val="26"/>
        </w:rPr>
        <w:t xml:space="preserve">. </w:t>
      </w:r>
      <w:r w:rsidR="00230446" w:rsidRPr="00336A55">
        <w:rPr>
          <w:rFonts w:cs="Arial"/>
          <w:spacing w:val="20"/>
          <w:sz w:val="26"/>
          <w:szCs w:val="26"/>
        </w:rPr>
        <w:t>This potential is</w:t>
      </w:r>
      <w:r w:rsidRPr="00336A55">
        <w:rPr>
          <w:rFonts w:cs="Arial"/>
          <w:spacing w:val="20"/>
          <w:sz w:val="26"/>
          <w:szCs w:val="26"/>
        </w:rPr>
        <w:t xml:space="preserve"> our Original Blessing: “God saw all that he had </w:t>
      </w:r>
      <w:proofErr w:type="gramStart"/>
      <w:r w:rsidRPr="00336A55">
        <w:rPr>
          <w:rFonts w:cs="Arial"/>
          <w:spacing w:val="20"/>
          <w:sz w:val="26"/>
          <w:szCs w:val="26"/>
        </w:rPr>
        <w:t>made</w:t>
      </w:r>
      <w:proofErr w:type="gramEnd"/>
      <w:r w:rsidRPr="00336A55">
        <w:rPr>
          <w:rFonts w:cs="Arial"/>
          <w:spacing w:val="20"/>
          <w:sz w:val="26"/>
          <w:szCs w:val="26"/>
        </w:rPr>
        <w:t xml:space="preserve"> and it was very good” (Gen 1 v31). </w:t>
      </w:r>
      <w:r w:rsidR="002158E1" w:rsidRPr="00336A55">
        <w:rPr>
          <w:rFonts w:cs="Arial"/>
          <w:spacing w:val="20"/>
          <w:sz w:val="26"/>
          <w:szCs w:val="26"/>
        </w:rPr>
        <w:t>What</w:t>
      </w:r>
      <w:r w:rsidR="006B40C7" w:rsidRPr="00336A55">
        <w:rPr>
          <w:rFonts w:cs="Arial"/>
          <w:spacing w:val="20"/>
          <w:sz w:val="26"/>
          <w:szCs w:val="26"/>
        </w:rPr>
        <w:t xml:space="preserve"> do these ikons </w:t>
      </w:r>
      <w:r w:rsidR="002158E1" w:rsidRPr="00336A55">
        <w:rPr>
          <w:rFonts w:cs="Arial"/>
          <w:spacing w:val="20"/>
          <w:sz w:val="26"/>
          <w:szCs w:val="26"/>
        </w:rPr>
        <w:t xml:space="preserve">say </w:t>
      </w:r>
      <w:r w:rsidR="00947B68" w:rsidRPr="00336A55">
        <w:rPr>
          <w:rFonts w:cs="Arial"/>
          <w:spacing w:val="20"/>
          <w:sz w:val="26"/>
          <w:szCs w:val="26"/>
        </w:rPr>
        <w:t xml:space="preserve">to you </w:t>
      </w:r>
      <w:r w:rsidR="002158E1" w:rsidRPr="00336A55">
        <w:rPr>
          <w:rFonts w:cs="Arial"/>
          <w:spacing w:val="20"/>
          <w:sz w:val="26"/>
          <w:szCs w:val="26"/>
        </w:rPr>
        <w:t>about your own journey</w:t>
      </w:r>
      <w:r w:rsidR="0063489D" w:rsidRPr="00336A55">
        <w:rPr>
          <w:rFonts w:cs="Arial"/>
          <w:spacing w:val="20"/>
          <w:sz w:val="26"/>
          <w:szCs w:val="26"/>
        </w:rPr>
        <w:t xml:space="preserve"> </w:t>
      </w:r>
      <w:r w:rsidR="00947B68" w:rsidRPr="00336A55">
        <w:rPr>
          <w:rFonts w:cs="Arial"/>
          <w:spacing w:val="20"/>
          <w:sz w:val="26"/>
          <w:szCs w:val="26"/>
        </w:rPr>
        <w:t>of transformation</w:t>
      </w:r>
      <w:r w:rsidR="00AC2BE1" w:rsidRPr="00336A55">
        <w:rPr>
          <w:rFonts w:cs="Arial"/>
          <w:spacing w:val="20"/>
          <w:sz w:val="26"/>
          <w:szCs w:val="26"/>
        </w:rPr>
        <w:t xml:space="preserve"> into God’s likeness, as seen in Jesus</w:t>
      </w:r>
      <w:r w:rsidR="0063489D" w:rsidRPr="00336A55">
        <w:rPr>
          <w:rFonts w:cs="Arial"/>
          <w:spacing w:val="20"/>
          <w:sz w:val="26"/>
          <w:szCs w:val="26"/>
        </w:rPr>
        <w:t>? Ponder this in a couple of sessions.</w:t>
      </w:r>
    </w:p>
    <w:p w14:paraId="1D9B5BA5" w14:textId="20280552" w:rsidR="00954C70" w:rsidRPr="00336A55" w:rsidRDefault="00954C70" w:rsidP="00336A55">
      <w:pPr>
        <w:pStyle w:val="Heading1"/>
        <w:rPr>
          <w:rFonts w:cs="Arial"/>
          <w:b/>
          <w:bCs/>
          <w:spacing w:val="20"/>
        </w:rPr>
      </w:pPr>
      <w:r w:rsidRPr="00336A55">
        <w:rPr>
          <w:rFonts w:cs="Arial"/>
          <w:b/>
          <w:bCs/>
          <w:spacing w:val="20"/>
        </w:rPr>
        <w:t>Week 3</w:t>
      </w:r>
      <w:r w:rsidR="00404C8C" w:rsidRPr="00336A55">
        <w:rPr>
          <w:rFonts w:cs="Arial"/>
          <w:b/>
          <w:bCs/>
          <w:spacing w:val="20"/>
        </w:rPr>
        <w:t xml:space="preserve"> </w:t>
      </w:r>
      <w:r w:rsidR="00404C8C" w:rsidRPr="00336A55">
        <w:rPr>
          <w:rFonts w:cs="Arial"/>
          <w:b/>
          <w:bCs/>
          <w:spacing w:val="20"/>
        </w:rPr>
        <w:tab/>
        <w:t>Ikons of Salvation</w:t>
      </w:r>
    </w:p>
    <w:p w14:paraId="65CB8DC9" w14:textId="4D0B4437" w:rsidR="0085260C" w:rsidRDefault="00B76355" w:rsidP="0085260C">
      <w:pPr>
        <w:ind w:left="720"/>
        <w:jc w:val="left"/>
        <w:rPr>
          <w:rFonts w:cs="Arial"/>
          <w:spacing w:val="20"/>
          <w:sz w:val="26"/>
          <w:szCs w:val="26"/>
        </w:rPr>
      </w:pPr>
      <w:r w:rsidRPr="0085260C">
        <w:rPr>
          <w:rFonts w:cs="Arial"/>
          <w:spacing w:val="20"/>
          <w:sz w:val="26"/>
          <w:szCs w:val="26"/>
        </w:rPr>
        <w:t>“God became what man is so that man might become what God is</w:t>
      </w:r>
      <w:r w:rsidRPr="00336A55">
        <w:rPr>
          <w:rFonts w:cs="Arial"/>
          <w:i/>
          <w:iCs/>
          <w:spacing w:val="20"/>
          <w:sz w:val="26"/>
          <w:szCs w:val="26"/>
        </w:rPr>
        <w:t>”</w:t>
      </w:r>
      <w:r w:rsidRPr="00336A55">
        <w:rPr>
          <w:rFonts w:cs="Arial"/>
          <w:spacing w:val="20"/>
          <w:sz w:val="26"/>
          <w:szCs w:val="26"/>
        </w:rPr>
        <w:t xml:space="preserve"> </w:t>
      </w:r>
      <w:r w:rsidR="0085260C">
        <w:rPr>
          <w:rFonts w:cs="Arial"/>
          <w:spacing w:val="20"/>
          <w:sz w:val="26"/>
          <w:szCs w:val="26"/>
        </w:rPr>
        <w:br/>
      </w:r>
      <w:r w:rsidR="00FD08FA" w:rsidRPr="00336A55">
        <w:rPr>
          <w:rFonts w:cs="Arial"/>
          <w:spacing w:val="20"/>
          <w:sz w:val="26"/>
          <w:szCs w:val="26"/>
        </w:rPr>
        <w:t>(</w:t>
      </w:r>
      <w:r w:rsidRPr="00336A55">
        <w:rPr>
          <w:rFonts w:cs="Arial"/>
          <w:spacing w:val="20"/>
          <w:sz w:val="26"/>
          <w:szCs w:val="26"/>
        </w:rPr>
        <w:t>St Ireneus</w:t>
      </w:r>
      <w:r w:rsidR="00FD08FA" w:rsidRPr="00336A55">
        <w:rPr>
          <w:rFonts w:cs="Arial"/>
          <w:spacing w:val="20"/>
          <w:sz w:val="26"/>
          <w:szCs w:val="26"/>
        </w:rPr>
        <w:t xml:space="preserve">). </w:t>
      </w:r>
    </w:p>
    <w:p w14:paraId="1CBD1CF0" w14:textId="678B4B10" w:rsidR="00BF546A" w:rsidRPr="00336A55" w:rsidRDefault="00D63AAF" w:rsidP="00336A55">
      <w:pPr>
        <w:jc w:val="left"/>
        <w:rPr>
          <w:rFonts w:cs="Arial"/>
          <w:spacing w:val="20"/>
          <w:sz w:val="26"/>
          <w:szCs w:val="26"/>
        </w:rPr>
      </w:pPr>
      <w:r w:rsidRPr="00336A55">
        <w:rPr>
          <w:rFonts w:cs="Arial"/>
          <w:spacing w:val="20"/>
          <w:sz w:val="26"/>
          <w:szCs w:val="26"/>
        </w:rPr>
        <w:t>We become healed and whole persons</w:t>
      </w:r>
      <w:r w:rsidR="008A4F47" w:rsidRPr="00336A55">
        <w:rPr>
          <w:rFonts w:cs="Arial"/>
          <w:spacing w:val="20"/>
          <w:sz w:val="26"/>
          <w:szCs w:val="26"/>
        </w:rPr>
        <w:t xml:space="preserve"> </w:t>
      </w:r>
      <w:r w:rsidR="00E12BA8" w:rsidRPr="00336A55">
        <w:rPr>
          <w:rFonts w:cs="Arial"/>
          <w:spacing w:val="20"/>
          <w:sz w:val="26"/>
          <w:szCs w:val="26"/>
        </w:rPr>
        <w:t>through the action of God in our salvation</w:t>
      </w:r>
      <w:r w:rsidR="00C7610B" w:rsidRPr="00336A55">
        <w:rPr>
          <w:rFonts w:cs="Arial"/>
          <w:spacing w:val="20"/>
          <w:sz w:val="26"/>
          <w:szCs w:val="26"/>
        </w:rPr>
        <w:t xml:space="preserve">. </w:t>
      </w:r>
      <w:r w:rsidR="00E0369A" w:rsidRPr="00336A55">
        <w:rPr>
          <w:rFonts w:cs="Arial"/>
          <w:spacing w:val="20"/>
          <w:sz w:val="26"/>
          <w:szCs w:val="26"/>
        </w:rPr>
        <w:t>We might</w:t>
      </w:r>
      <w:r w:rsidR="00C7610B" w:rsidRPr="00336A55">
        <w:rPr>
          <w:rFonts w:cs="Arial"/>
          <w:spacing w:val="20"/>
          <w:sz w:val="26"/>
          <w:szCs w:val="26"/>
        </w:rPr>
        <w:t xml:space="preserve"> say </w:t>
      </w:r>
      <w:r w:rsidR="00E0369A" w:rsidRPr="00336A55">
        <w:rPr>
          <w:rFonts w:cs="Arial"/>
          <w:spacing w:val="20"/>
          <w:sz w:val="26"/>
          <w:szCs w:val="26"/>
        </w:rPr>
        <w:t xml:space="preserve">today </w:t>
      </w:r>
      <w:r w:rsidR="00C7610B" w:rsidRPr="00336A55">
        <w:rPr>
          <w:rFonts w:cs="Arial"/>
          <w:spacing w:val="20"/>
          <w:sz w:val="26"/>
          <w:szCs w:val="26"/>
        </w:rPr>
        <w:t>that</w:t>
      </w:r>
      <w:r w:rsidR="00D12324" w:rsidRPr="00336A55">
        <w:rPr>
          <w:rFonts w:cs="Arial"/>
          <w:spacing w:val="20"/>
          <w:sz w:val="26"/>
          <w:szCs w:val="26"/>
        </w:rPr>
        <w:t xml:space="preserve"> w</w:t>
      </w:r>
      <w:r w:rsidR="00E1700C" w:rsidRPr="00336A55">
        <w:rPr>
          <w:rFonts w:cs="Arial"/>
          <w:spacing w:val="20"/>
          <w:sz w:val="26"/>
          <w:szCs w:val="26"/>
        </w:rPr>
        <w:t>e become whole persons, we become our True Selves, through the abiding Presence of God within us</w:t>
      </w:r>
      <w:r w:rsidR="00320E86" w:rsidRPr="00336A55">
        <w:rPr>
          <w:rFonts w:cs="Arial"/>
          <w:spacing w:val="20"/>
          <w:sz w:val="26"/>
          <w:szCs w:val="26"/>
        </w:rPr>
        <w:t>;</w:t>
      </w:r>
      <w:r w:rsidR="00D12324" w:rsidRPr="00336A55">
        <w:rPr>
          <w:rFonts w:cs="Arial"/>
          <w:spacing w:val="20"/>
          <w:sz w:val="26"/>
          <w:szCs w:val="26"/>
        </w:rPr>
        <w:t xml:space="preserve"> </w:t>
      </w:r>
      <w:r w:rsidR="00822473" w:rsidRPr="00336A55">
        <w:rPr>
          <w:rFonts w:cs="Arial"/>
          <w:spacing w:val="20"/>
          <w:sz w:val="26"/>
          <w:szCs w:val="26"/>
        </w:rPr>
        <w:t xml:space="preserve">we are </w:t>
      </w:r>
      <w:r w:rsidR="00D12324" w:rsidRPr="00336A55">
        <w:rPr>
          <w:rFonts w:cs="Arial"/>
          <w:spacing w:val="20"/>
          <w:sz w:val="26"/>
          <w:szCs w:val="26"/>
        </w:rPr>
        <w:t>“</w:t>
      </w:r>
      <w:r w:rsidR="00D12324" w:rsidRPr="0094203E">
        <w:rPr>
          <w:rFonts w:cs="Arial"/>
          <w:spacing w:val="20"/>
          <w:sz w:val="26"/>
          <w:szCs w:val="26"/>
        </w:rPr>
        <w:t>In Christ</w:t>
      </w:r>
      <w:r w:rsidR="00D12324" w:rsidRPr="00336A55">
        <w:rPr>
          <w:rFonts w:cs="Arial"/>
          <w:spacing w:val="20"/>
          <w:sz w:val="26"/>
          <w:szCs w:val="26"/>
        </w:rPr>
        <w:t>”, with “</w:t>
      </w:r>
      <w:r w:rsidR="00D12324" w:rsidRPr="0094203E">
        <w:rPr>
          <w:rFonts w:cs="Arial"/>
          <w:spacing w:val="20"/>
          <w:sz w:val="26"/>
          <w:szCs w:val="26"/>
        </w:rPr>
        <w:t>Christ in us</w:t>
      </w:r>
      <w:r w:rsidR="00D12324" w:rsidRPr="00336A55">
        <w:rPr>
          <w:rFonts w:cs="Arial"/>
          <w:spacing w:val="20"/>
          <w:sz w:val="26"/>
          <w:szCs w:val="26"/>
        </w:rPr>
        <w:t>” (John c14-16)</w:t>
      </w:r>
      <w:r w:rsidR="00320E86" w:rsidRPr="00336A55">
        <w:rPr>
          <w:rFonts w:cs="Arial"/>
          <w:spacing w:val="20"/>
          <w:sz w:val="26"/>
          <w:szCs w:val="26"/>
        </w:rPr>
        <w:t>. Orthodoxy asserts that w</w:t>
      </w:r>
      <w:r w:rsidR="00E1700C" w:rsidRPr="00336A55">
        <w:rPr>
          <w:rFonts w:cs="Arial"/>
          <w:spacing w:val="20"/>
          <w:sz w:val="26"/>
          <w:szCs w:val="26"/>
        </w:rPr>
        <w:t xml:space="preserve">e share </w:t>
      </w:r>
      <w:r w:rsidR="00320E86" w:rsidRPr="00336A55">
        <w:rPr>
          <w:rFonts w:cs="Arial"/>
          <w:spacing w:val="20"/>
          <w:sz w:val="26"/>
          <w:szCs w:val="26"/>
        </w:rPr>
        <w:t>i</w:t>
      </w:r>
      <w:r w:rsidR="00E1700C" w:rsidRPr="00336A55">
        <w:rPr>
          <w:rFonts w:cs="Arial"/>
          <w:spacing w:val="20"/>
          <w:sz w:val="26"/>
          <w:szCs w:val="26"/>
        </w:rPr>
        <w:t xml:space="preserve">n the Divine nature </w:t>
      </w:r>
      <w:r w:rsidR="00D93D74" w:rsidRPr="0094203E">
        <w:rPr>
          <w:rFonts w:cs="Arial"/>
          <w:spacing w:val="20"/>
          <w:sz w:val="26"/>
          <w:szCs w:val="26"/>
        </w:rPr>
        <w:t>in Christ</w:t>
      </w:r>
      <w:r w:rsidR="00D93D74" w:rsidRPr="00336A55">
        <w:rPr>
          <w:rFonts w:cs="Arial"/>
          <w:spacing w:val="20"/>
          <w:sz w:val="26"/>
          <w:szCs w:val="26"/>
        </w:rPr>
        <w:t>,</w:t>
      </w:r>
      <w:r w:rsidR="00F77DFD" w:rsidRPr="00336A55">
        <w:rPr>
          <w:rFonts w:cs="Arial"/>
          <w:spacing w:val="20"/>
          <w:sz w:val="26"/>
          <w:szCs w:val="26"/>
        </w:rPr>
        <w:t xml:space="preserve"> which they call</w:t>
      </w:r>
      <w:r w:rsidR="00E1700C" w:rsidRPr="00336A55">
        <w:rPr>
          <w:rFonts w:cs="Arial"/>
          <w:spacing w:val="20"/>
          <w:sz w:val="26"/>
          <w:szCs w:val="26"/>
        </w:rPr>
        <w:t xml:space="preserve"> called </w:t>
      </w:r>
      <w:r w:rsidR="00C72581" w:rsidRPr="00336A55">
        <w:rPr>
          <w:rFonts w:cs="Arial"/>
          <w:spacing w:val="20"/>
          <w:sz w:val="26"/>
          <w:szCs w:val="26"/>
        </w:rPr>
        <w:t>‘</w:t>
      </w:r>
      <w:r w:rsidR="00BF546A" w:rsidRPr="0094203E">
        <w:rPr>
          <w:rFonts w:cs="Arial"/>
          <w:spacing w:val="20"/>
          <w:sz w:val="26"/>
          <w:szCs w:val="26"/>
        </w:rPr>
        <w:t>D</w:t>
      </w:r>
      <w:r w:rsidR="00E1700C" w:rsidRPr="0094203E">
        <w:rPr>
          <w:rFonts w:cs="Arial"/>
          <w:spacing w:val="20"/>
          <w:sz w:val="26"/>
          <w:szCs w:val="26"/>
        </w:rPr>
        <w:t>ivinization</w:t>
      </w:r>
      <w:r w:rsidR="00C72581" w:rsidRPr="0094203E">
        <w:rPr>
          <w:rFonts w:cs="Arial"/>
          <w:spacing w:val="20"/>
          <w:sz w:val="26"/>
          <w:szCs w:val="26"/>
        </w:rPr>
        <w:t>’</w:t>
      </w:r>
      <w:r w:rsidR="00E1700C" w:rsidRPr="00336A55">
        <w:rPr>
          <w:rFonts w:cs="Arial"/>
          <w:spacing w:val="20"/>
          <w:sz w:val="26"/>
          <w:szCs w:val="26"/>
        </w:rPr>
        <w:t xml:space="preserve"> or </w:t>
      </w:r>
      <w:r w:rsidR="00C72581" w:rsidRPr="00336A55">
        <w:rPr>
          <w:rFonts w:cs="Arial"/>
          <w:spacing w:val="20"/>
          <w:sz w:val="26"/>
          <w:szCs w:val="26"/>
        </w:rPr>
        <w:t>‘</w:t>
      </w:r>
      <w:proofErr w:type="spellStart"/>
      <w:r w:rsidR="00BF546A" w:rsidRPr="0094203E">
        <w:rPr>
          <w:rFonts w:cs="Arial"/>
          <w:spacing w:val="20"/>
          <w:sz w:val="26"/>
          <w:szCs w:val="26"/>
        </w:rPr>
        <w:t>T</w:t>
      </w:r>
      <w:r w:rsidR="00E1700C" w:rsidRPr="0094203E">
        <w:rPr>
          <w:rFonts w:cs="Arial"/>
          <w:spacing w:val="20"/>
          <w:sz w:val="26"/>
          <w:szCs w:val="26"/>
        </w:rPr>
        <w:t>heosis</w:t>
      </w:r>
      <w:proofErr w:type="spellEnd"/>
      <w:r w:rsidR="00C72581" w:rsidRPr="0094203E">
        <w:rPr>
          <w:rFonts w:cs="Arial"/>
          <w:spacing w:val="20"/>
          <w:sz w:val="26"/>
          <w:szCs w:val="26"/>
        </w:rPr>
        <w:t>’</w:t>
      </w:r>
      <w:r w:rsidR="00E1700C" w:rsidRPr="00336A55">
        <w:rPr>
          <w:rFonts w:cs="Arial"/>
          <w:spacing w:val="20"/>
          <w:sz w:val="26"/>
          <w:szCs w:val="26"/>
        </w:rPr>
        <w:t xml:space="preserve">. </w:t>
      </w:r>
      <w:r w:rsidR="00BF546A" w:rsidRPr="00336A55">
        <w:rPr>
          <w:rFonts w:cs="Arial"/>
          <w:spacing w:val="20"/>
          <w:sz w:val="26"/>
          <w:szCs w:val="26"/>
        </w:rPr>
        <w:t xml:space="preserve">Christ’s </w:t>
      </w:r>
      <w:r w:rsidR="000A49D7" w:rsidRPr="00336A55">
        <w:rPr>
          <w:rFonts w:cs="Arial"/>
          <w:spacing w:val="20"/>
          <w:sz w:val="26"/>
          <w:szCs w:val="26"/>
        </w:rPr>
        <w:t xml:space="preserve">death and </w:t>
      </w:r>
      <w:r w:rsidR="00BF546A" w:rsidRPr="00336A55">
        <w:rPr>
          <w:rFonts w:cs="Arial"/>
          <w:spacing w:val="20"/>
          <w:sz w:val="26"/>
          <w:szCs w:val="26"/>
        </w:rPr>
        <w:t>resurrection</w:t>
      </w:r>
      <w:r w:rsidR="000A49D7" w:rsidRPr="00336A55">
        <w:rPr>
          <w:rFonts w:cs="Arial"/>
          <w:spacing w:val="20"/>
          <w:sz w:val="26"/>
          <w:szCs w:val="26"/>
        </w:rPr>
        <w:t xml:space="preserve"> </w:t>
      </w:r>
      <w:r w:rsidR="00BF546A" w:rsidRPr="00336A55">
        <w:rPr>
          <w:rFonts w:cs="Arial"/>
          <w:spacing w:val="20"/>
          <w:sz w:val="26"/>
          <w:szCs w:val="26"/>
        </w:rPr>
        <w:t>makes this possible</w:t>
      </w:r>
      <w:r w:rsidR="00167FA4" w:rsidRPr="00336A55">
        <w:rPr>
          <w:rFonts w:cs="Arial"/>
          <w:spacing w:val="20"/>
          <w:sz w:val="26"/>
          <w:szCs w:val="26"/>
        </w:rPr>
        <w:t>.</w:t>
      </w:r>
    </w:p>
    <w:p w14:paraId="13B540DA" w14:textId="37A56D35" w:rsidR="00E1700C" w:rsidRPr="00336A55" w:rsidRDefault="009A264D" w:rsidP="00336A55">
      <w:pPr>
        <w:jc w:val="left"/>
        <w:rPr>
          <w:rFonts w:cs="Arial"/>
          <w:spacing w:val="20"/>
          <w:sz w:val="26"/>
          <w:szCs w:val="26"/>
        </w:rPr>
      </w:pPr>
      <w:r w:rsidRPr="00336A55">
        <w:rPr>
          <w:rFonts w:cs="Arial"/>
          <w:spacing w:val="20"/>
          <w:sz w:val="26"/>
          <w:szCs w:val="26"/>
        </w:rPr>
        <w:t>This week, we shall look at the ikons of the Anastasis (</w:t>
      </w:r>
      <w:r w:rsidR="008C58F0" w:rsidRPr="00336A55">
        <w:rPr>
          <w:rFonts w:cs="Arial"/>
          <w:spacing w:val="20"/>
          <w:sz w:val="26"/>
          <w:szCs w:val="26"/>
        </w:rPr>
        <w:t>R</w:t>
      </w:r>
      <w:r w:rsidRPr="00336A55">
        <w:rPr>
          <w:rFonts w:cs="Arial"/>
          <w:spacing w:val="20"/>
          <w:sz w:val="26"/>
          <w:szCs w:val="26"/>
        </w:rPr>
        <w:t xml:space="preserve">esurrection) and </w:t>
      </w:r>
      <w:proofErr w:type="spellStart"/>
      <w:r w:rsidRPr="00336A55">
        <w:rPr>
          <w:rFonts w:cs="Arial"/>
          <w:spacing w:val="20"/>
          <w:sz w:val="26"/>
          <w:szCs w:val="26"/>
        </w:rPr>
        <w:t>Pantocrat</w:t>
      </w:r>
      <w:r w:rsidR="007138DD" w:rsidRPr="00336A55">
        <w:rPr>
          <w:rFonts w:cs="Arial"/>
          <w:spacing w:val="20"/>
          <w:sz w:val="26"/>
          <w:szCs w:val="26"/>
        </w:rPr>
        <w:t>or</w:t>
      </w:r>
      <w:proofErr w:type="spellEnd"/>
      <w:r w:rsidR="007138DD" w:rsidRPr="00336A55">
        <w:rPr>
          <w:rFonts w:cs="Arial"/>
          <w:spacing w:val="20"/>
          <w:sz w:val="26"/>
          <w:szCs w:val="26"/>
        </w:rPr>
        <w:t xml:space="preserve"> (the all-powerful Christ in Judgement).</w:t>
      </w:r>
    </w:p>
    <w:p w14:paraId="7590F974" w14:textId="1A2C8C50" w:rsidR="00A1381A" w:rsidRPr="00336A55" w:rsidRDefault="00A1381A" w:rsidP="00336A55">
      <w:pPr>
        <w:jc w:val="left"/>
        <w:rPr>
          <w:rFonts w:cs="Arial"/>
          <w:spacing w:val="20"/>
          <w:sz w:val="26"/>
          <w:szCs w:val="26"/>
        </w:rPr>
      </w:pPr>
      <w:r w:rsidRPr="00336A55">
        <w:rPr>
          <w:rFonts w:cs="Arial"/>
          <w:spacing w:val="20"/>
          <w:sz w:val="26"/>
          <w:szCs w:val="26"/>
        </w:rPr>
        <w:t xml:space="preserve">In a couple of sessions, ponder the ikon of the </w:t>
      </w:r>
      <w:r w:rsidR="00167FA4" w:rsidRPr="00336A55">
        <w:rPr>
          <w:rFonts w:cs="Arial"/>
          <w:spacing w:val="20"/>
          <w:sz w:val="26"/>
          <w:szCs w:val="26"/>
        </w:rPr>
        <w:t>Anastasis.</w:t>
      </w:r>
      <w:r w:rsidR="00314DC2" w:rsidRPr="00336A55">
        <w:rPr>
          <w:rFonts w:cs="Arial"/>
          <w:spacing w:val="20"/>
          <w:sz w:val="26"/>
          <w:szCs w:val="26"/>
        </w:rPr>
        <w:t xml:space="preserve"> How does this ikon inform your view of the resurrection? What does it say about your own resurrection to eternal life in Christ?</w:t>
      </w:r>
      <w:r w:rsidR="007C7CC8" w:rsidRPr="00336A55">
        <w:rPr>
          <w:rFonts w:cs="Arial"/>
          <w:spacing w:val="20"/>
          <w:sz w:val="26"/>
          <w:szCs w:val="26"/>
        </w:rPr>
        <w:t xml:space="preserve"> Does</w:t>
      </w:r>
      <w:r w:rsidR="008C58F0" w:rsidRPr="00336A55">
        <w:rPr>
          <w:rFonts w:cs="Arial"/>
          <w:spacing w:val="20"/>
          <w:sz w:val="26"/>
          <w:szCs w:val="26"/>
        </w:rPr>
        <w:t xml:space="preserve"> this image of</w:t>
      </w:r>
      <w:r w:rsidR="007C7CC8" w:rsidRPr="00336A55">
        <w:rPr>
          <w:rFonts w:cs="Arial"/>
          <w:spacing w:val="20"/>
          <w:sz w:val="26"/>
          <w:szCs w:val="26"/>
        </w:rPr>
        <w:t xml:space="preserve"> Christ’s intervention give you confidence?</w:t>
      </w:r>
    </w:p>
    <w:p w14:paraId="626159FA" w14:textId="6D3AF70F" w:rsidR="00635C42" w:rsidRPr="00336A55" w:rsidRDefault="00635C42" w:rsidP="00336A55">
      <w:pPr>
        <w:jc w:val="left"/>
        <w:rPr>
          <w:rFonts w:cs="Arial"/>
          <w:spacing w:val="20"/>
          <w:sz w:val="26"/>
          <w:szCs w:val="26"/>
        </w:rPr>
      </w:pPr>
      <w:r w:rsidRPr="00336A55">
        <w:rPr>
          <w:rFonts w:cs="Arial"/>
          <w:spacing w:val="20"/>
          <w:sz w:val="26"/>
          <w:szCs w:val="26"/>
        </w:rPr>
        <w:t xml:space="preserve">In other sessions this week, appreciate the ikon of Christ </w:t>
      </w:r>
      <w:proofErr w:type="spellStart"/>
      <w:r w:rsidRPr="00336A55">
        <w:rPr>
          <w:rFonts w:cs="Arial"/>
          <w:spacing w:val="20"/>
          <w:sz w:val="26"/>
          <w:szCs w:val="26"/>
        </w:rPr>
        <w:t>Pantocrator</w:t>
      </w:r>
      <w:proofErr w:type="spellEnd"/>
      <w:r w:rsidRPr="00336A55">
        <w:rPr>
          <w:rFonts w:cs="Arial"/>
          <w:spacing w:val="20"/>
          <w:sz w:val="26"/>
          <w:szCs w:val="26"/>
        </w:rPr>
        <w:t>. Do you think of judgement as receiving Christ’s blessing?</w:t>
      </w:r>
      <w:r w:rsidR="00D33F01" w:rsidRPr="00336A55">
        <w:rPr>
          <w:rFonts w:cs="Arial"/>
          <w:spacing w:val="20"/>
          <w:sz w:val="26"/>
          <w:szCs w:val="26"/>
        </w:rPr>
        <w:t xml:space="preserve"> This is an ikon of power and compassion. How are these qualities reflected in your own life</w:t>
      </w:r>
      <w:r w:rsidR="00522910" w:rsidRPr="00336A55">
        <w:rPr>
          <w:rFonts w:cs="Arial"/>
          <w:spacing w:val="20"/>
          <w:sz w:val="26"/>
          <w:szCs w:val="26"/>
        </w:rPr>
        <w:t xml:space="preserve">, as you grow in </w:t>
      </w:r>
      <w:proofErr w:type="gramStart"/>
      <w:r w:rsidR="00522910" w:rsidRPr="00336A55">
        <w:rPr>
          <w:rFonts w:cs="Arial"/>
          <w:spacing w:val="20"/>
          <w:sz w:val="26"/>
          <w:szCs w:val="26"/>
        </w:rPr>
        <w:t>Christ-likeness</w:t>
      </w:r>
      <w:proofErr w:type="gramEnd"/>
      <w:r w:rsidR="00522910" w:rsidRPr="00336A55">
        <w:rPr>
          <w:rFonts w:cs="Arial"/>
          <w:spacing w:val="20"/>
          <w:sz w:val="26"/>
          <w:szCs w:val="26"/>
        </w:rPr>
        <w:t>?</w:t>
      </w:r>
    </w:p>
    <w:p w14:paraId="48B9F6AD" w14:textId="381092B6" w:rsidR="00B2644E" w:rsidRDefault="00252ED1" w:rsidP="00B2644E">
      <w:pPr>
        <w:pStyle w:val="NormalWeb"/>
      </w:pPr>
      <w:r>
        <w:rPr>
          <w:noProof/>
        </w:rPr>
        <w:lastRenderedPageBreak/>
        <w:drawing>
          <wp:inline distT="0" distB="0" distL="0" distR="0" wp14:anchorId="6ED93378" wp14:editId="107CA688">
            <wp:extent cx="6645910" cy="3738245"/>
            <wp:effectExtent l="0" t="0" r="2540" b="0"/>
            <wp:docPr id="97237168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371683" name="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FE545" w14:textId="5B677536" w:rsidR="00B2644E" w:rsidRPr="00B2644E" w:rsidRDefault="00F56877" w:rsidP="00B2644E">
      <w:r>
        <w:rPr>
          <w:noProof/>
        </w:rPr>
        <w:drawing>
          <wp:inline distT="0" distB="0" distL="0" distR="0" wp14:anchorId="2B087082" wp14:editId="00944B4B">
            <wp:extent cx="6645910" cy="3738245"/>
            <wp:effectExtent l="0" t="0" r="2540" b="0"/>
            <wp:docPr id="153807821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078216" name=""/>
                    <pic:cNvPicPr/>
                  </pic:nvPicPr>
                  <pic:blipFill>
                    <a:blip r:embed="rId18">
                      <a:extLst>
                        <a:ext uri="{96DAC541-7B7A-43D3-8B79-37D633B846F1}">
                          <asvg:svgBlip xmlns:asvg="http://schemas.microsoft.com/office/drawing/2016/SVG/main" r:embed="rId1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E5810" w14:textId="2A3353BC" w:rsidR="00954C70" w:rsidRPr="00336A55" w:rsidRDefault="00954C70" w:rsidP="00336A55">
      <w:pPr>
        <w:pStyle w:val="Heading1"/>
        <w:rPr>
          <w:rFonts w:cs="Arial"/>
          <w:b/>
          <w:bCs/>
          <w:spacing w:val="20"/>
        </w:rPr>
      </w:pPr>
      <w:r w:rsidRPr="00336A55">
        <w:rPr>
          <w:rFonts w:cs="Arial"/>
          <w:b/>
          <w:bCs/>
          <w:spacing w:val="20"/>
        </w:rPr>
        <w:t>Week 4</w:t>
      </w:r>
      <w:r w:rsidR="00517AE4" w:rsidRPr="00336A55">
        <w:rPr>
          <w:rFonts w:cs="Arial"/>
          <w:b/>
          <w:bCs/>
          <w:spacing w:val="20"/>
        </w:rPr>
        <w:tab/>
        <w:t>Ikon</w:t>
      </w:r>
      <w:r w:rsidR="006D11F6" w:rsidRPr="00336A55">
        <w:rPr>
          <w:rFonts w:cs="Arial"/>
          <w:b/>
          <w:bCs/>
          <w:spacing w:val="20"/>
        </w:rPr>
        <w:t xml:space="preserve">s of </w:t>
      </w:r>
      <w:r w:rsidR="00127391" w:rsidRPr="00336A55">
        <w:rPr>
          <w:rFonts w:cs="Arial"/>
          <w:b/>
          <w:bCs/>
          <w:spacing w:val="20"/>
        </w:rPr>
        <w:t>Working with God (Synergy)</w:t>
      </w:r>
    </w:p>
    <w:p w14:paraId="30AB300D" w14:textId="7A318C09" w:rsidR="003A2063" w:rsidRPr="005746CB" w:rsidRDefault="0088322E" w:rsidP="00336A55">
      <w:pPr>
        <w:jc w:val="left"/>
        <w:rPr>
          <w:rFonts w:cs="Arial"/>
          <w:spacing w:val="20"/>
          <w:sz w:val="26"/>
          <w:szCs w:val="26"/>
        </w:rPr>
      </w:pPr>
      <w:r w:rsidRPr="005746CB">
        <w:rPr>
          <w:rFonts w:cs="Arial"/>
          <w:spacing w:val="20"/>
          <w:sz w:val="26"/>
          <w:szCs w:val="26"/>
        </w:rPr>
        <w:t>Part of being human is the possession of ‘Free Will’.</w:t>
      </w:r>
      <w:r w:rsidR="003A2D41" w:rsidRPr="005746CB">
        <w:rPr>
          <w:rFonts w:cs="Arial"/>
          <w:spacing w:val="20"/>
          <w:sz w:val="26"/>
          <w:szCs w:val="26"/>
        </w:rPr>
        <w:t xml:space="preserve"> </w:t>
      </w:r>
      <w:r w:rsidR="00A2510A" w:rsidRPr="005746CB">
        <w:rPr>
          <w:rFonts w:cs="Arial"/>
          <w:spacing w:val="20"/>
          <w:sz w:val="26"/>
          <w:szCs w:val="26"/>
        </w:rPr>
        <w:t>In our daily lives, we are free to work with God and in doing so we become more like Christ.</w:t>
      </w:r>
      <w:r w:rsidR="00F0698C" w:rsidRPr="005746CB">
        <w:rPr>
          <w:rFonts w:cs="Arial"/>
          <w:spacing w:val="20"/>
          <w:sz w:val="26"/>
          <w:szCs w:val="26"/>
        </w:rPr>
        <w:t xml:space="preserve"> This week we will consider two ikon</w:t>
      </w:r>
      <w:r w:rsidR="00FF422D" w:rsidRPr="005746CB">
        <w:rPr>
          <w:rFonts w:cs="Arial"/>
          <w:spacing w:val="20"/>
          <w:sz w:val="26"/>
          <w:szCs w:val="26"/>
        </w:rPr>
        <w:t xml:space="preserve">s of Mary the mother </w:t>
      </w:r>
      <w:r w:rsidR="00061994" w:rsidRPr="005746CB">
        <w:rPr>
          <w:rFonts w:cs="Arial"/>
          <w:spacing w:val="20"/>
          <w:sz w:val="26"/>
          <w:szCs w:val="26"/>
        </w:rPr>
        <w:t>o</w:t>
      </w:r>
      <w:r w:rsidR="00FF422D" w:rsidRPr="005746CB">
        <w:rPr>
          <w:rFonts w:cs="Arial"/>
          <w:spacing w:val="20"/>
          <w:sz w:val="26"/>
          <w:szCs w:val="26"/>
        </w:rPr>
        <w:t>f our Lord, which depict</w:t>
      </w:r>
      <w:r w:rsidR="00A23EDD" w:rsidRPr="005746CB">
        <w:rPr>
          <w:rFonts w:cs="Arial"/>
          <w:spacing w:val="20"/>
          <w:sz w:val="26"/>
          <w:szCs w:val="26"/>
        </w:rPr>
        <w:t xml:space="preserve"> her free</w:t>
      </w:r>
      <w:r w:rsidR="00061994" w:rsidRPr="005746CB">
        <w:rPr>
          <w:rFonts w:cs="Arial"/>
          <w:spacing w:val="20"/>
          <w:sz w:val="26"/>
          <w:szCs w:val="26"/>
        </w:rPr>
        <w:t xml:space="preserve"> cho</w:t>
      </w:r>
      <w:r w:rsidR="00FE7A82" w:rsidRPr="005746CB">
        <w:rPr>
          <w:rFonts w:cs="Arial"/>
          <w:spacing w:val="20"/>
          <w:sz w:val="26"/>
          <w:szCs w:val="26"/>
        </w:rPr>
        <w:t>ice</w:t>
      </w:r>
      <w:r w:rsidR="00671F74" w:rsidRPr="005746CB">
        <w:rPr>
          <w:rFonts w:cs="Arial"/>
          <w:spacing w:val="20"/>
          <w:sz w:val="26"/>
          <w:szCs w:val="26"/>
        </w:rPr>
        <w:t xml:space="preserve"> for co-operation or</w:t>
      </w:r>
      <w:r w:rsidR="00061994" w:rsidRPr="005746CB">
        <w:rPr>
          <w:rFonts w:cs="Arial"/>
          <w:spacing w:val="20"/>
          <w:sz w:val="26"/>
          <w:szCs w:val="26"/>
        </w:rPr>
        <w:t xml:space="preserve"> </w:t>
      </w:r>
      <w:r w:rsidR="00A23EDD" w:rsidRPr="005746CB">
        <w:rPr>
          <w:rFonts w:cs="Arial"/>
          <w:spacing w:val="20"/>
          <w:sz w:val="26"/>
          <w:szCs w:val="26"/>
        </w:rPr>
        <w:t>synergy with God’s will</w:t>
      </w:r>
      <w:r w:rsidR="00F91357" w:rsidRPr="005746CB">
        <w:rPr>
          <w:rFonts w:cs="Arial"/>
          <w:spacing w:val="20"/>
          <w:sz w:val="26"/>
          <w:szCs w:val="26"/>
        </w:rPr>
        <w:t>.</w:t>
      </w:r>
    </w:p>
    <w:p w14:paraId="0A8ECC1E" w14:textId="6D0B53BA" w:rsidR="00F91357" w:rsidRPr="00832A90" w:rsidRDefault="00F91357" w:rsidP="005746CB">
      <w:pPr>
        <w:jc w:val="left"/>
        <w:rPr>
          <w:rFonts w:ascii="Arial" w:hAnsi="Arial" w:cs="Arial"/>
          <w:sz w:val="28"/>
          <w:szCs w:val="28"/>
        </w:rPr>
      </w:pPr>
      <w:r w:rsidRPr="005746CB">
        <w:rPr>
          <w:rFonts w:cs="Arial"/>
          <w:spacing w:val="20"/>
          <w:sz w:val="26"/>
          <w:szCs w:val="26"/>
        </w:rPr>
        <w:t>In a couple of sessions, ponder the ikon of the Annunciation</w:t>
      </w:r>
      <w:r w:rsidR="006125D0" w:rsidRPr="005746CB">
        <w:rPr>
          <w:rFonts w:cs="Arial"/>
          <w:spacing w:val="20"/>
          <w:sz w:val="26"/>
          <w:szCs w:val="26"/>
        </w:rPr>
        <w:t xml:space="preserve"> in which her choice to co-operate with God’s will</w:t>
      </w:r>
      <w:r w:rsidR="00E571DE" w:rsidRPr="005746CB">
        <w:rPr>
          <w:rFonts w:cs="Arial"/>
          <w:spacing w:val="20"/>
          <w:sz w:val="26"/>
          <w:szCs w:val="26"/>
        </w:rPr>
        <w:t>, as revealed by the angel,</w:t>
      </w:r>
      <w:r w:rsidR="006125D0" w:rsidRPr="005746CB">
        <w:rPr>
          <w:rFonts w:cs="Arial"/>
          <w:spacing w:val="20"/>
          <w:sz w:val="26"/>
          <w:szCs w:val="26"/>
        </w:rPr>
        <w:t xml:space="preserve"> is </w:t>
      </w:r>
      <w:r w:rsidR="00E571DE" w:rsidRPr="005746CB">
        <w:rPr>
          <w:rFonts w:cs="Arial"/>
          <w:spacing w:val="20"/>
          <w:sz w:val="26"/>
          <w:szCs w:val="26"/>
        </w:rPr>
        <w:t>depicted</w:t>
      </w:r>
      <w:r w:rsidR="006125D0" w:rsidRPr="005746CB">
        <w:rPr>
          <w:rFonts w:cs="Arial"/>
          <w:spacing w:val="20"/>
          <w:sz w:val="26"/>
          <w:szCs w:val="26"/>
        </w:rPr>
        <w:t>:</w:t>
      </w:r>
      <w:r w:rsidR="00E571DE" w:rsidRPr="005746CB">
        <w:rPr>
          <w:rFonts w:cs="Arial"/>
          <w:spacing w:val="20"/>
          <w:sz w:val="26"/>
          <w:szCs w:val="26"/>
        </w:rPr>
        <w:t xml:space="preserve"> </w:t>
      </w:r>
      <w:r w:rsidR="00FE60D1" w:rsidRPr="005746CB">
        <w:rPr>
          <w:rFonts w:cs="Arial"/>
          <w:spacing w:val="20"/>
          <w:sz w:val="26"/>
          <w:szCs w:val="26"/>
        </w:rPr>
        <w:lastRenderedPageBreak/>
        <w:t>“</w:t>
      </w:r>
      <w:r w:rsidR="009A53A8" w:rsidRPr="005746CB">
        <w:rPr>
          <w:rFonts w:cs="Arial"/>
          <w:spacing w:val="20"/>
          <w:sz w:val="26"/>
          <w:szCs w:val="26"/>
        </w:rPr>
        <w:t>Then Mary said, ‘Here am I, the servant of the Lord; let it be with me according to your word.’</w:t>
      </w:r>
      <w:r w:rsidR="00FE60D1" w:rsidRPr="005746CB">
        <w:rPr>
          <w:rFonts w:cs="Arial"/>
          <w:spacing w:val="20"/>
          <w:sz w:val="26"/>
          <w:szCs w:val="26"/>
        </w:rPr>
        <w:t>” (Luke 1 v38).</w:t>
      </w:r>
      <w:r w:rsidR="001446BF" w:rsidRPr="005746CB">
        <w:rPr>
          <w:rFonts w:cs="Arial"/>
          <w:spacing w:val="20"/>
          <w:sz w:val="26"/>
          <w:szCs w:val="26"/>
        </w:rPr>
        <w:t xml:space="preserve"> What personal qualities might have assisted Mary in this decision?</w:t>
      </w:r>
      <w:r w:rsidR="001A6EAA" w:rsidRPr="005746CB">
        <w:rPr>
          <w:rFonts w:cs="Arial"/>
          <w:spacing w:val="20"/>
          <w:sz w:val="26"/>
          <w:szCs w:val="26"/>
        </w:rPr>
        <w:t xml:space="preserve"> </w:t>
      </w:r>
      <w:r w:rsidR="00A81A19" w:rsidRPr="005746CB">
        <w:rPr>
          <w:rFonts w:cs="Arial"/>
          <w:spacing w:val="20"/>
          <w:sz w:val="26"/>
          <w:szCs w:val="26"/>
        </w:rPr>
        <w:t>How might you practically increase your</w:t>
      </w:r>
      <w:r w:rsidR="00A93D08" w:rsidRPr="005746CB">
        <w:rPr>
          <w:rFonts w:cs="Arial"/>
          <w:spacing w:val="20"/>
          <w:sz w:val="26"/>
          <w:szCs w:val="26"/>
        </w:rPr>
        <w:t xml:space="preserve"> own co-operation with God in his work in the world?</w:t>
      </w:r>
    </w:p>
    <w:p w14:paraId="1F7BC15E" w14:textId="2B39F31D" w:rsidR="00A16134" w:rsidRDefault="00354D95" w:rsidP="00A16134">
      <w:pPr>
        <w:pStyle w:val="NormalWeb"/>
      </w:pPr>
      <w:r>
        <w:rPr>
          <w:noProof/>
        </w:rPr>
        <w:drawing>
          <wp:inline distT="0" distB="0" distL="0" distR="0" wp14:anchorId="1FBC3B79" wp14:editId="2FF978BF">
            <wp:extent cx="6645910" cy="3738245"/>
            <wp:effectExtent l="0" t="0" r="2540" b="0"/>
            <wp:docPr id="1615964586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964586" name=""/>
                    <pic:cNvPicPr/>
                  </pic:nvPicPr>
                  <pic:blipFill>
                    <a:blip r:embed="rId20">
                      <a:extLst>
                        <a:ext uri="{96DAC541-7B7A-43D3-8B79-37D633B846F1}">
                          <asvg:svgBlip xmlns:asvg="http://schemas.microsoft.com/office/drawing/2016/SVG/main" r:embed="rId2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19977" w14:textId="77777777" w:rsidR="00554D80" w:rsidRDefault="00554D80" w:rsidP="00A16134">
      <w:pPr>
        <w:pStyle w:val="NormalWeb"/>
      </w:pPr>
    </w:p>
    <w:p w14:paraId="7E8B84A5" w14:textId="06AB0987" w:rsidR="005B5BEC" w:rsidRPr="006E0611" w:rsidRDefault="002D1A0C" w:rsidP="006E0611">
      <w:pPr>
        <w:pStyle w:val="NormalWeb"/>
        <w:spacing w:line="360" w:lineRule="auto"/>
        <w:rPr>
          <w:rFonts w:ascii="Arial" w:hAnsi="Arial" w:cs="Arial"/>
          <w:sz w:val="28"/>
          <w:szCs w:val="28"/>
        </w:rPr>
      </w:pPr>
      <w:r w:rsidRPr="006E0611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6A992AC0" wp14:editId="5AD6AD5C">
            <wp:extent cx="6645910" cy="3738245"/>
            <wp:effectExtent l="0" t="0" r="2540" b="0"/>
            <wp:docPr id="1047599065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599065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738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6E08A" w14:textId="027F731F" w:rsidR="000D602A" w:rsidRPr="005746CB" w:rsidRDefault="007C1D51" w:rsidP="005746CB">
      <w:pPr>
        <w:rPr>
          <w:rFonts w:cs="Arial"/>
          <w:spacing w:val="20"/>
          <w:sz w:val="26"/>
          <w:szCs w:val="26"/>
        </w:rPr>
      </w:pPr>
      <w:r w:rsidRPr="005746CB">
        <w:rPr>
          <w:rFonts w:cs="Arial"/>
          <w:spacing w:val="20"/>
          <w:sz w:val="26"/>
          <w:szCs w:val="26"/>
        </w:rPr>
        <w:t xml:space="preserve">In a couple more sessions this week, consider the ikon of </w:t>
      </w:r>
      <w:r w:rsidR="00676276" w:rsidRPr="005746CB">
        <w:rPr>
          <w:rFonts w:cs="Arial"/>
          <w:spacing w:val="20"/>
          <w:sz w:val="26"/>
          <w:szCs w:val="26"/>
        </w:rPr>
        <w:t>M</w:t>
      </w:r>
      <w:r w:rsidRPr="005746CB">
        <w:rPr>
          <w:rFonts w:cs="Arial"/>
          <w:spacing w:val="20"/>
          <w:sz w:val="26"/>
          <w:szCs w:val="26"/>
        </w:rPr>
        <w:t>ary praying</w:t>
      </w:r>
      <w:r w:rsidR="00D61A59" w:rsidRPr="005746CB">
        <w:rPr>
          <w:rFonts w:cs="Arial"/>
          <w:spacing w:val="20"/>
          <w:sz w:val="26"/>
          <w:szCs w:val="26"/>
        </w:rPr>
        <w:t>. It depicts both her own and our</w:t>
      </w:r>
      <w:r w:rsidR="009B586E" w:rsidRPr="005746CB">
        <w:rPr>
          <w:rFonts w:cs="Arial"/>
          <w:spacing w:val="20"/>
          <w:sz w:val="26"/>
          <w:szCs w:val="26"/>
        </w:rPr>
        <w:t xml:space="preserve"> own praying: prayer reveals Christ’s blessing from eternity</w:t>
      </w:r>
      <w:r w:rsidR="00025A61" w:rsidRPr="005746CB">
        <w:rPr>
          <w:rFonts w:cs="Arial"/>
          <w:spacing w:val="20"/>
          <w:sz w:val="26"/>
          <w:szCs w:val="26"/>
        </w:rPr>
        <w:t>.</w:t>
      </w:r>
      <w:r w:rsidR="00B77C47" w:rsidRPr="005746CB">
        <w:rPr>
          <w:rFonts w:cs="Arial"/>
          <w:spacing w:val="20"/>
          <w:sz w:val="26"/>
          <w:szCs w:val="26"/>
        </w:rPr>
        <w:t xml:space="preserve"> </w:t>
      </w:r>
      <w:r w:rsidR="00B77C47" w:rsidRPr="005746CB">
        <w:rPr>
          <w:rFonts w:cs="Arial"/>
          <w:spacing w:val="20"/>
          <w:sz w:val="26"/>
          <w:szCs w:val="26"/>
        </w:rPr>
        <w:lastRenderedPageBreak/>
        <w:t>What does the ikon say to you?</w:t>
      </w:r>
      <w:r w:rsidR="00BA042C" w:rsidRPr="005746CB">
        <w:rPr>
          <w:rFonts w:cs="Arial"/>
          <w:spacing w:val="20"/>
          <w:sz w:val="26"/>
          <w:szCs w:val="26"/>
        </w:rPr>
        <w:t xml:space="preserve"> </w:t>
      </w:r>
      <w:r w:rsidR="008A0C64" w:rsidRPr="005746CB">
        <w:rPr>
          <w:rFonts w:cs="Arial"/>
          <w:spacing w:val="20"/>
          <w:sz w:val="26"/>
          <w:szCs w:val="26"/>
        </w:rPr>
        <w:t>Study Mary’s face; she</w:t>
      </w:r>
      <w:r w:rsidR="00BA042C" w:rsidRPr="005746CB">
        <w:rPr>
          <w:rFonts w:cs="Arial"/>
          <w:spacing w:val="20"/>
          <w:sz w:val="26"/>
          <w:szCs w:val="26"/>
        </w:rPr>
        <w:t xml:space="preserve"> </w:t>
      </w:r>
      <w:r w:rsidR="003C5516" w:rsidRPr="005746CB">
        <w:rPr>
          <w:rFonts w:cs="Arial"/>
          <w:spacing w:val="20"/>
          <w:sz w:val="26"/>
          <w:szCs w:val="26"/>
        </w:rPr>
        <w:t>seems</w:t>
      </w:r>
      <w:r w:rsidR="00BA042C" w:rsidRPr="005746CB">
        <w:rPr>
          <w:rFonts w:cs="Arial"/>
          <w:spacing w:val="20"/>
          <w:sz w:val="26"/>
          <w:szCs w:val="26"/>
        </w:rPr>
        <w:t xml:space="preserve"> serene not troubled</w:t>
      </w:r>
      <w:r w:rsidR="003C5516" w:rsidRPr="005746CB">
        <w:rPr>
          <w:rFonts w:cs="Arial"/>
          <w:spacing w:val="20"/>
          <w:sz w:val="26"/>
          <w:szCs w:val="26"/>
        </w:rPr>
        <w:t>, calm rather than fervent.</w:t>
      </w:r>
      <w:r w:rsidR="00E323C5" w:rsidRPr="005746CB">
        <w:rPr>
          <w:rFonts w:cs="Arial"/>
          <w:spacing w:val="20"/>
          <w:sz w:val="26"/>
          <w:szCs w:val="26"/>
        </w:rPr>
        <w:t xml:space="preserve"> </w:t>
      </w:r>
      <w:r w:rsidR="00BC165F" w:rsidRPr="005746CB">
        <w:rPr>
          <w:rFonts w:cs="Arial"/>
          <w:spacing w:val="20"/>
          <w:sz w:val="26"/>
          <w:szCs w:val="26"/>
        </w:rPr>
        <w:t>What is this ikon saying about your own praying?</w:t>
      </w:r>
    </w:p>
    <w:p w14:paraId="6469131B" w14:textId="4A88C2D9" w:rsidR="008B724B" w:rsidRPr="005746CB" w:rsidRDefault="00A62B74" w:rsidP="005746CB">
      <w:pPr>
        <w:rPr>
          <w:rFonts w:cs="Arial"/>
          <w:spacing w:val="20"/>
          <w:sz w:val="26"/>
          <w:szCs w:val="26"/>
        </w:rPr>
      </w:pPr>
      <w:r w:rsidRPr="005746CB">
        <w:rPr>
          <w:rFonts w:cs="Arial"/>
          <w:spacing w:val="20"/>
          <w:sz w:val="26"/>
          <w:szCs w:val="26"/>
        </w:rPr>
        <w:t xml:space="preserve">In a final session review what </w:t>
      </w:r>
      <w:r w:rsidR="00513A5E" w:rsidRPr="005746CB">
        <w:rPr>
          <w:rFonts w:cs="Arial"/>
          <w:spacing w:val="20"/>
          <w:sz w:val="26"/>
          <w:szCs w:val="26"/>
        </w:rPr>
        <w:t>effect this month’s work with</w:t>
      </w:r>
      <w:r w:rsidR="00D82197" w:rsidRPr="005746CB">
        <w:rPr>
          <w:rFonts w:cs="Arial"/>
          <w:spacing w:val="20"/>
          <w:sz w:val="26"/>
          <w:szCs w:val="26"/>
        </w:rPr>
        <w:t xml:space="preserve"> </w:t>
      </w:r>
      <w:r w:rsidR="00513A5E" w:rsidRPr="005746CB">
        <w:rPr>
          <w:rFonts w:cs="Arial"/>
          <w:spacing w:val="20"/>
          <w:sz w:val="26"/>
          <w:szCs w:val="26"/>
        </w:rPr>
        <w:t>ikons has had on you. How might you take this forward?</w:t>
      </w:r>
    </w:p>
    <w:p w14:paraId="1A793C5A" w14:textId="77777777" w:rsidR="00554D80" w:rsidRPr="005746CB" w:rsidRDefault="00554D80" w:rsidP="005746CB">
      <w:pPr>
        <w:rPr>
          <w:spacing w:val="20"/>
          <w:sz w:val="26"/>
          <w:szCs w:val="26"/>
        </w:rPr>
      </w:pPr>
    </w:p>
    <w:p w14:paraId="22B33C29" w14:textId="1679F9B3" w:rsidR="00954C70" w:rsidRPr="005746CB" w:rsidRDefault="00FE35D3" w:rsidP="005746CB">
      <w:pPr>
        <w:pStyle w:val="Heading1"/>
        <w:rPr>
          <w:rFonts w:cs="Arial"/>
          <w:b/>
          <w:bCs/>
          <w:spacing w:val="20"/>
        </w:rPr>
      </w:pPr>
      <w:r w:rsidRPr="005746CB">
        <w:rPr>
          <w:rFonts w:cs="Arial"/>
          <w:b/>
          <w:bCs/>
          <w:spacing w:val="20"/>
        </w:rPr>
        <w:t>Follow-up Resources</w:t>
      </w:r>
    </w:p>
    <w:p w14:paraId="786B5432" w14:textId="73139211" w:rsidR="00AB4E06" w:rsidRPr="005746CB" w:rsidRDefault="00D55509" w:rsidP="005746CB">
      <w:pPr>
        <w:pStyle w:val="ListParagraph"/>
        <w:numPr>
          <w:ilvl w:val="0"/>
          <w:numId w:val="1"/>
        </w:numPr>
        <w:jc w:val="left"/>
        <w:rPr>
          <w:rFonts w:cs="Arial"/>
          <w:spacing w:val="20"/>
          <w:sz w:val="26"/>
          <w:szCs w:val="26"/>
        </w:rPr>
      </w:pPr>
      <w:r w:rsidRPr="005746CB">
        <w:rPr>
          <w:rFonts w:cs="Arial"/>
          <w:spacing w:val="20"/>
          <w:sz w:val="26"/>
          <w:szCs w:val="26"/>
        </w:rPr>
        <w:t>Ware T (</w:t>
      </w:r>
      <w:r w:rsidR="00AB4E06" w:rsidRPr="005746CB">
        <w:rPr>
          <w:rFonts w:cs="Arial"/>
          <w:spacing w:val="20"/>
          <w:sz w:val="26"/>
          <w:szCs w:val="26"/>
        </w:rPr>
        <w:t xml:space="preserve">1963) </w:t>
      </w:r>
      <w:r w:rsidR="00AB4E06" w:rsidRPr="005746CB">
        <w:rPr>
          <w:rFonts w:cs="Arial"/>
          <w:i/>
          <w:iCs/>
          <w:spacing w:val="20"/>
          <w:sz w:val="26"/>
          <w:szCs w:val="26"/>
        </w:rPr>
        <w:t xml:space="preserve">The Orthodox </w:t>
      </w:r>
      <w:proofErr w:type="gramStart"/>
      <w:r w:rsidR="00AB4E06" w:rsidRPr="005746CB">
        <w:rPr>
          <w:rFonts w:cs="Arial"/>
          <w:i/>
          <w:iCs/>
          <w:spacing w:val="20"/>
          <w:sz w:val="26"/>
          <w:szCs w:val="26"/>
        </w:rPr>
        <w:t xml:space="preserve">Church </w:t>
      </w:r>
      <w:r w:rsidR="00AB4E06" w:rsidRPr="005746CB">
        <w:rPr>
          <w:rFonts w:cs="Arial"/>
          <w:spacing w:val="20"/>
          <w:sz w:val="26"/>
          <w:szCs w:val="26"/>
        </w:rPr>
        <w:t xml:space="preserve"> Pelican</w:t>
      </w:r>
      <w:proofErr w:type="gramEnd"/>
    </w:p>
    <w:p w14:paraId="0E3EBAC0" w14:textId="11C61DA1" w:rsidR="0032197A" w:rsidRPr="005746CB" w:rsidRDefault="00901BC5" w:rsidP="005746CB">
      <w:pPr>
        <w:pStyle w:val="ListParagraph"/>
        <w:numPr>
          <w:ilvl w:val="0"/>
          <w:numId w:val="1"/>
        </w:numPr>
        <w:jc w:val="left"/>
        <w:rPr>
          <w:rFonts w:cs="Arial"/>
          <w:spacing w:val="20"/>
          <w:sz w:val="26"/>
          <w:szCs w:val="26"/>
        </w:rPr>
      </w:pPr>
      <w:r w:rsidRPr="005746CB">
        <w:rPr>
          <w:rFonts w:cs="Arial"/>
          <w:spacing w:val="20"/>
          <w:sz w:val="26"/>
          <w:szCs w:val="26"/>
        </w:rPr>
        <w:t>Russel N (</w:t>
      </w:r>
      <w:r w:rsidR="004E59BD" w:rsidRPr="005746CB">
        <w:rPr>
          <w:rFonts w:cs="Arial"/>
          <w:spacing w:val="20"/>
          <w:sz w:val="26"/>
          <w:szCs w:val="26"/>
        </w:rPr>
        <w:t xml:space="preserve">2009) </w:t>
      </w:r>
      <w:r w:rsidR="00166515" w:rsidRPr="005746CB">
        <w:rPr>
          <w:rFonts w:cs="Arial"/>
          <w:i/>
          <w:iCs/>
          <w:spacing w:val="20"/>
          <w:sz w:val="26"/>
          <w:szCs w:val="26"/>
        </w:rPr>
        <w:t>Fellow Workers with God.</w:t>
      </w:r>
      <w:r w:rsidR="00166515" w:rsidRPr="005746CB">
        <w:rPr>
          <w:rFonts w:cs="Arial"/>
          <w:spacing w:val="20"/>
          <w:sz w:val="26"/>
          <w:szCs w:val="26"/>
        </w:rPr>
        <w:t xml:space="preserve"> SVS Press</w:t>
      </w:r>
    </w:p>
    <w:p w14:paraId="67A59976" w14:textId="232E7E95" w:rsidR="00554D80" w:rsidRPr="005746CB" w:rsidRDefault="00554D80" w:rsidP="005746CB">
      <w:pPr>
        <w:pStyle w:val="ListParagraph"/>
        <w:numPr>
          <w:ilvl w:val="0"/>
          <w:numId w:val="1"/>
        </w:numPr>
        <w:jc w:val="left"/>
        <w:rPr>
          <w:rFonts w:cs="Arial"/>
          <w:spacing w:val="20"/>
          <w:sz w:val="26"/>
          <w:szCs w:val="26"/>
        </w:rPr>
      </w:pPr>
      <w:r w:rsidRPr="005746CB">
        <w:rPr>
          <w:rFonts w:cs="Arial"/>
          <w:spacing w:val="20"/>
          <w:sz w:val="26"/>
          <w:szCs w:val="26"/>
        </w:rPr>
        <w:t>Williams R (</w:t>
      </w:r>
      <w:r w:rsidR="00286E1B" w:rsidRPr="005746CB">
        <w:rPr>
          <w:rFonts w:cs="Arial"/>
          <w:spacing w:val="20"/>
          <w:sz w:val="26"/>
          <w:szCs w:val="26"/>
        </w:rPr>
        <w:t xml:space="preserve">2002) </w:t>
      </w:r>
      <w:r w:rsidR="00286E1B" w:rsidRPr="005746CB">
        <w:rPr>
          <w:rFonts w:cs="Arial"/>
          <w:i/>
          <w:iCs/>
          <w:spacing w:val="20"/>
          <w:sz w:val="26"/>
          <w:szCs w:val="26"/>
        </w:rPr>
        <w:t>Ponder These Things</w:t>
      </w:r>
      <w:r w:rsidR="004D23A2" w:rsidRPr="005746CB">
        <w:rPr>
          <w:rFonts w:cs="Arial"/>
          <w:spacing w:val="20"/>
          <w:sz w:val="26"/>
          <w:szCs w:val="26"/>
        </w:rPr>
        <w:t>, Canterbury Press</w:t>
      </w:r>
    </w:p>
    <w:p w14:paraId="239E893C" w14:textId="75BDA554" w:rsidR="004D23A2" w:rsidRPr="005746CB" w:rsidRDefault="004D23A2" w:rsidP="005746CB">
      <w:pPr>
        <w:pStyle w:val="ListParagraph"/>
        <w:numPr>
          <w:ilvl w:val="0"/>
          <w:numId w:val="1"/>
        </w:numPr>
        <w:jc w:val="left"/>
        <w:rPr>
          <w:rFonts w:cs="Arial"/>
          <w:spacing w:val="20"/>
          <w:sz w:val="26"/>
          <w:szCs w:val="26"/>
        </w:rPr>
      </w:pPr>
      <w:r w:rsidRPr="005746CB">
        <w:rPr>
          <w:rFonts w:cs="Arial"/>
          <w:spacing w:val="20"/>
          <w:sz w:val="26"/>
          <w:szCs w:val="26"/>
        </w:rPr>
        <w:t>Williams R (2003)</w:t>
      </w:r>
      <w:r w:rsidR="00864A1B" w:rsidRPr="005746CB">
        <w:rPr>
          <w:rFonts w:cs="Arial"/>
          <w:spacing w:val="20"/>
          <w:sz w:val="26"/>
          <w:szCs w:val="26"/>
        </w:rPr>
        <w:t xml:space="preserve"> </w:t>
      </w:r>
      <w:r w:rsidR="00864A1B" w:rsidRPr="005746CB">
        <w:rPr>
          <w:rFonts w:cs="Arial"/>
          <w:i/>
          <w:iCs/>
          <w:spacing w:val="20"/>
          <w:sz w:val="26"/>
          <w:szCs w:val="26"/>
        </w:rPr>
        <w:t>The Dwelling of the Light; Praying with Icons of Christ</w:t>
      </w:r>
      <w:r w:rsidR="00CE20BA" w:rsidRPr="005746CB">
        <w:rPr>
          <w:rFonts w:cs="Arial"/>
          <w:i/>
          <w:iCs/>
          <w:spacing w:val="20"/>
          <w:sz w:val="26"/>
          <w:szCs w:val="26"/>
        </w:rPr>
        <w:t>,</w:t>
      </w:r>
      <w:r w:rsidR="00864A1B" w:rsidRPr="005746CB">
        <w:rPr>
          <w:rFonts w:cs="Arial"/>
          <w:spacing w:val="20"/>
          <w:sz w:val="26"/>
          <w:szCs w:val="26"/>
        </w:rPr>
        <w:t xml:space="preserve"> </w:t>
      </w:r>
      <w:r w:rsidR="00CE20BA" w:rsidRPr="005746CB">
        <w:rPr>
          <w:rFonts w:cs="Arial"/>
          <w:spacing w:val="20"/>
          <w:sz w:val="26"/>
          <w:szCs w:val="26"/>
        </w:rPr>
        <w:t>Canterbury Press</w:t>
      </w:r>
    </w:p>
    <w:p w14:paraId="74874D1F" w14:textId="077C7B95" w:rsidR="0032197A" w:rsidRPr="005746CB" w:rsidRDefault="001B373D" w:rsidP="005746CB">
      <w:pPr>
        <w:pStyle w:val="ListParagraph"/>
        <w:numPr>
          <w:ilvl w:val="0"/>
          <w:numId w:val="1"/>
        </w:numPr>
        <w:jc w:val="left"/>
        <w:rPr>
          <w:rStyle w:val="Hyperlink"/>
          <w:rFonts w:cs="Arial"/>
          <w:color w:val="auto"/>
          <w:spacing w:val="20"/>
          <w:sz w:val="26"/>
          <w:szCs w:val="26"/>
          <w:u w:val="none"/>
        </w:rPr>
      </w:pPr>
      <w:hyperlink r:id="rId24" w:anchor=":~:text=It%20is%20precisely%20in%20this%20sense%20that%20holy,over%20which%20death%20no%20longer%20has%20any%20sway." w:history="1">
        <w:r w:rsidRPr="005746CB">
          <w:rPr>
            <w:rStyle w:val="Hyperlink"/>
            <w:rFonts w:cs="Arial"/>
            <w:spacing w:val="20"/>
            <w:sz w:val="26"/>
            <w:szCs w:val="26"/>
          </w:rPr>
          <w:t>Icons: Windows into Eternity | St Andrew's Greek Orthodox Theological College (sagotc.edu.au)</w:t>
        </w:r>
      </w:hyperlink>
    </w:p>
    <w:p w14:paraId="52FD3C8C" w14:textId="77777777" w:rsidR="00562F2D" w:rsidRPr="005746CB" w:rsidRDefault="00562F2D" w:rsidP="005746CB">
      <w:pPr>
        <w:pStyle w:val="ListParagraph"/>
        <w:numPr>
          <w:ilvl w:val="0"/>
          <w:numId w:val="1"/>
        </w:numPr>
        <w:jc w:val="left"/>
        <w:rPr>
          <w:rFonts w:cs="Arial"/>
          <w:spacing w:val="20"/>
          <w:sz w:val="26"/>
          <w:szCs w:val="26"/>
        </w:rPr>
      </w:pPr>
      <w:hyperlink r:id="rId25" w:history="1">
        <w:r w:rsidRPr="005746CB">
          <w:rPr>
            <w:rStyle w:val="Hyperlink"/>
            <w:rFonts w:cs="Arial"/>
            <w:spacing w:val="20"/>
            <w:sz w:val="26"/>
            <w:szCs w:val="26"/>
          </w:rPr>
          <w:t>https://www.youtube.com/watch?v=M9lTwlRd1Po</w:t>
        </w:r>
      </w:hyperlink>
    </w:p>
    <w:p w14:paraId="3EFB8A81" w14:textId="5BA11581" w:rsidR="00562F2D" w:rsidRPr="005746CB" w:rsidRDefault="00562F2D" w:rsidP="005746CB">
      <w:pPr>
        <w:pStyle w:val="ListParagraph"/>
        <w:numPr>
          <w:ilvl w:val="0"/>
          <w:numId w:val="1"/>
        </w:numPr>
        <w:jc w:val="left"/>
        <w:rPr>
          <w:rFonts w:cs="Arial"/>
          <w:spacing w:val="20"/>
          <w:sz w:val="26"/>
          <w:szCs w:val="26"/>
        </w:rPr>
      </w:pPr>
      <w:hyperlink r:id="rId26" w:history="1">
        <w:r w:rsidRPr="005746CB">
          <w:rPr>
            <w:rStyle w:val="Hyperlink"/>
            <w:rFonts w:cs="Arial"/>
            <w:spacing w:val="20"/>
            <w:sz w:val="26"/>
            <w:szCs w:val="26"/>
          </w:rPr>
          <w:t>https://www.youtube.com/watch?v=AAvu6rPocMs</w:t>
        </w:r>
      </w:hyperlink>
    </w:p>
    <w:p w14:paraId="7429CDE2" w14:textId="3C93EB91" w:rsidR="00D82197" w:rsidRPr="001B373D" w:rsidRDefault="00D82197" w:rsidP="00D82197">
      <w:pPr>
        <w:rPr>
          <w:sz w:val="22"/>
          <w:szCs w:val="22"/>
        </w:rPr>
      </w:pPr>
      <w:proofErr w:type="spellStart"/>
      <w:r w:rsidRPr="001B373D">
        <w:rPr>
          <w:sz w:val="22"/>
          <w:szCs w:val="22"/>
        </w:rPr>
        <w:t>Iab</w:t>
      </w:r>
      <w:proofErr w:type="spellEnd"/>
      <w:r w:rsidR="0032197A" w:rsidRPr="001B373D">
        <w:rPr>
          <w:sz w:val="22"/>
          <w:szCs w:val="22"/>
        </w:rPr>
        <w:t>/</w:t>
      </w:r>
      <w:r w:rsidR="00CE20BA">
        <w:rPr>
          <w:sz w:val="22"/>
          <w:szCs w:val="22"/>
        </w:rPr>
        <w:t>2/10</w:t>
      </w:r>
      <w:r w:rsidR="0032197A" w:rsidRPr="001B373D">
        <w:rPr>
          <w:sz w:val="22"/>
          <w:szCs w:val="22"/>
        </w:rPr>
        <w:t xml:space="preserve">/24 </w:t>
      </w:r>
      <w:r w:rsidR="00D96BB0">
        <w:rPr>
          <w:sz w:val="22"/>
          <w:szCs w:val="22"/>
        </w:rPr>
        <w:tab/>
        <w:t>V</w:t>
      </w:r>
      <w:r w:rsidR="00CE20BA">
        <w:rPr>
          <w:sz w:val="22"/>
          <w:szCs w:val="22"/>
        </w:rPr>
        <w:t>F</w:t>
      </w:r>
    </w:p>
    <w:sectPr w:rsidR="00D82197" w:rsidRPr="001B373D" w:rsidSect="00CB0B70">
      <w:pgSz w:w="11906" w:h="16838"/>
      <w:pgMar w:top="720" w:right="720" w:bottom="567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D3145A8"/>
    <w:multiLevelType w:val="hybridMultilevel"/>
    <w:tmpl w:val="2556B0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3728396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4DA1"/>
    <w:rsid w:val="000025BD"/>
    <w:rsid w:val="00006D27"/>
    <w:rsid w:val="00024FA1"/>
    <w:rsid w:val="00025A61"/>
    <w:rsid w:val="0002656A"/>
    <w:rsid w:val="00036369"/>
    <w:rsid w:val="00042D94"/>
    <w:rsid w:val="00061994"/>
    <w:rsid w:val="0007727B"/>
    <w:rsid w:val="0009343C"/>
    <w:rsid w:val="000A49D7"/>
    <w:rsid w:val="000D0AE4"/>
    <w:rsid w:val="000D602A"/>
    <w:rsid w:val="000E2F8C"/>
    <w:rsid w:val="000E494D"/>
    <w:rsid w:val="000F25E5"/>
    <w:rsid w:val="00115A3A"/>
    <w:rsid w:val="00127391"/>
    <w:rsid w:val="001446BF"/>
    <w:rsid w:val="001508B3"/>
    <w:rsid w:val="0015369B"/>
    <w:rsid w:val="00164BE0"/>
    <w:rsid w:val="00166095"/>
    <w:rsid w:val="00166245"/>
    <w:rsid w:val="00166515"/>
    <w:rsid w:val="00167FA4"/>
    <w:rsid w:val="001A6E05"/>
    <w:rsid w:val="001A6EAA"/>
    <w:rsid w:val="001B197A"/>
    <w:rsid w:val="001B373D"/>
    <w:rsid w:val="001C0761"/>
    <w:rsid w:val="001F11E5"/>
    <w:rsid w:val="001F6056"/>
    <w:rsid w:val="0020163F"/>
    <w:rsid w:val="002139AA"/>
    <w:rsid w:val="002158E1"/>
    <w:rsid w:val="00223E69"/>
    <w:rsid w:val="00230446"/>
    <w:rsid w:val="00252ED1"/>
    <w:rsid w:val="002738C4"/>
    <w:rsid w:val="00275747"/>
    <w:rsid w:val="00286E1B"/>
    <w:rsid w:val="00294CC4"/>
    <w:rsid w:val="00295C70"/>
    <w:rsid w:val="002A2008"/>
    <w:rsid w:val="002C0E4C"/>
    <w:rsid w:val="002D1A0C"/>
    <w:rsid w:val="002F1427"/>
    <w:rsid w:val="002F4780"/>
    <w:rsid w:val="002F6BF0"/>
    <w:rsid w:val="0031187E"/>
    <w:rsid w:val="00314DC2"/>
    <w:rsid w:val="00320E86"/>
    <w:rsid w:val="0032197A"/>
    <w:rsid w:val="003237F3"/>
    <w:rsid w:val="00336A55"/>
    <w:rsid w:val="003411FE"/>
    <w:rsid w:val="0034666C"/>
    <w:rsid w:val="00347800"/>
    <w:rsid w:val="00354D95"/>
    <w:rsid w:val="00364C3A"/>
    <w:rsid w:val="00384D5B"/>
    <w:rsid w:val="003A2063"/>
    <w:rsid w:val="003A2D41"/>
    <w:rsid w:val="003C1787"/>
    <w:rsid w:val="003C5516"/>
    <w:rsid w:val="003E535A"/>
    <w:rsid w:val="003E6264"/>
    <w:rsid w:val="00404C8C"/>
    <w:rsid w:val="00422470"/>
    <w:rsid w:val="0044429F"/>
    <w:rsid w:val="00444DA1"/>
    <w:rsid w:val="00446B70"/>
    <w:rsid w:val="00450D91"/>
    <w:rsid w:val="00455CE4"/>
    <w:rsid w:val="0046302C"/>
    <w:rsid w:val="004977E5"/>
    <w:rsid w:val="004D23A2"/>
    <w:rsid w:val="004D7D13"/>
    <w:rsid w:val="004E16D8"/>
    <w:rsid w:val="004E59BD"/>
    <w:rsid w:val="004E7022"/>
    <w:rsid w:val="004F0F61"/>
    <w:rsid w:val="004F23FD"/>
    <w:rsid w:val="004F74D8"/>
    <w:rsid w:val="00501AD2"/>
    <w:rsid w:val="00513A5E"/>
    <w:rsid w:val="005145E3"/>
    <w:rsid w:val="00517AE4"/>
    <w:rsid w:val="00522910"/>
    <w:rsid w:val="0053049D"/>
    <w:rsid w:val="00535650"/>
    <w:rsid w:val="00544B66"/>
    <w:rsid w:val="00554D80"/>
    <w:rsid w:val="005558CF"/>
    <w:rsid w:val="00562F2D"/>
    <w:rsid w:val="005746CB"/>
    <w:rsid w:val="005B5BEC"/>
    <w:rsid w:val="005B7DEE"/>
    <w:rsid w:val="005C674D"/>
    <w:rsid w:val="005D569C"/>
    <w:rsid w:val="006009FB"/>
    <w:rsid w:val="006112CA"/>
    <w:rsid w:val="006125D0"/>
    <w:rsid w:val="00620E28"/>
    <w:rsid w:val="00631C25"/>
    <w:rsid w:val="0063489D"/>
    <w:rsid w:val="00635C42"/>
    <w:rsid w:val="006418EC"/>
    <w:rsid w:val="00644E07"/>
    <w:rsid w:val="00671F74"/>
    <w:rsid w:val="00676276"/>
    <w:rsid w:val="00690D05"/>
    <w:rsid w:val="006B40C7"/>
    <w:rsid w:val="006D11F6"/>
    <w:rsid w:val="006E0611"/>
    <w:rsid w:val="006E60BD"/>
    <w:rsid w:val="006F57C1"/>
    <w:rsid w:val="006F59D5"/>
    <w:rsid w:val="007138DD"/>
    <w:rsid w:val="0071528F"/>
    <w:rsid w:val="007319C8"/>
    <w:rsid w:val="007611DC"/>
    <w:rsid w:val="007662C2"/>
    <w:rsid w:val="00777548"/>
    <w:rsid w:val="00795504"/>
    <w:rsid w:val="007B2FE6"/>
    <w:rsid w:val="007C1D51"/>
    <w:rsid w:val="007C7CC8"/>
    <w:rsid w:val="007E3705"/>
    <w:rsid w:val="008000E7"/>
    <w:rsid w:val="00822473"/>
    <w:rsid w:val="00823BB3"/>
    <w:rsid w:val="00825048"/>
    <w:rsid w:val="00832A90"/>
    <w:rsid w:val="0085260C"/>
    <w:rsid w:val="00864A1B"/>
    <w:rsid w:val="00871C57"/>
    <w:rsid w:val="00880B33"/>
    <w:rsid w:val="00882735"/>
    <w:rsid w:val="0088322E"/>
    <w:rsid w:val="00886739"/>
    <w:rsid w:val="008A0C64"/>
    <w:rsid w:val="008A4F47"/>
    <w:rsid w:val="008B724B"/>
    <w:rsid w:val="008C58F0"/>
    <w:rsid w:val="008D0C63"/>
    <w:rsid w:val="008D236F"/>
    <w:rsid w:val="008F4A84"/>
    <w:rsid w:val="00901BC5"/>
    <w:rsid w:val="009110B6"/>
    <w:rsid w:val="0091687F"/>
    <w:rsid w:val="00931049"/>
    <w:rsid w:val="0094203E"/>
    <w:rsid w:val="00945392"/>
    <w:rsid w:val="00947B68"/>
    <w:rsid w:val="00954C70"/>
    <w:rsid w:val="00962DC4"/>
    <w:rsid w:val="009632C3"/>
    <w:rsid w:val="009948AF"/>
    <w:rsid w:val="009A18EB"/>
    <w:rsid w:val="009A264D"/>
    <w:rsid w:val="009A53A8"/>
    <w:rsid w:val="009A5FBB"/>
    <w:rsid w:val="009B586E"/>
    <w:rsid w:val="009C75C2"/>
    <w:rsid w:val="009E7B27"/>
    <w:rsid w:val="00A001DB"/>
    <w:rsid w:val="00A01C0C"/>
    <w:rsid w:val="00A1381A"/>
    <w:rsid w:val="00A14482"/>
    <w:rsid w:val="00A16134"/>
    <w:rsid w:val="00A23EDD"/>
    <w:rsid w:val="00A2510A"/>
    <w:rsid w:val="00A30069"/>
    <w:rsid w:val="00A415BF"/>
    <w:rsid w:val="00A5501F"/>
    <w:rsid w:val="00A62B74"/>
    <w:rsid w:val="00A6535A"/>
    <w:rsid w:val="00A77EF7"/>
    <w:rsid w:val="00A80823"/>
    <w:rsid w:val="00A81A19"/>
    <w:rsid w:val="00A86226"/>
    <w:rsid w:val="00A93D08"/>
    <w:rsid w:val="00AA2174"/>
    <w:rsid w:val="00AA43DB"/>
    <w:rsid w:val="00AB4581"/>
    <w:rsid w:val="00AB4CF2"/>
    <w:rsid w:val="00AB4E06"/>
    <w:rsid w:val="00AC2BE1"/>
    <w:rsid w:val="00AC60D9"/>
    <w:rsid w:val="00AD62BE"/>
    <w:rsid w:val="00AE44AD"/>
    <w:rsid w:val="00B0475B"/>
    <w:rsid w:val="00B0684F"/>
    <w:rsid w:val="00B16094"/>
    <w:rsid w:val="00B25823"/>
    <w:rsid w:val="00B2644E"/>
    <w:rsid w:val="00B562E9"/>
    <w:rsid w:val="00B74058"/>
    <w:rsid w:val="00B76355"/>
    <w:rsid w:val="00B77C47"/>
    <w:rsid w:val="00B86835"/>
    <w:rsid w:val="00B87630"/>
    <w:rsid w:val="00BA042C"/>
    <w:rsid w:val="00BA46AA"/>
    <w:rsid w:val="00BC165F"/>
    <w:rsid w:val="00BE225E"/>
    <w:rsid w:val="00BF407F"/>
    <w:rsid w:val="00BF546A"/>
    <w:rsid w:val="00C2382E"/>
    <w:rsid w:val="00C35EE8"/>
    <w:rsid w:val="00C41D3B"/>
    <w:rsid w:val="00C67800"/>
    <w:rsid w:val="00C72581"/>
    <w:rsid w:val="00C75A8A"/>
    <w:rsid w:val="00C7610B"/>
    <w:rsid w:val="00CB0B70"/>
    <w:rsid w:val="00CC2301"/>
    <w:rsid w:val="00CC7800"/>
    <w:rsid w:val="00CE20BA"/>
    <w:rsid w:val="00CE265D"/>
    <w:rsid w:val="00D01688"/>
    <w:rsid w:val="00D050A3"/>
    <w:rsid w:val="00D12324"/>
    <w:rsid w:val="00D22092"/>
    <w:rsid w:val="00D33F01"/>
    <w:rsid w:val="00D41501"/>
    <w:rsid w:val="00D54F08"/>
    <w:rsid w:val="00D55509"/>
    <w:rsid w:val="00D61A59"/>
    <w:rsid w:val="00D63AAF"/>
    <w:rsid w:val="00D82197"/>
    <w:rsid w:val="00D87159"/>
    <w:rsid w:val="00D93D74"/>
    <w:rsid w:val="00D96BB0"/>
    <w:rsid w:val="00DC5AD2"/>
    <w:rsid w:val="00DE5EBB"/>
    <w:rsid w:val="00DE6B25"/>
    <w:rsid w:val="00DF6990"/>
    <w:rsid w:val="00E0369A"/>
    <w:rsid w:val="00E049B4"/>
    <w:rsid w:val="00E12BA8"/>
    <w:rsid w:val="00E1700C"/>
    <w:rsid w:val="00E17B7A"/>
    <w:rsid w:val="00E323C5"/>
    <w:rsid w:val="00E413F7"/>
    <w:rsid w:val="00E47871"/>
    <w:rsid w:val="00E571DE"/>
    <w:rsid w:val="00EA642E"/>
    <w:rsid w:val="00EA740E"/>
    <w:rsid w:val="00EB6D89"/>
    <w:rsid w:val="00EC64C7"/>
    <w:rsid w:val="00EE19AA"/>
    <w:rsid w:val="00F04949"/>
    <w:rsid w:val="00F0698C"/>
    <w:rsid w:val="00F32C47"/>
    <w:rsid w:val="00F369C7"/>
    <w:rsid w:val="00F43CAE"/>
    <w:rsid w:val="00F56877"/>
    <w:rsid w:val="00F61023"/>
    <w:rsid w:val="00F670E1"/>
    <w:rsid w:val="00F67386"/>
    <w:rsid w:val="00F77DFD"/>
    <w:rsid w:val="00F91357"/>
    <w:rsid w:val="00FD08FA"/>
    <w:rsid w:val="00FE35D3"/>
    <w:rsid w:val="00FE60D1"/>
    <w:rsid w:val="00FE7A82"/>
    <w:rsid w:val="00FF0C42"/>
    <w:rsid w:val="00FF422D"/>
    <w:rsid w:val="00FF66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0DF35C"/>
  <w15:chartTrackingRefBased/>
  <w15:docId w15:val="{9A55CEB3-C936-41C4-BD71-20F4DA6776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GB"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95504"/>
  </w:style>
  <w:style w:type="paragraph" w:styleId="Heading1">
    <w:name w:val="heading 1"/>
    <w:basedOn w:val="Normal"/>
    <w:next w:val="Normal"/>
    <w:link w:val="Heading1Char"/>
    <w:uiPriority w:val="9"/>
    <w:qFormat/>
    <w:rsid w:val="00795504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95504"/>
    <w:pPr>
      <w:spacing w:after="0"/>
      <w:jc w:val="left"/>
      <w:outlineLvl w:val="1"/>
    </w:pPr>
    <w:rPr>
      <w:smallCaps/>
      <w:spacing w:val="5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95504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95504"/>
    <w:pPr>
      <w:spacing w:after="0"/>
      <w:jc w:val="left"/>
      <w:outlineLvl w:val="3"/>
    </w:pPr>
    <w:rPr>
      <w:i/>
      <w:iCs/>
      <w:smallCaps/>
      <w:spacing w:val="10"/>
      <w:sz w:val="22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95504"/>
    <w:pPr>
      <w:spacing w:after="0"/>
      <w:jc w:val="left"/>
      <w:outlineLvl w:val="4"/>
    </w:pPr>
    <w:rPr>
      <w:smallCaps/>
      <w:color w:val="3A7C22" w:themeColor="accent6" w:themeShade="BF"/>
      <w:spacing w:val="10"/>
      <w:sz w:val="2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95504"/>
    <w:pPr>
      <w:spacing w:after="0"/>
      <w:jc w:val="left"/>
      <w:outlineLvl w:val="5"/>
    </w:pPr>
    <w:rPr>
      <w:smallCaps/>
      <w:color w:val="4EA72E" w:themeColor="accent6"/>
      <w:spacing w:val="5"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95504"/>
    <w:pPr>
      <w:spacing w:after="0"/>
      <w:jc w:val="left"/>
      <w:outlineLvl w:val="6"/>
    </w:pPr>
    <w:rPr>
      <w:b/>
      <w:bCs/>
      <w:smallCaps/>
      <w:color w:val="4EA72E" w:themeColor="accent6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95504"/>
    <w:pPr>
      <w:spacing w:after="0"/>
      <w:jc w:val="left"/>
      <w:outlineLvl w:val="7"/>
    </w:pPr>
    <w:rPr>
      <w:b/>
      <w:bCs/>
      <w:i/>
      <w:iCs/>
      <w:smallCaps/>
      <w:color w:val="3A7C22" w:themeColor="accent6" w:themeShade="BF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95504"/>
    <w:pPr>
      <w:spacing w:after="0"/>
      <w:jc w:val="left"/>
      <w:outlineLvl w:val="8"/>
    </w:pPr>
    <w:rPr>
      <w:b/>
      <w:bCs/>
      <w:i/>
      <w:iCs/>
      <w:smallCaps/>
      <w:color w:val="275317" w:themeColor="accent6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95504"/>
    <w:rPr>
      <w:smallCaps/>
      <w:spacing w:val="5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95504"/>
    <w:rPr>
      <w:smallCaps/>
      <w:spacing w:val="5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95504"/>
    <w:rPr>
      <w:smallCaps/>
      <w:spacing w:val="5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95504"/>
    <w:rPr>
      <w:i/>
      <w:iCs/>
      <w:smallCaps/>
      <w:spacing w:val="10"/>
      <w:sz w:val="22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95504"/>
    <w:rPr>
      <w:smallCaps/>
      <w:color w:val="3A7C22" w:themeColor="accent6" w:themeShade="BF"/>
      <w:spacing w:val="10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95504"/>
    <w:rPr>
      <w:smallCaps/>
      <w:color w:val="4EA72E" w:themeColor="accent6"/>
      <w:spacing w:val="5"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95504"/>
    <w:rPr>
      <w:b/>
      <w:bCs/>
      <w:smallCaps/>
      <w:color w:val="4EA72E" w:themeColor="accent6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95504"/>
    <w:rPr>
      <w:b/>
      <w:bCs/>
      <w:i/>
      <w:iCs/>
      <w:smallCaps/>
      <w:color w:val="3A7C22" w:themeColor="accent6" w:themeShade="BF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95504"/>
    <w:rPr>
      <w:b/>
      <w:bCs/>
      <w:i/>
      <w:iCs/>
      <w:smallCaps/>
      <w:color w:val="275317" w:themeColor="accent6" w:themeShade="80"/>
    </w:rPr>
  </w:style>
  <w:style w:type="paragraph" w:styleId="Title">
    <w:name w:val="Title"/>
    <w:basedOn w:val="Normal"/>
    <w:next w:val="Normal"/>
    <w:link w:val="TitleChar"/>
    <w:uiPriority w:val="10"/>
    <w:qFormat/>
    <w:rsid w:val="00795504"/>
    <w:pPr>
      <w:pBdr>
        <w:top w:val="single" w:sz="8" w:space="1" w:color="4EA72E" w:themeColor="accent6"/>
      </w:pBdr>
      <w:spacing w:after="120" w:line="240" w:lineRule="auto"/>
      <w:jc w:val="right"/>
    </w:pPr>
    <w:rPr>
      <w:smallCaps/>
      <w:color w:val="262626" w:themeColor="text1" w:themeTint="D9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795504"/>
    <w:rPr>
      <w:smallCaps/>
      <w:color w:val="262626" w:themeColor="text1" w:themeTint="D9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795504"/>
    <w:pPr>
      <w:spacing w:after="720" w:line="240" w:lineRule="auto"/>
      <w:jc w:val="right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uiPriority w:val="11"/>
    <w:rsid w:val="00795504"/>
    <w:rPr>
      <w:rFonts w:asciiTheme="majorHAnsi" w:eastAsiaTheme="majorEastAsia" w:hAnsiTheme="majorHAnsi" w:cstheme="majorBidi"/>
    </w:rPr>
  </w:style>
  <w:style w:type="paragraph" w:styleId="Quote">
    <w:name w:val="Quote"/>
    <w:basedOn w:val="Normal"/>
    <w:next w:val="Normal"/>
    <w:link w:val="QuoteChar"/>
    <w:uiPriority w:val="29"/>
    <w:qFormat/>
    <w:rsid w:val="00795504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795504"/>
    <w:rPr>
      <w:i/>
      <w:iCs/>
    </w:rPr>
  </w:style>
  <w:style w:type="paragraph" w:styleId="ListParagraph">
    <w:name w:val="List Paragraph"/>
    <w:basedOn w:val="Normal"/>
    <w:uiPriority w:val="34"/>
    <w:qFormat/>
    <w:rsid w:val="00444DA1"/>
    <w:pPr>
      <w:ind w:left="720"/>
      <w:contextualSpacing/>
    </w:pPr>
  </w:style>
  <w:style w:type="character" w:styleId="IntenseEmphasis">
    <w:name w:val="Intense Emphasis"/>
    <w:uiPriority w:val="21"/>
    <w:qFormat/>
    <w:rsid w:val="00795504"/>
    <w:rPr>
      <w:b/>
      <w:bCs/>
      <w:i/>
      <w:iCs/>
      <w:color w:val="4EA72E" w:themeColor="accent6"/>
      <w:spacing w:val="10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95504"/>
    <w:pPr>
      <w:pBdr>
        <w:top w:val="single" w:sz="8" w:space="1" w:color="4EA72E" w:themeColor="accent6"/>
      </w:pBdr>
      <w:spacing w:before="140" w:after="140"/>
      <w:ind w:left="1440" w:right="1440"/>
    </w:pPr>
    <w:rPr>
      <w:b/>
      <w:bCs/>
      <w:i/>
      <w:iCs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95504"/>
    <w:rPr>
      <w:b/>
      <w:bCs/>
      <w:i/>
      <w:iCs/>
    </w:rPr>
  </w:style>
  <w:style w:type="character" w:styleId="IntenseReference">
    <w:name w:val="Intense Reference"/>
    <w:uiPriority w:val="32"/>
    <w:qFormat/>
    <w:rsid w:val="00795504"/>
    <w:rPr>
      <w:b/>
      <w:bCs/>
      <w:smallCaps/>
      <w:spacing w:val="5"/>
      <w:sz w:val="22"/>
      <w:szCs w:val="22"/>
      <w:u w:val="single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95504"/>
    <w:rPr>
      <w:b/>
      <w:bCs/>
      <w:caps/>
      <w:sz w:val="16"/>
      <w:szCs w:val="16"/>
    </w:rPr>
  </w:style>
  <w:style w:type="character" w:styleId="Strong">
    <w:name w:val="Strong"/>
    <w:uiPriority w:val="22"/>
    <w:qFormat/>
    <w:rsid w:val="00795504"/>
    <w:rPr>
      <w:b/>
      <w:bCs/>
      <w:color w:val="4EA72E" w:themeColor="accent6"/>
    </w:rPr>
  </w:style>
  <w:style w:type="character" w:styleId="Emphasis">
    <w:name w:val="Emphasis"/>
    <w:uiPriority w:val="20"/>
    <w:qFormat/>
    <w:rsid w:val="00795504"/>
    <w:rPr>
      <w:b/>
      <w:bCs/>
      <w:i/>
      <w:iCs/>
      <w:spacing w:val="10"/>
    </w:rPr>
  </w:style>
  <w:style w:type="paragraph" w:styleId="NoSpacing">
    <w:name w:val="No Spacing"/>
    <w:uiPriority w:val="1"/>
    <w:qFormat/>
    <w:rsid w:val="00795504"/>
    <w:pPr>
      <w:spacing w:after="0" w:line="240" w:lineRule="auto"/>
    </w:pPr>
  </w:style>
  <w:style w:type="character" w:styleId="SubtleEmphasis">
    <w:name w:val="Subtle Emphasis"/>
    <w:uiPriority w:val="19"/>
    <w:qFormat/>
    <w:rsid w:val="00795504"/>
    <w:rPr>
      <w:i/>
      <w:iCs/>
    </w:rPr>
  </w:style>
  <w:style w:type="character" w:styleId="SubtleReference">
    <w:name w:val="Subtle Reference"/>
    <w:uiPriority w:val="31"/>
    <w:qFormat/>
    <w:rsid w:val="00795504"/>
    <w:rPr>
      <w:b/>
      <w:bCs/>
    </w:rPr>
  </w:style>
  <w:style w:type="character" w:styleId="BookTitle">
    <w:name w:val="Book Title"/>
    <w:uiPriority w:val="33"/>
    <w:qFormat/>
    <w:rsid w:val="00795504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795504"/>
    <w:pPr>
      <w:outlineLvl w:val="9"/>
    </w:pPr>
  </w:style>
  <w:style w:type="paragraph" w:styleId="NormalWeb">
    <w:name w:val="Normal (Web)"/>
    <w:basedOn w:val="Normal"/>
    <w:uiPriority w:val="99"/>
    <w:semiHidden/>
    <w:unhideWhenUsed/>
    <w:rsid w:val="00450D91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9632C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9632C3"/>
    <w:pPr>
      <w:spacing w:line="240" w:lineRule="auto"/>
    </w:pPr>
  </w:style>
  <w:style w:type="character" w:customStyle="1" w:styleId="CommentTextChar">
    <w:name w:val="Comment Text Char"/>
    <w:basedOn w:val="DefaultParagraphFont"/>
    <w:link w:val="CommentText"/>
    <w:uiPriority w:val="99"/>
    <w:rsid w:val="009632C3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632C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632C3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1B373D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2305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8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32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5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42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828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1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23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3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59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8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2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2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8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svg"/><Relationship Id="rId18" Type="http://schemas.openxmlformats.org/officeDocument/2006/relationships/image" Target="media/image11.png"/><Relationship Id="rId26" Type="http://schemas.openxmlformats.org/officeDocument/2006/relationships/hyperlink" Target="https://www.youtube.com/watch?v=AAvu6rPocMs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14.svg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10.svg"/><Relationship Id="rId25" Type="http://schemas.openxmlformats.org/officeDocument/2006/relationships/hyperlink" Target="https://www.youtube.com/watch?v=M9lTwlRd1Po" TargetMode="External"/><Relationship Id="rId2" Type="http://schemas.openxmlformats.org/officeDocument/2006/relationships/customXml" Target="../customXml/item2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svg"/><Relationship Id="rId24" Type="http://schemas.openxmlformats.org/officeDocument/2006/relationships/hyperlink" Target="https://sagotc.edu.au/blog/icons-windows-eternity" TargetMode="External"/><Relationship Id="rId5" Type="http://schemas.openxmlformats.org/officeDocument/2006/relationships/styles" Target="styles.xml"/><Relationship Id="rId15" Type="http://schemas.openxmlformats.org/officeDocument/2006/relationships/image" Target="media/image8.svg"/><Relationship Id="rId23" Type="http://schemas.openxmlformats.org/officeDocument/2006/relationships/image" Target="media/image16.svg"/><Relationship Id="rId28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svg"/><Relationship Id="rId4" Type="http://schemas.openxmlformats.org/officeDocument/2006/relationships/numbering" Target="numbering.xml"/><Relationship Id="rId9" Type="http://schemas.openxmlformats.org/officeDocument/2006/relationships/image" Target="media/image2.sv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ca4beddf-4eb9-4120-a0d9-57b1e45fd5ed">
      <Terms xmlns="http://schemas.microsoft.com/office/infopath/2007/PartnerControls"/>
    </lcf76f155ced4ddcb4097134ff3c332f>
    <MigrationWizIdPermissions xmlns="ca4beddf-4eb9-4120-a0d9-57b1e45fd5ed" xsi:nil="true"/>
    <MigrationWizIdVersion xmlns="ca4beddf-4eb9-4120-a0d9-57b1e45fd5ed" xsi:nil="true"/>
    <TaxCatchAll xmlns="f4d18122-eaa1-4c7e-8903-d1e0c9a66a6a" xsi:nil="true"/>
    <MigrationWizId xmlns="ca4beddf-4eb9-4120-a0d9-57b1e45fd5ed" xsi:nil="true"/>
    <lcf76f155ced4ddcb4097134ff3c332f0 xmlns="ca4beddf-4eb9-4120-a0d9-57b1e45fd5ed" xsi:nil="true"/>
    <Placed xmlns="ca4beddf-4eb9-4120-a0d9-57b1e45fd5ed">Placed</Placed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16635D0FF886547A37CFE1DEA53A63F" ma:contentTypeVersion="17" ma:contentTypeDescription="Create a new document." ma:contentTypeScope="" ma:versionID="e8a97f7298a1e745c135378986f0f89b">
  <xsd:schema xmlns:xsd="http://www.w3.org/2001/XMLSchema" xmlns:xs="http://www.w3.org/2001/XMLSchema" xmlns:p="http://schemas.microsoft.com/office/2006/metadata/properties" xmlns:ns2="ca4beddf-4eb9-4120-a0d9-57b1e45fd5ed" xmlns:ns3="f4d18122-eaa1-4c7e-8903-d1e0c9a66a6a" targetNamespace="http://schemas.microsoft.com/office/2006/metadata/properties" ma:root="true" ma:fieldsID="a3707f4d762762d891b2bd04c14ff188" ns2:_="" ns3:_="">
    <xsd:import namespace="ca4beddf-4eb9-4120-a0d9-57b1e45fd5ed"/>
    <xsd:import namespace="f4d18122-eaa1-4c7e-8903-d1e0c9a66a6a"/>
    <xsd:element name="properties">
      <xsd:complexType>
        <xsd:sequence>
          <xsd:element name="documentManagement">
            <xsd:complexType>
              <xsd:all>
                <xsd:element ref="ns2:MigrationWizId" minOccurs="0"/>
                <xsd:element ref="ns2:MigrationWizIdPermissions" minOccurs="0"/>
                <xsd:element ref="ns2:MigrationWizIdVersion" minOccurs="0"/>
                <xsd:element ref="ns2:lcf76f155ced4ddcb4097134ff3c332f0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Place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a4beddf-4eb9-4120-a0d9-57b1e45fd5ed" elementFormDefault="qualified">
    <xsd:import namespace="http://schemas.microsoft.com/office/2006/documentManagement/types"/>
    <xsd:import namespace="http://schemas.microsoft.com/office/infopath/2007/PartnerControls"/>
    <xsd:element name="MigrationWizId" ma:index="8" nillable="true" ma:displayName="MigrationWizId" ma:internalName="MigrationWizId">
      <xsd:simpleType>
        <xsd:restriction base="dms:Text"/>
      </xsd:simpleType>
    </xsd:element>
    <xsd:element name="MigrationWizIdPermissions" ma:index="9" nillable="true" ma:displayName="MigrationWizIdPermissions" ma:internalName="MigrationWizIdPermissions">
      <xsd:simpleType>
        <xsd:restriction base="dms:Text"/>
      </xsd:simpleType>
    </xsd:element>
    <xsd:element name="MigrationWizIdVersion" ma:index="10" nillable="true" ma:displayName="MigrationWizIdVersion" ma:internalName="MigrationWizIdVersion">
      <xsd:simpleType>
        <xsd:restriction base="dms:Text"/>
      </xsd:simpleType>
    </xsd:element>
    <xsd:element name="lcf76f155ced4ddcb4097134ff3c332f0" ma:index="11" nillable="true" ma:displayName="Image Tags_0" ma:hidden="true" ma:internalName="lcf76f155ced4ddcb4097134ff3c332f0" ma:readOnly="false">
      <xsd:simpleType>
        <xsd:restriction base="dms:Note"/>
      </xsd:simpleType>
    </xsd:element>
    <xsd:element name="MediaServiceMetadata" ma:index="12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3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4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820fb56-a81a-423d-902e-a779af64cb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9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20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Placed" ma:index="24" nillable="true" ma:displayName="Placed" ma:default="Placed" ma:description="Placed" ma:format="Dropdown" ma:internalName="Placed">
      <xsd:simpleType>
        <xsd:restriction base="dms:Text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4d18122-eaa1-4c7e-8903-d1e0c9a66a6a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1998f095-6081-400b-94eb-c6ce90bdb3ae}" ma:internalName="TaxCatchAll" ma:showField="CatchAllData" ma:web="f4d18122-eaa1-4c7e-8903-d1e0c9a66a6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4E7BEB89-A687-47AF-826A-2ACAA9BCDFE1}">
  <ds:schemaRefs>
    <ds:schemaRef ds:uri="http://schemas.microsoft.com/office/2006/metadata/properties"/>
    <ds:schemaRef ds:uri="http://schemas.microsoft.com/office/infopath/2007/PartnerControls"/>
    <ds:schemaRef ds:uri="ca4beddf-4eb9-4120-a0d9-57b1e45fd5ed"/>
    <ds:schemaRef ds:uri="f4d18122-eaa1-4c7e-8903-d1e0c9a66a6a"/>
  </ds:schemaRefs>
</ds:datastoreItem>
</file>

<file path=customXml/itemProps2.xml><?xml version="1.0" encoding="utf-8"?>
<ds:datastoreItem xmlns:ds="http://schemas.openxmlformats.org/officeDocument/2006/customXml" ds:itemID="{098D78DB-620A-4BBB-AF54-1F4FBAE04E74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22FC160-2143-4B7E-8AA3-DC9D90A8EA0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a4beddf-4eb9-4120-a0d9-57b1e45fd5ed"/>
    <ds:schemaRef ds:uri="f4d18122-eaa1-4c7e-8903-d1e0c9a66a6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7</Pages>
  <Words>1014</Words>
  <Characters>5781</Characters>
  <Application>Microsoft Office Word</Application>
  <DocSecurity>0</DocSecurity>
  <Lines>48</Lines>
  <Paragraphs>13</Paragraphs>
  <ScaleCrop>false</ScaleCrop>
  <Company/>
  <LinksUpToDate>false</LinksUpToDate>
  <CharactersWithSpaces>6782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Bailey</dc:creator>
  <cp:keywords/>
  <dc:description/>
  <cp:lastModifiedBy>Emma Snook</cp:lastModifiedBy>
  <cp:revision>13</cp:revision>
  <cp:lastPrinted>2024-04-25T15:30:00Z</cp:lastPrinted>
  <dcterms:created xsi:type="dcterms:W3CDTF">2024-10-25T12:08:00Z</dcterms:created>
  <dcterms:modified xsi:type="dcterms:W3CDTF">2024-11-21T15:07:00Z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0x010100016635D0FF886547A37CFE1DEA53A63F</vt:lpwstr>
  </property>
  <property fmtid="{D5CDD505-2E9C-101B-9397-08002B2CF9AE}" pid="3" name="MediaServiceImageTags">
    <vt:lpwstr/>
  </property>
</Properties>
</file>