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1918" w14:textId="210F16C3" w:rsidR="004D447B" w:rsidRPr="00DA4535" w:rsidRDefault="004D447B" w:rsidP="004D447B">
      <w:pPr>
        <w:spacing w:line="276" w:lineRule="auto"/>
        <w:rPr>
          <w:rFonts w:ascii="Aptos" w:hAnsi="Aptos"/>
          <w:b/>
          <w:bCs/>
          <w:w w:val="103"/>
          <w:sz w:val="36"/>
          <w:szCs w:val="36"/>
        </w:rPr>
      </w:pPr>
      <w:r w:rsidRPr="00DA4535">
        <w:rPr>
          <w:rFonts w:ascii="Aptos" w:hAnsi="Aptos"/>
          <w:b/>
          <w:bCs/>
          <w:w w:val="103"/>
          <w:sz w:val="36"/>
          <w:szCs w:val="36"/>
        </w:rPr>
        <w:t>Ideas for encountering God through action:</w:t>
      </w:r>
    </w:p>
    <w:p w14:paraId="3847B3B0" w14:textId="5AE90B0F" w:rsidR="00AD68E2" w:rsidRPr="00AD68E2" w:rsidRDefault="00045FC4" w:rsidP="00AD68E2">
      <w:pPr>
        <w:spacing w:line="276" w:lineRule="auto"/>
        <w:rPr>
          <w:rFonts w:ascii="Aptos" w:hAnsi="Aptos"/>
          <w:w w:val="103"/>
          <w:sz w:val="28"/>
          <w:szCs w:val="28"/>
        </w:rPr>
      </w:pPr>
      <w:r>
        <w:rPr>
          <w:rFonts w:ascii="Aptos" w:hAnsi="Aptos"/>
          <w:noProof/>
          <w:w w:val="103"/>
          <w:sz w:val="28"/>
          <w:szCs w:val="28"/>
        </w:rPr>
        <w:drawing>
          <wp:anchor distT="0" distB="0" distL="114300" distR="114300" simplePos="0" relativeHeight="251658240" behindDoc="0" locked="0" layoutInCell="1" allowOverlap="1" wp14:anchorId="63768499" wp14:editId="0CA43CC4">
            <wp:simplePos x="0" y="0"/>
            <wp:positionH relativeFrom="column">
              <wp:posOffset>3917950</wp:posOffset>
            </wp:positionH>
            <wp:positionV relativeFrom="paragraph">
              <wp:posOffset>193675</wp:posOffset>
            </wp:positionV>
            <wp:extent cx="2105660" cy="2176145"/>
            <wp:effectExtent l="0" t="0" r="8890" b="0"/>
            <wp:wrapSquare wrapText="bothSides"/>
            <wp:docPr id="35820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07318" name="Picture 358207318"/>
                    <pic:cNvPicPr/>
                  </pic:nvPicPr>
                  <pic:blipFill>
                    <a:blip r:embed="rId5">
                      <a:extLst>
                        <a:ext uri="{28A0092B-C50C-407E-A947-70E740481C1C}">
                          <a14:useLocalDpi xmlns:a14="http://schemas.microsoft.com/office/drawing/2010/main" val="0"/>
                        </a:ext>
                      </a:extLst>
                    </a:blip>
                    <a:stretch>
                      <a:fillRect/>
                    </a:stretch>
                  </pic:blipFill>
                  <pic:spPr>
                    <a:xfrm>
                      <a:off x="0" y="0"/>
                      <a:ext cx="2105660" cy="2176145"/>
                    </a:xfrm>
                    <a:prstGeom prst="rect">
                      <a:avLst/>
                    </a:prstGeom>
                  </pic:spPr>
                </pic:pic>
              </a:graphicData>
            </a:graphic>
            <wp14:sizeRelH relativeFrom="margin">
              <wp14:pctWidth>0</wp14:pctWidth>
            </wp14:sizeRelH>
            <wp14:sizeRelV relativeFrom="margin">
              <wp14:pctHeight>0</wp14:pctHeight>
            </wp14:sizeRelV>
          </wp:anchor>
        </w:drawing>
      </w:r>
      <w:r w:rsidR="00AD68E2">
        <w:rPr>
          <w:rFonts w:ascii="Aptos" w:hAnsi="Aptos"/>
          <w:w w:val="103"/>
          <w:sz w:val="28"/>
          <w:szCs w:val="28"/>
        </w:rPr>
        <w:t xml:space="preserve">These are a few suggestions to get you thinking. Many Christians have only fully discovered the richness of our faith when we have started to live it out in practical ways. </w:t>
      </w:r>
      <w:r w:rsidR="009D5C74">
        <w:rPr>
          <w:rFonts w:ascii="Aptos" w:hAnsi="Aptos"/>
          <w:w w:val="103"/>
          <w:sz w:val="28"/>
          <w:szCs w:val="28"/>
        </w:rPr>
        <w:t xml:space="preserve">Serving the vulnerable, visiting people in hospital, working with young people challenge us to step out of our comfort zone and to trust God. </w:t>
      </w:r>
      <w:r w:rsidR="00E847B0">
        <w:rPr>
          <w:rFonts w:ascii="Aptos" w:hAnsi="Aptos"/>
          <w:w w:val="103"/>
          <w:sz w:val="28"/>
          <w:szCs w:val="28"/>
        </w:rPr>
        <w:t>Look around your church and community to see where God might be calling you to serve.</w:t>
      </w:r>
      <w:r>
        <w:rPr>
          <w:rFonts w:ascii="Aptos" w:hAnsi="Aptos"/>
          <w:w w:val="103"/>
          <w:sz w:val="28"/>
          <w:szCs w:val="28"/>
        </w:rPr>
        <w:t xml:space="preserve"> Talk to the leaders in your church if you are unsure where your gifts could be most needed.</w:t>
      </w:r>
    </w:p>
    <w:p w14:paraId="10B77EB8" w14:textId="7F88A5A5" w:rsidR="004D447B" w:rsidRDefault="004D447B" w:rsidP="004D447B">
      <w:pPr>
        <w:pStyle w:val="ListParagraph"/>
        <w:numPr>
          <w:ilvl w:val="0"/>
          <w:numId w:val="1"/>
        </w:numPr>
        <w:spacing w:line="276" w:lineRule="auto"/>
        <w:ind w:left="714" w:hanging="357"/>
        <w:rPr>
          <w:rFonts w:ascii="Aptos" w:hAnsi="Aptos"/>
          <w:w w:val="103"/>
          <w:sz w:val="28"/>
          <w:szCs w:val="28"/>
        </w:rPr>
      </w:pPr>
      <w:r>
        <w:rPr>
          <w:rFonts w:ascii="Aptos" w:hAnsi="Aptos"/>
          <w:w w:val="103"/>
          <w:sz w:val="28"/>
          <w:szCs w:val="28"/>
        </w:rPr>
        <w:t>Over</w:t>
      </w:r>
      <w:r w:rsidRPr="00B455FC">
        <w:rPr>
          <w:rFonts w:ascii="Aptos" w:hAnsi="Aptos"/>
          <w:w w:val="103"/>
          <w:sz w:val="28"/>
          <w:szCs w:val="28"/>
        </w:rPr>
        <w:t xml:space="preserve"> one day cultivate an “attitude of gratitude” for the day. Thank God for each new task, and for what he has given you to enable you to do this task (health, strength, opportunity, skills, resources etc.) </w:t>
      </w:r>
      <w:r>
        <w:rPr>
          <w:rFonts w:ascii="Aptos" w:hAnsi="Aptos"/>
          <w:w w:val="103"/>
          <w:sz w:val="28"/>
          <w:szCs w:val="28"/>
        </w:rPr>
        <w:t>If you find it helpful think about how regular thankfulness could change your attitude to daily routines.</w:t>
      </w:r>
    </w:p>
    <w:p w14:paraId="6A8519E1" w14:textId="77777777" w:rsidR="004D447B" w:rsidRPr="00DA4535" w:rsidRDefault="004D447B" w:rsidP="004D447B">
      <w:pPr>
        <w:pStyle w:val="ListParagraph"/>
        <w:spacing w:line="276" w:lineRule="auto"/>
        <w:ind w:left="714"/>
        <w:rPr>
          <w:rFonts w:ascii="Aptos" w:hAnsi="Aptos"/>
          <w:w w:val="103"/>
          <w:sz w:val="28"/>
          <w:szCs w:val="28"/>
        </w:rPr>
      </w:pPr>
    </w:p>
    <w:p w14:paraId="0F3EC00E" w14:textId="77777777" w:rsidR="004D447B" w:rsidRDefault="004D447B" w:rsidP="004D447B">
      <w:pPr>
        <w:pStyle w:val="ListParagraph"/>
        <w:numPr>
          <w:ilvl w:val="0"/>
          <w:numId w:val="1"/>
        </w:numPr>
        <w:spacing w:line="276" w:lineRule="auto"/>
        <w:rPr>
          <w:rFonts w:ascii="Aptos" w:hAnsi="Aptos"/>
          <w:w w:val="103"/>
          <w:sz w:val="28"/>
          <w:szCs w:val="28"/>
        </w:rPr>
      </w:pPr>
      <w:r w:rsidRPr="00B455FC">
        <w:rPr>
          <w:rFonts w:ascii="Aptos" w:hAnsi="Aptos"/>
          <w:w w:val="103"/>
          <w:sz w:val="28"/>
          <w:szCs w:val="28"/>
        </w:rPr>
        <w:t>Mend something that has been waiting for your attention for a while</w:t>
      </w:r>
      <w:r>
        <w:rPr>
          <w:rFonts w:ascii="Aptos" w:hAnsi="Aptos"/>
          <w:w w:val="103"/>
          <w:sz w:val="28"/>
          <w:szCs w:val="28"/>
        </w:rPr>
        <w:t xml:space="preserve"> – as you do so reflect on how God has been at work mending broken parts of your life. Are there areas or relationships that still need attention?</w:t>
      </w:r>
      <w:r w:rsidRPr="00B455FC">
        <w:rPr>
          <w:rFonts w:ascii="Aptos" w:hAnsi="Aptos"/>
          <w:w w:val="103"/>
          <w:sz w:val="28"/>
          <w:szCs w:val="28"/>
        </w:rPr>
        <w:t xml:space="preserve"> </w:t>
      </w:r>
    </w:p>
    <w:p w14:paraId="755AA177" w14:textId="77777777" w:rsidR="004D447B" w:rsidRPr="00DA4535" w:rsidRDefault="004D447B" w:rsidP="004D447B">
      <w:pPr>
        <w:pStyle w:val="ListParagraph"/>
        <w:spacing w:line="276" w:lineRule="auto"/>
        <w:rPr>
          <w:rFonts w:ascii="Aptos" w:hAnsi="Aptos"/>
          <w:w w:val="103"/>
          <w:sz w:val="28"/>
          <w:szCs w:val="28"/>
        </w:rPr>
      </w:pPr>
    </w:p>
    <w:p w14:paraId="30F13DE7" w14:textId="51D9F930" w:rsidR="004D447B" w:rsidRDefault="004D447B" w:rsidP="004D447B">
      <w:pPr>
        <w:pStyle w:val="ListParagraph"/>
        <w:numPr>
          <w:ilvl w:val="0"/>
          <w:numId w:val="1"/>
        </w:numPr>
        <w:spacing w:line="276" w:lineRule="auto"/>
        <w:rPr>
          <w:rFonts w:ascii="Aptos" w:hAnsi="Aptos"/>
          <w:w w:val="103"/>
          <w:sz w:val="28"/>
          <w:szCs w:val="28"/>
        </w:rPr>
      </w:pPr>
      <w:r>
        <w:rPr>
          <w:rFonts w:ascii="Aptos" w:hAnsi="Aptos"/>
          <w:w w:val="103"/>
          <w:sz w:val="28"/>
          <w:szCs w:val="28"/>
        </w:rPr>
        <w:t>Pray for all your colleagues, the people you meet at the school gate</w:t>
      </w:r>
      <w:r w:rsidR="000817A5">
        <w:rPr>
          <w:rFonts w:ascii="Aptos" w:hAnsi="Aptos"/>
          <w:w w:val="103"/>
          <w:sz w:val="28"/>
          <w:szCs w:val="28"/>
        </w:rPr>
        <w:t>, etc</w:t>
      </w:r>
      <w:r>
        <w:rPr>
          <w:rFonts w:ascii="Aptos" w:hAnsi="Aptos"/>
          <w:w w:val="103"/>
          <w:sz w:val="28"/>
          <w:szCs w:val="28"/>
        </w:rPr>
        <w:t>. Then take them</w:t>
      </w:r>
      <w:r w:rsidRPr="00B455FC">
        <w:rPr>
          <w:rFonts w:ascii="Aptos" w:hAnsi="Aptos"/>
          <w:w w:val="103"/>
          <w:sz w:val="28"/>
          <w:szCs w:val="28"/>
        </w:rPr>
        <w:t xml:space="preserve"> some cake or fruit to bless them. </w:t>
      </w:r>
    </w:p>
    <w:p w14:paraId="31E0A182" w14:textId="77777777" w:rsidR="004D447B" w:rsidRPr="00B455FC" w:rsidRDefault="004D447B" w:rsidP="004D447B">
      <w:pPr>
        <w:pStyle w:val="ListParagraph"/>
        <w:spacing w:line="276" w:lineRule="auto"/>
        <w:rPr>
          <w:rFonts w:ascii="Aptos" w:hAnsi="Aptos"/>
          <w:w w:val="103"/>
          <w:sz w:val="28"/>
          <w:szCs w:val="28"/>
        </w:rPr>
      </w:pPr>
    </w:p>
    <w:p w14:paraId="11A0C2DC" w14:textId="77777777" w:rsidR="004D447B" w:rsidRDefault="004D447B" w:rsidP="004D447B">
      <w:pPr>
        <w:pStyle w:val="ListParagraph"/>
        <w:numPr>
          <w:ilvl w:val="0"/>
          <w:numId w:val="1"/>
        </w:numPr>
        <w:spacing w:line="276" w:lineRule="auto"/>
        <w:rPr>
          <w:rFonts w:ascii="Aptos" w:hAnsi="Aptos"/>
          <w:w w:val="103"/>
          <w:sz w:val="28"/>
          <w:szCs w:val="28"/>
        </w:rPr>
      </w:pPr>
      <w:r w:rsidRPr="00B455FC">
        <w:rPr>
          <w:rFonts w:ascii="Aptos" w:hAnsi="Aptos"/>
          <w:w w:val="103"/>
          <w:sz w:val="28"/>
          <w:szCs w:val="28"/>
        </w:rPr>
        <w:t xml:space="preserve">Say a silent prayer of blessing over your workplace each time you arrive for </w:t>
      </w:r>
      <w:r>
        <w:rPr>
          <w:rFonts w:ascii="Aptos" w:hAnsi="Aptos"/>
          <w:w w:val="103"/>
          <w:sz w:val="28"/>
          <w:szCs w:val="28"/>
        </w:rPr>
        <w:t>work</w:t>
      </w:r>
      <w:r w:rsidRPr="00B455FC">
        <w:rPr>
          <w:rFonts w:ascii="Aptos" w:hAnsi="Aptos"/>
          <w:w w:val="103"/>
          <w:sz w:val="28"/>
          <w:szCs w:val="28"/>
        </w:rPr>
        <w:t>. You could write your own prayer on a card and have it somewhere handy to use each time.</w:t>
      </w:r>
      <w:r>
        <w:rPr>
          <w:rFonts w:ascii="Aptos" w:hAnsi="Aptos"/>
          <w:w w:val="103"/>
          <w:sz w:val="28"/>
          <w:szCs w:val="28"/>
        </w:rPr>
        <w:t xml:space="preserve"> Why not look out for opportunities for ‘Random acts of kindness.’ One colleague created a little goody bag for each of the people in their workplace. Notice the difference this makes to relationships and morale.</w:t>
      </w:r>
    </w:p>
    <w:p w14:paraId="5F602219" w14:textId="77777777" w:rsidR="004D447B" w:rsidRPr="00B455FC" w:rsidRDefault="004D447B" w:rsidP="004D447B">
      <w:pPr>
        <w:pStyle w:val="ListParagraph"/>
        <w:spacing w:line="276" w:lineRule="auto"/>
        <w:rPr>
          <w:rFonts w:ascii="Aptos" w:hAnsi="Aptos"/>
          <w:w w:val="103"/>
          <w:sz w:val="28"/>
          <w:szCs w:val="28"/>
        </w:rPr>
      </w:pPr>
    </w:p>
    <w:p w14:paraId="0609116C" w14:textId="77777777" w:rsidR="004D447B" w:rsidRDefault="004D447B" w:rsidP="004D447B">
      <w:pPr>
        <w:pStyle w:val="ListParagraph"/>
        <w:numPr>
          <w:ilvl w:val="0"/>
          <w:numId w:val="1"/>
        </w:numPr>
        <w:spacing w:line="276" w:lineRule="auto"/>
        <w:rPr>
          <w:rFonts w:ascii="Aptos" w:hAnsi="Aptos"/>
          <w:w w:val="103"/>
          <w:sz w:val="28"/>
          <w:szCs w:val="28"/>
        </w:rPr>
      </w:pPr>
      <w:r w:rsidRPr="00B455FC">
        <w:rPr>
          <w:rFonts w:ascii="Aptos" w:hAnsi="Aptos"/>
          <w:w w:val="103"/>
          <w:sz w:val="28"/>
          <w:szCs w:val="28"/>
        </w:rPr>
        <w:lastRenderedPageBreak/>
        <w:t xml:space="preserve">Volunteer at a local one-off event or regular activity </w:t>
      </w:r>
      <w:r>
        <w:rPr>
          <w:rFonts w:ascii="Aptos" w:hAnsi="Aptos"/>
          <w:w w:val="103"/>
          <w:sz w:val="28"/>
          <w:szCs w:val="28"/>
        </w:rPr>
        <w:t>in your church or community</w:t>
      </w:r>
      <w:r w:rsidRPr="00B455FC">
        <w:rPr>
          <w:rFonts w:ascii="Aptos" w:hAnsi="Aptos"/>
          <w:w w:val="103"/>
          <w:sz w:val="28"/>
          <w:szCs w:val="28"/>
        </w:rPr>
        <w:t xml:space="preserve">. </w:t>
      </w:r>
    </w:p>
    <w:p w14:paraId="24EE04C6" w14:textId="77777777" w:rsidR="004D447B" w:rsidRPr="005F7631" w:rsidRDefault="004D447B" w:rsidP="004D447B">
      <w:pPr>
        <w:pStyle w:val="ListParagraph"/>
        <w:rPr>
          <w:rFonts w:ascii="Aptos" w:hAnsi="Aptos"/>
          <w:w w:val="103"/>
          <w:sz w:val="28"/>
          <w:szCs w:val="28"/>
        </w:rPr>
      </w:pPr>
    </w:p>
    <w:p w14:paraId="5A39DDAB" w14:textId="77777777" w:rsidR="004D447B" w:rsidRDefault="004D447B" w:rsidP="004D447B">
      <w:pPr>
        <w:pStyle w:val="ListParagraph"/>
        <w:numPr>
          <w:ilvl w:val="0"/>
          <w:numId w:val="1"/>
        </w:numPr>
        <w:spacing w:line="276" w:lineRule="auto"/>
        <w:rPr>
          <w:rFonts w:ascii="Aptos" w:hAnsi="Aptos"/>
          <w:w w:val="103"/>
          <w:sz w:val="28"/>
          <w:szCs w:val="28"/>
        </w:rPr>
      </w:pPr>
      <w:r>
        <w:rPr>
          <w:rFonts w:ascii="Aptos" w:hAnsi="Aptos"/>
          <w:w w:val="103"/>
          <w:sz w:val="28"/>
          <w:szCs w:val="28"/>
        </w:rPr>
        <w:t xml:space="preserve">Read Luke 6.30-31. Think about where you live. Is there a neighbour who would be grateful for some help – perhaps work on the garden, babysitting, a surprise gift of a meal. </w:t>
      </w:r>
    </w:p>
    <w:p w14:paraId="78F9DCBB" w14:textId="77777777" w:rsidR="004D447B" w:rsidRPr="005F7631" w:rsidRDefault="004D447B" w:rsidP="004D447B">
      <w:pPr>
        <w:pStyle w:val="ListParagraph"/>
        <w:rPr>
          <w:rFonts w:ascii="Aptos" w:hAnsi="Aptos"/>
          <w:w w:val="103"/>
          <w:sz w:val="28"/>
          <w:szCs w:val="28"/>
        </w:rPr>
      </w:pPr>
    </w:p>
    <w:p w14:paraId="2495FC8E" w14:textId="77777777" w:rsidR="004D447B" w:rsidRDefault="004D447B" w:rsidP="004D447B">
      <w:pPr>
        <w:pStyle w:val="ListParagraph"/>
        <w:numPr>
          <w:ilvl w:val="0"/>
          <w:numId w:val="1"/>
        </w:numPr>
        <w:spacing w:line="276" w:lineRule="auto"/>
        <w:rPr>
          <w:rFonts w:ascii="Aptos" w:hAnsi="Aptos"/>
          <w:w w:val="103"/>
          <w:sz w:val="28"/>
          <w:szCs w:val="28"/>
        </w:rPr>
      </w:pPr>
      <w:r>
        <w:rPr>
          <w:rFonts w:ascii="Aptos" w:hAnsi="Aptos"/>
          <w:w w:val="103"/>
          <w:sz w:val="28"/>
          <w:szCs w:val="28"/>
        </w:rPr>
        <w:t>Gather a group of friends to clean up an area of rubbish or graffiti within your local community. Reflect on 1 Corinthians 10.24 and 10.31-33 and think about how it speaks into your acts of service.</w:t>
      </w:r>
    </w:p>
    <w:p w14:paraId="56CE56EC" w14:textId="77777777" w:rsidR="00E847B0" w:rsidRPr="00E847B0" w:rsidRDefault="00E847B0" w:rsidP="00E847B0">
      <w:pPr>
        <w:pStyle w:val="ListParagraph"/>
        <w:rPr>
          <w:rFonts w:ascii="Aptos" w:hAnsi="Aptos"/>
          <w:w w:val="103"/>
          <w:sz w:val="28"/>
          <w:szCs w:val="28"/>
        </w:rPr>
      </w:pPr>
    </w:p>
    <w:p w14:paraId="369D979E" w14:textId="5DED4841" w:rsidR="00E847B0" w:rsidRDefault="00E847B0" w:rsidP="004D447B">
      <w:pPr>
        <w:pStyle w:val="ListParagraph"/>
        <w:numPr>
          <w:ilvl w:val="0"/>
          <w:numId w:val="1"/>
        </w:numPr>
        <w:spacing w:line="276" w:lineRule="auto"/>
        <w:rPr>
          <w:rFonts w:ascii="Aptos" w:hAnsi="Aptos"/>
          <w:w w:val="103"/>
          <w:sz w:val="28"/>
          <w:szCs w:val="28"/>
        </w:rPr>
      </w:pPr>
      <w:r>
        <w:rPr>
          <w:rFonts w:ascii="Aptos" w:hAnsi="Aptos"/>
          <w:w w:val="103"/>
          <w:sz w:val="28"/>
          <w:szCs w:val="28"/>
        </w:rPr>
        <w:t>If your church supports local or international charities</w:t>
      </w:r>
      <w:r w:rsidR="00045FC4">
        <w:rPr>
          <w:rFonts w:ascii="Aptos" w:hAnsi="Aptos"/>
          <w:w w:val="103"/>
          <w:sz w:val="28"/>
          <w:szCs w:val="28"/>
        </w:rPr>
        <w:t>,</w:t>
      </w:r>
      <w:r>
        <w:rPr>
          <w:rFonts w:ascii="Aptos" w:hAnsi="Aptos"/>
          <w:w w:val="103"/>
          <w:sz w:val="28"/>
          <w:szCs w:val="28"/>
        </w:rPr>
        <w:t xml:space="preserve"> what could you do to help support them? – perhaps by forming </w:t>
      </w:r>
      <w:r w:rsidR="00045FC4">
        <w:rPr>
          <w:rFonts w:ascii="Aptos" w:hAnsi="Aptos"/>
          <w:w w:val="103"/>
          <w:sz w:val="28"/>
          <w:szCs w:val="28"/>
        </w:rPr>
        <w:t>a small group</w:t>
      </w:r>
      <w:r>
        <w:rPr>
          <w:rFonts w:ascii="Aptos" w:hAnsi="Aptos"/>
          <w:w w:val="103"/>
          <w:sz w:val="28"/>
          <w:szCs w:val="28"/>
        </w:rPr>
        <w:t xml:space="preserve"> </w:t>
      </w:r>
      <w:r w:rsidR="00045FC4">
        <w:rPr>
          <w:rFonts w:ascii="Aptos" w:hAnsi="Aptos"/>
          <w:w w:val="103"/>
          <w:sz w:val="28"/>
          <w:szCs w:val="28"/>
        </w:rPr>
        <w:t xml:space="preserve">of friends </w:t>
      </w:r>
      <w:r>
        <w:rPr>
          <w:rFonts w:ascii="Aptos" w:hAnsi="Aptos"/>
          <w:w w:val="103"/>
          <w:sz w:val="28"/>
          <w:szCs w:val="28"/>
        </w:rPr>
        <w:t>and organizing a fundraiser.</w:t>
      </w:r>
    </w:p>
    <w:p w14:paraId="6BC2DC86" w14:textId="77777777" w:rsidR="00045FC4" w:rsidRPr="00045FC4" w:rsidRDefault="00045FC4" w:rsidP="00045FC4">
      <w:pPr>
        <w:pStyle w:val="ListParagraph"/>
        <w:rPr>
          <w:rFonts w:ascii="Aptos" w:hAnsi="Aptos"/>
          <w:w w:val="103"/>
          <w:sz w:val="28"/>
          <w:szCs w:val="28"/>
        </w:rPr>
      </w:pPr>
    </w:p>
    <w:p w14:paraId="76C4822C" w14:textId="54AFDD2D" w:rsidR="00045FC4" w:rsidRPr="00B455FC" w:rsidRDefault="00045FC4" w:rsidP="004D447B">
      <w:pPr>
        <w:pStyle w:val="ListParagraph"/>
        <w:numPr>
          <w:ilvl w:val="0"/>
          <w:numId w:val="1"/>
        </w:numPr>
        <w:spacing w:line="276" w:lineRule="auto"/>
        <w:rPr>
          <w:rFonts w:ascii="Aptos" w:hAnsi="Aptos"/>
          <w:w w:val="103"/>
          <w:sz w:val="28"/>
          <w:szCs w:val="28"/>
        </w:rPr>
      </w:pPr>
      <w:r>
        <w:rPr>
          <w:rFonts w:ascii="Aptos" w:hAnsi="Aptos"/>
          <w:w w:val="103"/>
          <w:sz w:val="28"/>
          <w:szCs w:val="28"/>
        </w:rPr>
        <w:t>Some Churches support Churches Against Poverty (CAP) who are always looking for volunteer befrienders, you could even train as a debt coach.</w:t>
      </w:r>
    </w:p>
    <w:p w14:paraId="29068890" w14:textId="77777777" w:rsidR="004D447B" w:rsidRPr="0044351C" w:rsidRDefault="004D447B" w:rsidP="004D447B">
      <w:pPr>
        <w:spacing w:line="276" w:lineRule="auto"/>
        <w:rPr>
          <w:rFonts w:ascii="Aptos" w:hAnsi="Aptos"/>
          <w:w w:val="103"/>
          <w:sz w:val="28"/>
          <w:szCs w:val="28"/>
        </w:rPr>
      </w:pPr>
    </w:p>
    <w:p w14:paraId="26B17D54" w14:textId="77777777" w:rsidR="00337620" w:rsidRDefault="00337620"/>
    <w:sectPr w:rsidR="00337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67729"/>
    <w:multiLevelType w:val="hybridMultilevel"/>
    <w:tmpl w:val="543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7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7B"/>
    <w:rsid w:val="00045FC4"/>
    <w:rsid w:val="000817A5"/>
    <w:rsid w:val="00337620"/>
    <w:rsid w:val="004D447B"/>
    <w:rsid w:val="008566A6"/>
    <w:rsid w:val="009D5C74"/>
    <w:rsid w:val="00AD68E2"/>
    <w:rsid w:val="00D21F1C"/>
    <w:rsid w:val="00E847B0"/>
    <w:rsid w:val="00EB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166D"/>
  <w15:chartTrackingRefBased/>
  <w15:docId w15:val="{6EB03566-C4A3-425A-8DFB-4B663EBD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7B"/>
    <w:pPr>
      <w:spacing w:line="259" w:lineRule="auto"/>
    </w:pPr>
    <w:rPr>
      <w:sz w:val="22"/>
      <w:szCs w:val="22"/>
    </w:rPr>
  </w:style>
  <w:style w:type="paragraph" w:styleId="Heading1">
    <w:name w:val="heading 1"/>
    <w:basedOn w:val="Normal"/>
    <w:next w:val="Normal"/>
    <w:link w:val="Heading1Char"/>
    <w:uiPriority w:val="9"/>
    <w:qFormat/>
    <w:rsid w:val="004D4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47B"/>
    <w:rPr>
      <w:rFonts w:eastAsiaTheme="majorEastAsia" w:cstheme="majorBidi"/>
      <w:color w:val="272727" w:themeColor="text1" w:themeTint="D8"/>
    </w:rPr>
  </w:style>
  <w:style w:type="paragraph" w:styleId="Title">
    <w:name w:val="Title"/>
    <w:basedOn w:val="Normal"/>
    <w:next w:val="Normal"/>
    <w:link w:val="TitleChar"/>
    <w:uiPriority w:val="10"/>
    <w:qFormat/>
    <w:rsid w:val="004D4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47B"/>
    <w:pPr>
      <w:spacing w:before="160"/>
      <w:jc w:val="center"/>
    </w:pPr>
    <w:rPr>
      <w:i/>
      <w:iCs/>
      <w:color w:val="404040" w:themeColor="text1" w:themeTint="BF"/>
    </w:rPr>
  </w:style>
  <w:style w:type="character" w:customStyle="1" w:styleId="QuoteChar">
    <w:name w:val="Quote Char"/>
    <w:basedOn w:val="DefaultParagraphFont"/>
    <w:link w:val="Quote"/>
    <w:uiPriority w:val="29"/>
    <w:rsid w:val="004D447B"/>
    <w:rPr>
      <w:i/>
      <w:iCs/>
      <w:color w:val="404040" w:themeColor="text1" w:themeTint="BF"/>
    </w:rPr>
  </w:style>
  <w:style w:type="paragraph" w:styleId="ListParagraph">
    <w:name w:val="List Paragraph"/>
    <w:basedOn w:val="Normal"/>
    <w:uiPriority w:val="34"/>
    <w:qFormat/>
    <w:rsid w:val="004D447B"/>
    <w:pPr>
      <w:ind w:left="720"/>
      <w:contextualSpacing/>
    </w:pPr>
  </w:style>
  <w:style w:type="character" w:styleId="IntenseEmphasis">
    <w:name w:val="Intense Emphasis"/>
    <w:basedOn w:val="DefaultParagraphFont"/>
    <w:uiPriority w:val="21"/>
    <w:qFormat/>
    <w:rsid w:val="004D447B"/>
    <w:rPr>
      <w:i/>
      <w:iCs/>
      <w:color w:val="0F4761" w:themeColor="accent1" w:themeShade="BF"/>
    </w:rPr>
  </w:style>
  <w:style w:type="paragraph" w:styleId="IntenseQuote">
    <w:name w:val="Intense Quote"/>
    <w:basedOn w:val="Normal"/>
    <w:next w:val="Normal"/>
    <w:link w:val="IntenseQuoteChar"/>
    <w:uiPriority w:val="30"/>
    <w:qFormat/>
    <w:rsid w:val="004D4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47B"/>
    <w:rPr>
      <w:i/>
      <w:iCs/>
      <w:color w:val="0F4761" w:themeColor="accent1" w:themeShade="BF"/>
    </w:rPr>
  </w:style>
  <w:style w:type="character" w:styleId="IntenseReference">
    <w:name w:val="Intense Reference"/>
    <w:basedOn w:val="DefaultParagraphFont"/>
    <w:uiPriority w:val="32"/>
    <w:qFormat/>
    <w:rsid w:val="004D44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6</cp:revision>
  <dcterms:created xsi:type="dcterms:W3CDTF">2025-07-01T16:40:00Z</dcterms:created>
  <dcterms:modified xsi:type="dcterms:W3CDTF">2025-07-02T09:19:00Z</dcterms:modified>
</cp:coreProperties>
</file>