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40B3" w14:textId="1B491A98" w:rsidR="000C5411" w:rsidRPr="000C5411" w:rsidRDefault="00147A1A">
      <w:pPr>
        <w:rPr>
          <w:b/>
          <w:bCs/>
          <w:sz w:val="40"/>
          <w:szCs w:val="40"/>
        </w:rPr>
      </w:pPr>
      <w:r>
        <w:rPr>
          <w:b/>
          <w:bCs/>
          <w:sz w:val="40"/>
          <w:szCs w:val="40"/>
        </w:rPr>
        <w:t>Time Off for Dependent’s</w:t>
      </w:r>
      <w:r w:rsidR="000C5411" w:rsidRPr="000C5411">
        <w:rPr>
          <w:b/>
          <w:bCs/>
          <w:sz w:val="40"/>
          <w:szCs w:val="40"/>
        </w:rPr>
        <w:t xml:space="preserve"> Policy</w:t>
      </w:r>
    </w:p>
    <w:p w14:paraId="7443A730" w14:textId="1BC88F91" w:rsidR="000C5411" w:rsidRPr="000C5411" w:rsidRDefault="000C5411" w:rsidP="000C5411">
      <w:pPr>
        <w:spacing w:after="0"/>
        <w:rPr>
          <w:b/>
          <w:bCs/>
        </w:rPr>
      </w:pPr>
      <w:r w:rsidRPr="000C5411">
        <w:rPr>
          <w:b/>
          <w:bCs/>
        </w:rPr>
        <w:t>Issue Date: Month Year</w:t>
      </w:r>
    </w:p>
    <w:p w14:paraId="7BC514D8" w14:textId="37D9FC14" w:rsidR="000C5411" w:rsidRPr="000C5411" w:rsidRDefault="000C5411" w:rsidP="000C5411">
      <w:pPr>
        <w:spacing w:after="0"/>
        <w:rPr>
          <w:b/>
          <w:bCs/>
        </w:rPr>
      </w:pPr>
      <w:r w:rsidRPr="000C5411">
        <w:rPr>
          <w:b/>
          <w:bCs/>
        </w:rPr>
        <w:t>Review Date: Month Year</w:t>
      </w:r>
    </w:p>
    <w:p w14:paraId="154764FC" w14:textId="25500E37" w:rsidR="000C5411" w:rsidRDefault="000C5411" w:rsidP="000C5411">
      <w:pPr>
        <w:spacing w:after="0"/>
        <w:rPr>
          <w:b/>
          <w:bCs/>
        </w:rPr>
      </w:pPr>
      <w:r w:rsidRPr="000C5411">
        <w:rPr>
          <w:b/>
          <w:bCs/>
        </w:rPr>
        <w:t xml:space="preserve">Future Review Date: Month Year </w:t>
      </w:r>
    </w:p>
    <w:p w14:paraId="227A7EBC" w14:textId="77777777" w:rsidR="000C5411" w:rsidRDefault="000C5411" w:rsidP="000C5411">
      <w:pPr>
        <w:spacing w:after="0"/>
        <w:rPr>
          <w:b/>
          <w:bCs/>
        </w:rPr>
      </w:pPr>
    </w:p>
    <w:p w14:paraId="1024CE04" w14:textId="3EC29B34" w:rsidR="000C5411" w:rsidRDefault="000C5411" w:rsidP="000C5411">
      <w:pPr>
        <w:spacing w:after="0"/>
        <w:rPr>
          <w:b/>
          <w:bCs/>
        </w:rPr>
      </w:pPr>
      <w:r>
        <w:rPr>
          <w:b/>
          <w:bCs/>
        </w:rPr>
        <w:t>Purpose</w:t>
      </w:r>
    </w:p>
    <w:p w14:paraId="1A801B81" w14:textId="43F4E3C7" w:rsidR="000C5411" w:rsidRDefault="000C5411" w:rsidP="000C5411">
      <w:pPr>
        <w:spacing w:after="0"/>
      </w:pPr>
      <w:r>
        <w:t xml:space="preserve">Employees </w:t>
      </w:r>
      <w:r w:rsidR="00147A1A">
        <w:t xml:space="preserve">have a right to take reasonable amount of </w:t>
      </w:r>
      <w:r w:rsidR="006045F1" w:rsidRPr="00F856D4">
        <w:t>unpaid</w:t>
      </w:r>
      <w:r w:rsidR="006045F1">
        <w:t xml:space="preserve"> time off work. </w:t>
      </w:r>
    </w:p>
    <w:p w14:paraId="0DC14F43" w14:textId="77777777" w:rsidR="000C5411" w:rsidRDefault="000C5411" w:rsidP="000C5411">
      <w:pPr>
        <w:spacing w:after="0"/>
      </w:pPr>
    </w:p>
    <w:p w14:paraId="4663416F" w14:textId="4B6A8C21" w:rsidR="000C5411" w:rsidRPr="000C5411" w:rsidRDefault="000C5411" w:rsidP="000C5411">
      <w:pPr>
        <w:spacing w:after="0"/>
        <w:rPr>
          <w:b/>
          <w:bCs/>
        </w:rPr>
      </w:pPr>
      <w:r w:rsidRPr="000C5411">
        <w:rPr>
          <w:b/>
          <w:bCs/>
        </w:rPr>
        <w:t>Scope</w:t>
      </w:r>
    </w:p>
    <w:p w14:paraId="68A1037F" w14:textId="52D9CF32" w:rsidR="000C5411" w:rsidRDefault="000C5411" w:rsidP="000C5411">
      <w:pPr>
        <w:spacing w:after="0"/>
      </w:pPr>
      <w:r>
        <w:t xml:space="preserve">This policy </w:t>
      </w:r>
      <w:r w:rsidR="003D2227">
        <w:t xml:space="preserve">applies to </w:t>
      </w:r>
      <w:r w:rsidR="00D76302">
        <w:t>time</w:t>
      </w:r>
      <w:r w:rsidR="003D2227">
        <w:t xml:space="preserve"> off to </w:t>
      </w:r>
      <w:proofErr w:type="gramStart"/>
      <w:r w:rsidR="003D2227">
        <w:t>take action</w:t>
      </w:r>
      <w:proofErr w:type="gramEnd"/>
      <w:r w:rsidR="003D2227">
        <w:t xml:space="preserve"> which is necessary because of an immediate or </w:t>
      </w:r>
      <w:r w:rsidR="00D76302">
        <w:t>unexpected</w:t>
      </w:r>
      <w:r w:rsidR="003D2227">
        <w:t xml:space="preserve"> crisis. This policy does not </w:t>
      </w:r>
      <w:r w:rsidR="00D76302">
        <w:t>apply</w:t>
      </w:r>
      <w:r w:rsidR="003D2227">
        <w:t xml:space="preserve"> where you nee</w:t>
      </w:r>
      <w:r w:rsidR="00D76302">
        <w:t>d to take planned time off or provide longer-term care for a dependant. If this is the case, please speak with your line manager</w:t>
      </w:r>
      <w:r>
        <w:t>.</w:t>
      </w:r>
    </w:p>
    <w:p w14:paraId="5BFFF153" w14:textId="77777777" w:rsidR="000C5411" w:rsidRDefault="000C5411" w:rsidP="000C5411">
      <w:pPr>
        <w:spacing w:after="0"/>
      </w:pPr>
    </w:p>
    <w:p w14:paraId="37F95354" w14:textId="681C8514" w:rsidR="000C5411" w:rsidRPr="000C5411" w:rsidRDefault="000C5411" w:rsidP="000C5411">
      <w:pPr>
        <w:spacing w:after="0"/>
        <w:rPr>
          <w:b/>
          <w:bCs/>
        </w:rPr>
      </w:pPr>
      <w:r w:rsidRPr="000C5411">
        <w:rPr>
          <w:b/>
          <w:bCs/>
        </w:rPr>
        <w:t>General Principles</w:t>
      </w:r>
    </w:p>
    <w:p w14:paraId="60C24962" w14:textId="77777777" w:rsidR="00F856D4" w:rsidRDefault="000C5411" w:rsidP="000C5411">
      <w:pPr>
        <w:spacing w:after="0"/>
      </w:pPr>
      <w:r>
        <w:t xml:space="preserve">A </w:t>
      </w:r>
      <w:r w:rsidR="00F856D4">
        <w:t>dependant for the purpose of this policy is:</w:t>
      </w:r>
    </w:p>
    <w:p w14:paraId="167329C6" w14:textId="5E3ECD9E" w:rsidR="000C5411" w:rsidRDefault="00F856D4" w:rsidP="000C5411">
      <w:pPr>
        <w:pStyle w:val="ListParagraph"/>
        <w:numPr>
          <w:ilvl w:val="0"/>
          <w:numId w:val="1"/>
        </w:numPr>
        <w:spacing w:after="0"/>
      </w:pPr>
      <w:r>
        <w:t xml:space="preserve">A </w:t>
      </w:r>
      <w:r w:rsidR="000C5411">
        <w:t xml:space="preserve">spouse, civil partner, child or parent </w:t>
      </w:r>
    </w:p>
    <w:p w14:paraId="708CA8E1" w14:textId="77777777" w:rsidR="00787C9E" w:rsidRDefault="00FB0FC9" w:rsidP="000C5411">
      <w:pPr>
        <w:pStyle w:val="ListParagraph"/>
        <w:numPr>
          <w:ilvl w:val="0"/>
          <w:numId w:val="1"/>
        </w:numPr>
        <w:spacing w:after="0"/>
      </w:pPr>
      <w:r>
        <w:t>A person who l</w:t>
      </w:r>
      <w:r w:rsidR="000C5411">
        <w:t>ive</w:t>
      </w:r>
      <w:r w:rsidR="00B76B14">
        <w:t>s</w:t>
      </w:r>
      <w:r w:rsidR="000C5411">
        <w:t xml:space="preserve"> in the same household as </w:t>
      </w:r>
      <w:r>
        <w:t>you,</w:t>
      </w:r>
      <w:r w:rsidR="00B76B14">
        <w:t xml:space="preserve"> but who is not your tenant, lodger, boarder or employee</w:t>
      </w:r>
    </w:p>
    <w:p w14:paraId="29B6A75E" w14:textId="684167F9" w:rsidR="000C5411" w:rsidRDefault="00787C9E" w:rsidP="000C5411">
      <w:pPr>
        <w:pStyle w:val="ListParagraph"/>
        <w:numPr>
          <w:ilvl w:val="0"/>
          <w:numId w:val="1"/>
        </w:numPr>
        <w:spacing w:after="0"/>
      </w:pPr>
      <w:r>
        <w:t>Anyone who</w:t>
      </w:r>
      <w:r w:rsidR="000C5411">
        <w:t xml:space="preserve"> reasonably relies on </w:t>
      </w:r>
      <w:r>
        <w:t xml:space="preserve">you to </w:t>
      </w:r>
      <w:proofErr w:type="gramStart"/>
      <w:r>
        <w:t>provide assistance</w:t>
      </w:r>
      <w:proofErr w:type="gramEnd"/>
      <w:r>
        <w:t xml:space="preserve">, </w:t>
      </w:r>
      <w:proofErr w:type="gramStart"/>
      <w:r>
        <w:t>make arrangements</w:t>
      </w:r>
      <w:proofErr w:type="gramEnd"/>
      <w:r>
        <w:t xml:space="preserve"> or </w:t>
      </w:r>
      <w:proofErr w:type="gramStart"/>
      <w:r>
        <w:t>take action</w:t>
      </w:r>
      <w:proofErr w:type="gramEnd"/>
      <w:r>
        <w:t xml:space="preserve"> </w:t>
      </w:r>
      <w:r w:rsidR="009A30AD">
        <w:t>as below</w:t>
      </w:r>
      <w:r w:rsidR="000C5411">
        <w:t xml:space="preserve"> </w:t>
      </w:r>
    </w:p>
    <w:p w14:paraId="00DAF7E7" w14:textId="77777777" w:rsidR="000C5411" w:rsidRDefault="000C5411" w:rsidP="000C5411">
      <w:pPr>
        <w:spacing w:after="0"/>
      </w:pPr>
    </w:p>
    <w:p w14:paraId="1D85B521" w14:textId="0688708D" w:rsidR="00BE599C" w:rsidRPr="00BE599C" w:rsidRDefault="00247B99" w:rsidP="000C5411">
      <w:pPr>
        <w:spacing w:after="0"/>
        <w:rPr>
          <w:b/>
          <w:bCs/>
        </w:rPr>
      </w:pPr>
      <w:r>
        <w:rPr>
          <w:b/>
          <w:bCs/>
        </w:rPr>
        <w:t>Reasonable Unpaid Time Off</w:t>
      </w:r>
    </w:p>
    <w:p w14:paraId="2A269A3E" w14:textId="77777777" w:rsidR="00B95B19" w:rsidRDefault="00247B99" w:rsidP="00B95B19">
      <w:pPr>
        <w:spacing w:after="0"/>
      </w:pPr>
      <w:r>
        <w:t>A reasonable amount of unpaid time off work when it is necessary to</w:t>
      </w:r>
    </w:p>
    <w:p w14:paraId="565393CC" w14:textId="5FA077F3" w:rsidR="009725EA" w:rsidRDefault="009725EA" w:rsidP="00B95B19">
      <w:pPr>
        <w:pStyle w:val="ListParagraph"/>
        <w:numPr>
          <w:ilvl w:val="0"/>
          <w:numId w:val="3"/>
        </w:numPr>
        <w:spacing w:after="0"/>
      </w:pPr>
      <w:proofErr w:type="gramStart"/>
      <w:r>
        <w:t>Provide assistance</w:t>
      </w:r>
      <w:proofErr w:type="gramEnd"/>
      <w:r>
        <w:t xml:space="preserve"> when a dependant falls ill, gives birth, is injured or assaulted</w:t>
      </w:r>
    </w:p>
    <w:p w14:paraId="0383327B" w14:textId="2C1EA893" w:rsidR="009725EA" w:rsidRDefault="009725EA" w:rsidP="00BE599C">
      <w:pPr>
        <w:pStyle w:val="ListParagraph"/>
        <w:numPr>
          <w:ilvl w:val="0"/>
          <w:numId w:val="2"/>
        </w:numPr>
        <w:spacing w:after="0"/>
      </w:pPr>
      <w:r>
        <w:t xml:space="preserve">Make longer-term care </w:t>
      </w:r>
      <w:r w:rsidR="000C5306">
        <w:t>arrangements</w:t>
      </w:r>
      <w:r>
        <w:t xml:space="preserve"> for ta dependence who is ill or injured</w:t>
      </w:r>
    </w:p>
    <w:p w14:paraId="374F6569" w14:textId="77777777" w:rsidR="00A57D7B" w:rsidRDefault="009725EA" w:rsidP="00BE599C">
      <w:pPr>
        <w:pStyle w:val="ListParagraph"/>
        <w:numPr>
          <w:ilvl w:val="0"/>
          <w:numId w:val="2"/>
        </w:numPr>
        <w:spacing w:after="0"/>
      </w:pPr>
      <w:proofErr w:type="gramStart"/>
      <w:r>
        <w:t>Take action</w:t>
      </w:r>
      <w:proofErr w:type="gramEnd"/>
      <w:r>
        <w:t xml:space="preserve"> </w:t>
      </w:r>
      <w:r w:rsidR="00A57D7B">
        <w:t>required in consequence of the death of a dependant</w:t>
      </w:r>
    </w:p>
    <w:p w14:paraId="1825545F" w14:textId="5E633D98" w:rsidR="000C5306" w:rsidRDefault="00A57D7B" w:rsidP="00BE599C">
      <w:pPr>
        <w:pStyle w:val="ListParagraph"/>
        <w:numPr>
          <w:ilvl w:val="0"/>
          <w:numId w:val="2"/>
        </w:numPr>
        <w:spacing w:after="0"/>
      </w:pPr>
      <w:r>
        <w:t xml:space="preserve">Deal </w:t>
      </w:r>
      <w:r w:rsidR="000C5306">
        <w:t>with</w:t>
      </w:r>
      <w:r>
        <w:t xml:space="preserve"> the unexpected disruption, termination or breakdown of arrangements for the care of a depend</w:t>
      </w:r>
      <w:r w:rsidR="000C5306">
        <w:t>ant (such as a child-minder falling ill) and/or</w:t>
      </w:r>
    </w:p>
    <w:p w14:paraId="55BA582D" w14:textId="0A6A8931" w:rsidR="00BE599C" w:rsidRDefault="000C5306" w:rsidP="000C5306">
      <w:pPr>
        <w:pStyle w:val="ListParagraph"/>
        <w:numPr>
          <w:ilvl w:val="0"/>
          <w:numId w:val="2"/>
        </w:numPr>
        <w:spacing w:after="0"/>
      </w:pPr>
      <w:r>
        <w:t xml:space="preserve">Deal with an unexpected incident involving your child while a school or another educational establishment is responsible for them </w:t>
      </w:r>
    </w:p>
    <w:p w14:paraId="7F63D02A" w14:textId="77777777" w:rsidR="00C74688" w:rsidRDefault="00C74688" w:rsidP="00C74688">
      <w:pPr>
        <w:spacing w:after="0"/>
      </w:pPr>
    </w:p>
    <w:p w14:paraId="23E1F3D9" w14:textId="36645DD3" w:rsidR="00C74688" w:rsidRDefault="00C74688" w:rsidP="00C74688">
      <w:pPr>
        <w:spacing w:after="0"/>
      </w:pPr>
      <w:r>
        <w:t xml:space="preserve">Where action is considered necessary will depend on the circumstance, </w:t>
      </w:r>
      <w:r w:rsidR="00E1060B">
        <w:t>including</w:t>
      </w:r>
      <w:r>
        <w:t xml:space="preserve"> nature of the problem, the closeness of the relationship between you and the dependant, and whether anyone else is available to assist. Action is unlikely to be considered necessary if you knew of a problem in advance but did not try to make alternative care </w:t>
      </w:r>
      <w:r w:rsidR="00E1060B">
        <w:t>arrangements</w:t>
      </w:r>
      <w:r>
        <w:t xml:space="preserve"> </w:t>
      </w:r>
    </w:p>
    <w:p w14:paraId="710A4B3E" w14:textId="77777777" w:rsidR="00E1060B" w:rsidRDefault="00E1060B" w:rsidP="00C74688">
      <w:pPr>
        <w:spacing w:after="0"/>
      </w:pPr>
    </w:p>
    <w:p w14:paraId="117AAD44" w14:textId="4495F00F" w:rsidR="00E1060B" w:rsidRDefault="00E1060B" w:rsidP="00C74688">
      <w:pPr>
        <w:spacing w:after="0"/>
      </w:pPr>
      <w:r>
        <w:lastRenderedPageBreak/>
        <w:t>Reasonable time off in relation to a particular problem will not normally be more than one or two days. However, the line manager will consider each circumstance on their own facts.</w:t>
      </w:r>
    </w:p>
    <w:p w14:paraId="1AEF7146" w14:textId="77777777" w:rsidR="00E1060B" w:rsidRDefault="00E1060B" w:rsidP="00C74688">
      <w:pPr>
        <w:spacing w:after="0"/>
      </w:pPr>
    </w:p>
    <w:p w14:paraId="12A80C9F" w14:textId="09F6C274" w:rsidR="00BE599C" w:rsidRPr="00BE599C" w:rsidRDefault="00E1060B" w:rsidP="00BE599C">
      <w:pPr>
        <w:spacing w:after="0"/>
        <w:rPr>
          <w:b/>
          <w:bCs/>
        </w:rPr>
      </w:pPr>
      <w:r>
        <w:rPr>
          <w:b/>
          <w:bCs/>
        </w:rPr>
        <w:t>Exercising the Right to Time Off</w:t>
      </w:r>
    </w:p>
    <w:p w14:paraId="6689E5EA" w14:textId="77777777" w:rsidR="00BD2A65" w:rsidRDefault="00BE599C" w:rsidP="000C5411">
      <w:pPr>
        <w:spacing w:after="0"/>
      </w:pPr>
      <w:r>
        <w:t xml:space="preserve">Employees will </w:t>
      </w:r>
      <w:r w:rsidR="00E1060B">
        <w:t xml:space="preserve">only be entitled to time off under this policy if, as soon as is </w:t>
      </w:r>
      <w:r w:rsidR="00DB4137">
        <w:t>reasonably</w:t>
      </w:r>
      <w:r w:rsidR="00E1060B">
        <w:t xml:space="preserve"> practicable, you tell your </w:t>
      </w:r>
      <w:r w:rsidR="00DB4137">
        <w:t>line manager reason for your absence</w:t>
      </w:r>
      <w:r w:rsidR="00BD2A65">
        <w:t xml:space="preserve"> and how long you expect to be away from work.</w:t>
      </w:r>
    </w:p>
    <w:p w14:paraId="48E868FB" w14:textId="77777777" w:rsidR="00BD2A65" w:rsidRDefault="00BD2A65" w:rsidP="000C5411">
      <w:pPr>
        <w:spacing w:after="0"/>
      </w:pPr>
    </w:p>
    <w:p w14:paraId="76F430D2" w14:textId="77777777" w:rsidR="0007284D" w:rsidRDefault="00BD2A65" w:rsidP="000C5411">
      <w:pPr>
        <w:spacing w:after="0"/>
      </w:pPr>
      <w:r>
        <w:t>If you fail to notify us as set out above, you may be subject to disciplinary proceedings under our Disciplinary Policy for taking unauthor</w:t>
      </w:r>
      <w:r w:rsidR="0007284D">
        <w:t>ised time off.</w:t>
      </w:r>
    </w:p>
    <w:p w14:paraId="0ED6F741" w14:textId="77777777" w:rsidR="0007284D" w:rsidRDefault="0007284D" w:rsidP="000C5411">
      <w:pPr>
        <w:spacing w:after="0"/>
      </w:pPr>
    </w:p>
    <w:p w14:paraId="33977B02" w14:textId="548A2662" w:rsidR="007B7061" w:rsidRPr="000C5411" w:rsidRDefault="0007284D" w:rsidP="007B7061">
      <w:pPr>
        <w:spacing w:after="0"/>
      </w:pPr>
      <w:r>
        <w:t xml:space="preserve">Your line manager may in some cases ask you to provide evidence </w:t>
      </w:r>
      <w:r w:rsidR="007B7061">
        <w:t xml:space="preserve">for your reasons for taking time off, either in advance or on your return to work. Suspected abuse of this policy will be dealt with as a disciplinary issue under our Disciplinary Policy. </w:t>
      </w:r>
    </w:p>
    <w:p w14:paraId="6C994E74" w14:textId="63D98722" w:rsidR="00BE599C" w:rsidRPr="000C5411" w:rsidRDefault="00BE599C" w:rsidP="000C5411">
      <w:pPr>
        <w:spacing w:after="0"/>
      </w:pPr>
    </w:p>
    <w:sectPr w:rsidR="00BE599C" w:rsidRPr="000C5411" w:rsidSect="00AD721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D42E" w14:textId="77777777" w:rsidR="00BE599C" w:rsidRDefault="00BE599C" w:rsidP="00BE599C">
      <w:pPr>
        <w:spacing w:after="0" w:line="240" w:lineRule="auto"/>
      </w:pPr>
      <w:r>
        <w:separator/>
      </w:r>
    </w:p>
  </w:endnote>
  <w:endnote w:type="continuationSeparator" w:id="0">
    <w:p w14:paraId="79E35D0D" w14:textId="77777777" w:rsidR="00BE599C" w:rsidRDefault="00BE599C" w:rsidP="00BE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00367"/>
      <w:docPartObj>
        <w:docPartGallery w:val="Page Numbers (Bottom of Page)"/>
        <w:docPartUnique/>
      </w:docPartObj>
    </w:sdtPr>
    <w:sdtEndPr/>
    <w:sdtContent>
      <w:sdt>
        <w:sdtPr>
          <w:id w:val="-1769616900"/>
          <w:docPartObj>
            <w:docPartGallery w:val="Page Numbers (Top of Page)"/>
            <w:docPartUnique/>
          </w:docPartObj>
        </w:sdtPr>
        <w:sdtEndPr/>
        <w:sdtContent>
          <w:p w14:paraId="49534496" w14:textId="7AB1CCB8" w:rsidR="00BE599C" w:rsidRDefault="00BE599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84A2E4" w14:textId="77777777" w:rsidR="00BE599C" w:rsidRDefault="00BE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B81D" w14:textId="77777777" w:rsidR="00BE599C" w:rsidRDefault="00BE599C" w:rsidP="00BE599C">
      <w:pPr>
        <w:spacing w:after="0" w:line="240" w:lineRule="auto"/>
      </w:pPr>
      <w:r>
        <w:separator/>
      </w:r>
    </w:p>
  </w:footnote>
  <w:footnote w:type="continuationSeparator" w:id="0">
    <w:p w14:paraId="64F3314D" w14:textId="77777777" w:rsidR="00BE599C" w:rsidRDefault="00BE599C" w:rsidP="00BE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DE67" w14:textId="30657E86" w:rsidR="00B95B19" w:rsidRDefault="00B95B19">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24C"/>
    <w:multiLevelType w:val="hybridMultilevel"/>
    <w:tmpl w:val="9BF8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A2027"/>
    <w:multiLevelType w:val="hybridMultilevel"/>
    <w:tmpl w:val="6DC8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027A1"/>
    <w:multiLevelType w:val="hybridMultilevel"/>
    <w:tmpl w:val="1DBA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104070">
    <w:abstractNumId w:val="1"/>
  </w:num>
  <w:num w:numId="2" w16cid:durableId="1473791216">
    <w:abstractNumId w:val="2"/>
  </w:num>
  <w:num w:numId="3" w16cid:durableId="22387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1"/>
    <w:rsid w:val="0007284D"/>
    <w:rsid w:val="000C5306"/>
    <w:rsid w:val="000C5411"/>
    <w:rsid w:val="00147A1A"/>
    <w:rsid w:val="00247B99"/>
    <w:rsid w:val="003C0804"/>
    <w:rsid w:val="003D2227"/>
    <w:rsid w:val="004C6D8B"/>
    <w:rsid w:val="006045F1"/>
    <w:rsid w:val="00787C9E"/>
    <w:rsid w:val="007B7061"/>
    <w:rsid w:val="009725EA"/>
    <w:rsid w:val="009A30AD"/>
    <w:rsid w:val="00A57D7B"/>
    <w:rsid w:val="00AD7216"/>
    <w:rsid w:val="00B76B14"/>
    <w:rsid w:val="00B95B19"/>
    <w:rsid w:val="00BD2A65"/>
    <w:rsid w:val="00BE599C"/>
    <w:rsid w:val="00C0203E"/>
    <w:rsid w:val="00C74688"/>
    <w:rsid w:val="00D479C2"/>
    <w:rsid w:val="00D76302"/>
    <w:rsid w:val="00DB4137"/>
    <w:rsid w:val="00E1060B"/>
    <w:rsid w:val="00F856D4"/>
    <w:rsid w:val="00FB0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FD51"/>
  <w15:chartTrackingRefBased/>
  <w15:docId w15:val="{CFA1CE3F-A501-4530-88DB-A591854F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411"/>
    <w:rPr>
      <w:rFonts w:eastAsiaTheme="majorEastAsia" w:cstheme="majorBidi"/>
      <w:color w:val="272727" w:themeColor="text1" w:themeTint="D8"/>
    </w:rPr>
  </w:style>
  <w:style w:type="paragraph" w:styleId="Title">
    <w:name w:val="Title"/>
    <w:basedOn w:val="Normal"/>
    <w:next w:val="Normal"/>
    <w:link w:val="TitleChar"/>
    <w:uiPriority w:val="10"/>
    <w:qFormat/>
    <w:rsid w:val="000C5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411"/>
    <w:pPr>
      <w:spacing w:before="160"/>
      <w:jc w:val="center"/>
    </w:pPr>
    <w:rPr>
      <w:i/>
      <w:iCs/>
      <w:color w:val="404040" w:themeColor="text1" w:themeTint="BF"/>
    </w:rPr>
  </w:style>
  <w:style w:type="character" w:customStyle="1" w:styleId="QuoteChar">
    <w:name w:val="Quote Char"/>
    <w:basedOn w:val="DefaultParagraphFont"/>
    <w:link w:val="Quote"/>
    <w:uiPriority w:val="29"/>
    <w:rsid w:val="000C5411"/>
    <w:rPr>
      <w:i/>
      <w:iCs/>
      <w:color w:val="404040" w:themeColor="text1" w:themeTint="BF"/>
    </w:rPr>
  </w:style>
  <w:style w:type="paragraph" w:styleId="ListParagraph">
    <w:name w:val="List Paragraph"/>
    <w:basedOn w:val="Normal"/>
    <w:uiPriority w:val="34"/>
    <w:qFormat/>
    <w:rsid w:val="000C5411"/>
    <w:pPr>
      <w:ind w:left="720"/>
      <w:contextualSpacing/>
    </w:pPr>
  </w:style>
  <w:style w:type="character" w:styleId="IntenseEmphasis">
    <w:name w:val="Intense Emphasis"/>
    <w:basedOn w:val="DefaultParagraphFont"/>
    <w:uiPriority w:val="21"/>
    <w:qFormat/>
    <w:rsid w:val="000C5411"/>
    <w:rPr>
      <w:i/>
      <w:iCs/>
      <w:color w:val="0F4761" w:themeColor="accent1" w:themeShade="BF"/>
    </w:rPr>
  </w:style>
  <w:style w:type="paragraph" w:styleId="IntenseQuote">
    <w:name w:val="Intense Quote"/>
    <w:basedOn w:val="Normal"/>
    <w:next w:val="Normal"/>
    <w:link w:val="IntenseQuoteChar"/>
    <w:uiPriority w:val="30"/>
    <w:qFormat/>
    <w:rsid w:val="000C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411"/>
    <w:rPr>
      <w:i/>
      <w:iCs/>
      <w:color w:val="0F4761" w:themeColor="accent1" w:themeShade="BF"/>
    </w:rPr>
  </w:style>
  <w:style w:type="character" w:styleId="IntenseReference">
    <w:name w:val="Intense Reference"/>
    <w:basedOn w:val="DefaultParagraphFont"/>
    <w:uiPriority w:val="32"/>
    <w:qFormat/>
    <w:rsid w:val="000C5411"/>
    <w:rPr>
      <w:b/>
      <w:bCs/>
      <w:smallCaps/>
      <w:color w:val="0F4761" w:themeColor="accent1" w:themeShade="BF"/>
      <w:spacing w:val="5"/>
    </w:rPr>
  </w:style>
  <w:style w:type="paragraph" w:styleId="Header">
    <w:name w:val="header"/>
    <w:basedOn w:val="Normal"/>
    <w:link w:val="HeaderChar"/>
    <w:uiPriority w:val="99"/>
    <w:unhideWhenUsed/>
    <w:rsid w:val="00BE5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99C"/>
  </w:style>
  <w:style w:type="paragraph" w:styleId="Footer">
    <w:name w:val="footer"/>
    <w:basedOn w:val="Normal"/>
    <w:link w:val="FooterChar"/>
    <w:uiPriority w:val="99"/>
    <w:unhideWhenUsed/>
    <w:rsid w:val="00BE5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F6F27-D752-4B37-B55B-DB88495441D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1FF370A3-23ED-4E7F-9BA3-1FD8CE834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005E7-5103-421A-8200-F58E02DCD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2209</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23</cp:revision>
  <dcterms:created xsi:type="dcterms:W3CDTF">2025-07-15T15:02:00Z</dcterms:created>
  <dcterms:modified xsi:type="dcterms:W3CDTF">2025-10-24T11:23:00Z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