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BEB430" w14:textId="4B3B5C46" w:rsidR="00186029" w:rsidRPr="005A490C" w:rsidRDefault="00C3706F">
      <w:pPr>
        <w:rPr>
          <w:rFonts w:ascii="Aptos" w:eastAsia="Montserrat" w:hAnsi="Aptos" w:cs="Arial"/>
          <w:sz w:val="40"/>
          <w:szCs w:val="40"/>
        </w:rPr>
      </w:pPr>
      <w:r w:rsidRPr="005A490C">
        <w:rPr>
          <w:rFonts w:ascii="Aptos" w:eastAsia="Montserrat" w:hAnsi="Aptos" w:cs="Arial"/>
          <w:b/>
          <w:sz w:val="40"/>
          <w:szCs w:val="40"/>
        </w:rPr>
        <w:t>Lone working</w:t>
      </w:r>
      <w:r w:rsidR="00A02E0F" w:rsidRPr="005A490C">
        <w:rPr>
          <w:rFonts w:ascii="Aptos" w:eastAsia="Montserrat" w:hAnsi="Aptos" w:cs="Arial"/>
          <w:b/>
          <w:sz w:val="40"/>
          <w:szCs w:val="40"/>
        </w:rPr>
        <w:t xml:space="preserve"> </w:t>
      </w:r>
      <w:r w:rsidR="00D37BE8" w:rsidRPr="005A490C">
        <w:rPr>
          <w:rFonts w:ascii="Aptos" w:eastAsia="Montserrat" w:hAnsi="Aptos" w:cs="Arial"/>
          <w:b/>
          <w:sz w:val="40"/>
          <w:szCs w:val="40"/>
        </w:rPr>
        <w:t>Policy</w:t>
      </w:r>
    </w:p>
    <w:p w14:paraId="53F9B8F2" w14:textId="36B67C8C" w:rsidR="00186029" w:rsidRPr="005A490C" w:rsidRDefault="00186029">
      <w:pPr>
        <w:rPr>
          <w:rFonts w:ascii="Aptos" w:eastAsia="Montserrat" w:hAnsi="Aptos" w:cs="Arial"/>
          <w:sz w:val="28"/>
          <w:szCs w:val="28"/>
        </w:rPr>
      </w:pPr>
    </w:p>
    <w:p w14:paraId="0DE0F939" w14:textId="22298E5A" w:rsidR="00292CE5" w:rsidRPr="005A490C" w:rsidRDefault="00292CE5" w:rsidP="00292CE5">
      <w:pPr>
        <w:spacing w:before="4" w:after="4" w:line="23" w:lineRule="atLeast"/>
        <w:rPr>
          <w:rFonts w:ascii="Aptos" w:eastAsia="Montserrat" w:hAnsi="Aptos" w:cs="Arial"/>
        </w:rPr>
      </w:pPr>
      <w:r w:rsidRPr="005A490C">
        <w:rPr>
          <w:rFonts w:ascii="Aptos" w:eastAsia="Montserrat" w:hAnsi="Aptos" w:cs="Arial"/>
          <w:b/>
          <w:iCs/>
        </w:rPr>
        <w:t>Issue Date:</w:t>
      </w:r>
      <w:r w:rsidR="005A490C">
        <w:rPr>
          <w:rFonts w:ascii="Aptos" w:eastAsia="Montserrat" w:hAnsi="Aptos" w:cs="Arial"/>
        </w:rPr>
        <w:t xml:space="preserve"> </w:t>
      </w:r>
      <w:r w:rsidR="005A490C" w:rsidRPr="005A490C">
        <w:rPr>
          <w:rFonts w:ascii="Aptos" w:eastAsia="Montserrat" w:hAnsi="Aptos" w:cs="Arial"/>
          <w:b/>
          <w:bCs/>
        </w:rPr>
        <w:t>Month Year</w:t>
      </w:r>
    </w:p>
    <w:p w14:paraId="0AC5B25D" w14:textId="3C13FDE8" w:rsidR="00292CE5" w:rsidRPr="005A490C" w:rsidRDefault="00292CE5" w:rsidP="00292CE5">
      <w:pPr>
        <w:spacing w:before="4" w:after="4" w:line="23" w:lineRule="atLeast"/>
        <w:rPr>
          <w:rFonts w:ascii="Aptos" w:eastAsia="Montserrat" w:hAnsi="Aptos" w:cs="Arial"/>
        </w:rPr>
      </w:pPr>
      <w:r w:rsidRPr="005A490C">
        <w:rPr>
          <w:rFonts w:ascii="Aptos" w:eastAsia="Montserrat" w:hAnsi="Aptos" w:cs="Arial"/>
          <w:b/>
          <w:bCs/>
        </w:rPr>
        <w:t>Last review date:</w:t>
      </w:r>
      <w:r w:rsidR="005A490C">
        <w:rPr>
          <w:rFonts w:ascii="Aptos" w:eastAsia="Montserrat" w:hAnsi="Aptos" w:cs="Arial"/>
        </w:rPr>
        <w:t xml:space="preserve"> </w:t>
      </w:r>
      <w:r w:rsidR="005A490C" w:rsidRPr="005A490C">
        <w:rPr>
          <w:rFonts w:ascii="Aptos" w:eastAsia="Montserrat" w:hAnsi="Aptos" w:cs="Arial"/>
          <w:b/>
          <w:bCs/>
        </w:rPr>
        <w:t>Month Year</w:t>
      </w:r>
    </w:p>
    <w:p w14:paraId="5D5850AB" w14:textId="5FCD724E" w:rsidR="00292CE5" w:rsidRPr="005A490C" w:rsidRDefault="00292CE5" w:rsidP="00292CE5">
      <w:pPr>
        <w:spacing w:before="4" w:after="4" w:line="23" w:lineRule="atLeast"/>
        <w:rPr>
          <w:rFonts w:ascii="Aptos" w:eastAsia="Montserrat" w:hAnsi="Aptos" w:cs="Arial"/>
        </w:rPr>
      </w:pPr>
      <w:r w:rsidRPr="005A490C">
        <w:rPr>
          <w:rFonts w:ascii="Aptos" w:eastAsia="Montserrat" w:hAnsi="Aptos" w:cs="Arial"/>
          <w:b/>
        </w:rPr>
        <w:t>Next Review Date:</w:t>
      </w:r>
      <w:r w:rsidRPr="005A490C">
        <w:rPr>
          <w:rFonts w:ascii="Aptos" w:eastAsia="Montserrat" w:hAnsi="Aptos" w:cs="Arial"/>
        </w:rPr>
        <w:t xml:space="preserve"> </w:t>
      </w:r>
      <w:r w:rsidR="005A490C" w:rsidRPr="005A490C">
        <w:rPr>
          <w:rFonts w:ascii="Aptos" w:eastAsia="Montserrat" w:hAnsi="Aptos" w:cs="Arial"/>
          <w:b/>
          <w:bCs/>
        </w:rPr>
        <w:t>Month Year</w:t>
      </w:r>
    </w:p>
    <w:p w14:paraId="489566FC" w14:textId="201B9F21" w:rsidR="00A02E0F" w:rsidRPr="005A490C" w:rsidRDefault="00A02E0F" w:rsidP="005E16BB">
      <w:pPr>
        <w:jc w:val="both"/>
        <w:rPr>
          <w:rFonts w:ascii="Aptos" w:eastAsia="Montserrat" w:hAnsi="Aptos" w:cs="Arial"/>
          <w:sz w:val="22"/>
          <w:szCs w:val="22"/>
        </w:rPr>
      </w:pPr>
    </w:p>
    <w:p w14:paraId="5EB47F77" w14:textId="77777777" w:rsidR="00292CE5" w:rsidRPr="005A490C" w:rsidRDefault="00292CE5" w:rsidP="005E16BB">
      <w:pPr>
        <w:jc w:val="both"/>
        <w:rPr>
          <w:rFonts w:ascii="Aptos" w:eastAsia="Montserrat" w:hAnsi="Aptos" w:cs="Arial"/>
          <w:sz w:val="22"/>
          <w:szCs w:val="22"/>
        </w:rPr>
      </w:pPr>
    </w:p>
    <w:p w14:paraId="6A28660E" w14:textId="64BBEF44" w:rsidR="007975E3" w:rsidRPr="005A490C" w:rsidRDefault="00854ACB" w:rsidP="00572210">
      <w:pPr>
        <w:spacing w:before="4" w:after="4" w:line="23" w:lineRule="atLeast"/>
        <w:rPr>
          <w:rFonts w:ascii="Aptos" w:eastAsia="Montserrat" w:hAnsi="Aptos" w:cs="Arial"/>
          <w:b/>
          <w:sz w:val="28"/>
          <w:szCs w:val="28"/>
        </w:rPr>
      </w:pPr>
      <w:r w:rsidRPr="005A490C">
        <w:rPr>
          <w:rFonts w:ascii="Aptos" w:eastAsia="Montserrat" w:hAnsi="Aptos" w:cs="Arial"/>
          <w:b/>
          <w:sz w:val="28"/>
          <w:szCs w:val="28"/>
        </w:rPr>
        <w:t>Purpose</w:t>
      </w:r>
    </w:p>
    <w:p w14:paraId="5AFAFAFA" w14:textId="509307EE" w:rsidR="00246FD9" w:rsidRPr="005A490C" w:rsidRDefault="00246FD9" w:rsidP="00572210">
      <w:pPr>
        <w:spacing w:before="4" w:after="4" w:line="23" w:lineRule="atLeast"/>
        <w:rPr>
          <w:rFonts w:ascii="Aptos" w:eastAsia="Montserrat" w:hAnsi="Aptos" w:cs="Arial"/>
        </w:rPr>
      </w:pPr>
      <w:r w:rsidRPr="005A490C">
        <w:rPr>
          <w:rFonts w:ascii="Aptos" w:eastAsia="Montserrat" w:hAnsi="Aptos" w:cs="Arial"/>
        </w:rPr>
        <w:t xml:space="preserve">The </w:t>
      </w:r>
      <w:r w:rsidR="00111B29">
        <w:rPr>
          <w:rFonts w:ascii="Aptos" w:eastAsia="Montserrat" w:hAnsi="Aptos" w:cs="Arial"/>
          <w:highlight w:val="yellow"/>
        </w:rPr>
        <w:t>Church/PCC</w:t>
      </w:r>
      <w:r w:rsidR="00C40F99" w:rsidRPr="005A490C">
        <w:rPr>
          <w:rFonts w:ascii="Aptos" w:eastAsia="Montserrat" w:hAnsi="Aptos" w:cs="Arial"/>
        </w:rPr>
        <w:t xml:space="preserve"> </w:t>
      </w:r>
      <w:r w:rsidRPr="005A490C">
        <w:rPr>
          <w:rFonts w:ascii="Aptos" w:eastAsia="Montserrat" w:hAnsi="Aptos" w:cs="Arial"/>
        </w:rPr>
        <w:t xml:space="preserve">recognises </w:t>
      </w:r>
      <w:r w:rsidR="00A844AF">
        <w:rPr>
          <w:rFonts w:ascii="Aptos" w:eastAsia="Montserrat" w:hAnsi="Aptos" w:cs="Arial"/>
        </w:rPr>
        <w:t>employees’</w:t>
      </w:r>
      <w:r w:rsidR="00C40F99" w:rsidRPr="005A490C">
        <w:rPr>
          <w:rFonts w:ascii="Aptos" w:eastAsia="Montserrat" w:hAnsi="Aptos" w:cs="Arial"/>
        </w:rPr>
        <w:t xml:space="preserve"> </w:t>
      </w:r>
      <w:r w:rsidR="003F7236" w:rsidRPr="005A490C">
        <w:rPr>
          <w:rFonts w:ascii="Aptos" w:eastAsia="Montserrat" w:hAnsi="Aptos" w:cs="Arial"/>
        </w:rPr>
        <w:t>members</w:t>
      </w:r>
      <w:r w:rsidR="00A105C0" w:rsidRPr="005A490C">
        <w:rPr>
          <w:rFonts w:ascii="Aptos" w:eastAsia="Montserrat" w:hAnsi="Aptos" w:cs="Arial"/>
        </w:rPr>
        <w:t xml:space="preserve"> may </w:t>
      </w:r>
      <w:r w:rsidRPr="005A490C">
        <w:rPr>
          <w:rFonts w:ascii="Aptos" w:eastAsia="Montserrat" w:hAnsi="Aptos" w:cs="Arial"/>
        </w:rPr>
        <w:t>need to work on their own as part of their role, and will ensure, as far as reasonably practicable, that those people are protected from risks to their health and safety.</w:t>
      </w:r>
    </w:p>
    <w:p w14:paraId="3704AF77" w14:textId="77777777" w:rsidR="00246FD9" w:rsidRPr="005A490C" w:rsidRDefault="00246FD9" w:rsidP="00572210">
      <w:pPr>
        <w:spacing w:before="4" w:after="4" w:line="23" w:lineRule="atLeast"/>
        <w:rPr>
          <w:rFonts w:ascii="Aptos" w:eastAsia="Montserrat" w:hAnsi="Aptos" w:cs="Arial"/>
        </w:rPr>
      </w:pPr>
    </w:p>
    <w:p w14:paraId="739ACAC3" w14:textId="1FB5D9A0" w:rsidR="00F121CE" w:rsidRPr="005A490C" w:rsidRDefault="00F121CE" w:rsidP="00572210">
      <w:pPr>
        <w:spacing w:before="4" w:after="4" w:line="23" w:lineRule="atLeast"/>
        <w:rPr>
          <w:rFonts w:ascii="Aptos" w:eastAsia="Montserrat" w:hAnsi="Aptos" w:cs="Arial"/>
          <w:lang w:val="en-US"/>
        </w:rPr>
      </w:pPr>
      <w:r w:rsidRPr="005A490C">
        <w:rPr>
          <w:rFonts w:ascii="Aptos" w:eastAsia="Montserrat" w:hAnsi="Aptos" w:cs="Arial"/>
          <w:lang w:val="en-US"/>
        </w:rPr>
        <w:t>This policy is designed to alert</w:t>
      </w:r>
      <w:r w:rsidR="005A490C">
        <w:rPr>
          <w:rFonts w:ascii="Aptos" w:eastAsia="Montserrat" w:hAnsi="Aptos" w:cs="Arial"/>
          <w:lang w:val="en-US"/>
        </w:rPr>
        <w:t xml:space="preserve"> employees</w:t>
      </w:r>
      <w:r w:rsidRPr="005A490C">
        <w:rPr>
          <w:rFonts w:ascii="Aptos" w:eastAsia="Montserrat" w:hAnsi="Aptos" w:cs="Arial"/>
          <w:lang w:val="en-US"/>
        </w:rPr>
        <w:t xml:space="preserve"> to the risks presented by lone </w:t>
      </w:r>
      <w:r w:rsidR="00A844AF" w:rsidRPr="005A490C">
        <w:rPr>
          <w:rFonts w:ascii="Aptos" w:eastAsia="Montserrat" w:hAnsi="Aptos" w:cs="Arial"/>
          <w:lang w:val="en-US"/>
        </w:rPr>
        <w:t>working;</w:t>
      </w:r>
      <w:r w:rsidRPr="005A490C">
        <w:rPr>
          <w:rFonts w:ascii="Aptos" w:eastAsia="Montserrat" w:hAnsi="Aptos" w:cs="Arial"/>
          <w:lang w:val="en-US"/>
        </w:rPr>
        <w:t xml:space="preserve"> to identify the responsibilities each person has in this situation, and to describe procedures which will minimise such risks. It is not intended to raise anxiety unnecessarily, but to give</w:t>
      </w:r>
      <w:r w:rsidR="00A844AF">
        <w:rPr>
          <w:rFonts w:ascii="Aptos" w:eastAsia="Montserrat" w:hAnsi="Aptos" w:cs="Arial"/>
          <w:lang w:val="en-US"/>
        </w:rPr>
        <w:t xml:space="preserve"> employees </w:t>
      </w:r>
      <w:r w:rsidRPr="005A490C">
        <w:rPr>
          <w:rFonts w:ascii="Aptos" w:eastAsia="Montserrat" w:hAnsi="Aptos" w:cs="Arial"/>
          <w:lang w:val="en-US"/>
        </w:rPr>
        <w:t xml:space="preserve">a framework for managing potentially risky situations. </w:t>
      </w:r>
    </w:p>
    <w:p w14:paraId="57FF8EC4" w14:textId="0214D018" w:rsidR="00BF677D" w:rsidRPr="005A490C" w:rsidRDefault="00BF677D" w:rsidP="00572210">
      <w:pPr>
        <w:spacing w:before="4" w:after="4" w:line="23" w:lineRule="atLeast"/>
        <w:rPr>
          <w:rFonts w:ascii="Aptos" w:eastAsia="Montserrat" w:hAnsi="Aptos" w:cs="Arial"/>
        </w:rPr>
      </w:pPr>
    </w:p>
    <w:p w14:paraId="7A9358A7" w14:textId="39337FE7" w:rsidR="00BF677D" w:rsidRPr="005A490C" w:rsidRDefault="00BF677D" w:rsidP="00572210">
      <w:pPr>
        <w:spacing w:before="4" w:after="4" w:line="23" w:lineRule="atLeast"/>
        <w:rPr>
          <w:rFonts w:ascii="Aptos" w:eastAsia="Montserrat" w:hAnsi="Aptos" w:cs="Arial"/>
        </w:rPr>
      </w:pPr>
      <w:r w:rsidRPr="005A490C">
        <w:rPr>
          <w:rFonts w:ascii="Aptos" w:eastAsia="Montserrat" w:hAnsi="Aptos" w:cs="Arial"/>
        </w:rPr>
        <w:t xml:space="preserve">This policy does not form part of </w:t>
      </w:r>
      <w:r w:rsidR="00C925AD" w:rsidRPr="005A490C">
        <w:rPr>
          <w:rFonts w:ascii="Aptos" w:eastAsia="Montserrat" w:hAnsi="Aptos" w:cs="Arial"/>
        </w:rPr>
        <w:t>a</w:t>
      </w:r>
      <w:r w:rsidR="00A844AF">
        <w:rPr>
          <w:rFonts w:ascii="Aptos" w:eastAsia="Montserrat" w:hAnsi="Aptos" w:cs="Arial"/>
        </w:rPr>
        <w:t>n employee</w:t>
      </w:r>
      <w:r w:rsidR="00AA700B">
        <w:rPr>
          <w:rFonts w:ascii="Aptos" w:eastAsia="Montserrat" w:hAnsi="Aptos" w:cs="Arial"/>
        </w:rPr>
        <w:t>’s</w:t>
      </w:r>
      <w:r w:rsidRPr="005A490C">
        <w:rPr>
          <w:rFonts w:ascii="Aptos" w:eastAsia="Montserrat" w:hAnsi="Aptos" w:cs="Arial"/>
        </w:rPr>
        <w:t xml:space="preserve"> contract of employment and the </w:t>
      </w:r>
      <w:r w:rsidR="00111B29">
        <w:rPr>
          <w:rFonts w:ascii="Aptos" w:eastAsia="Montserrat" w:hAnsi="Aptos" w:cs="Arial"/>
          <w:highlight w:val="yellow"/>
        </w:rPr>
        <w:t>Church/PCC</w:t>
      </w:r>
      <w:r w:rsidR="00375F50" w:rsidRPr="005A490C">
        <w:rPr>
          <w:rFonts w:ascii="Aptos" w:eastAsia="Montserrat" w:hAnsi="Aptos" w:cs="Arial"/>
        </w:rPr>
        <w:t xml:space="preserve"> </w:t>
      </w:r>
      <w:r w:rsidRPr="005A490C">
        <w:rPr>
          <w:rFonts w:ascii="Aptos" w:eastAsia="Montserrat" w:hAnsi="Aptos" w:cs="Arial"/>
        </w:rPr>
        <w:t>may change this policy from time to time and</w:t>
      </w:r>
      <w:r w:rsidR="00AA700B">
        <w:rPr>
          <w:rFonts w:ascii="Aptos" w:eastAsia="Montserrat" w:hAnsi="Aptos" w:cs="Arial"/>
        </w:rPr>
        <w:t xml:space="preserve"> employees</w:t>
      </w:r>
      <w:r w:rsidRPr="005A490C">
        <w:rPr>
          <w:rFonts w:ascii="Aptos" w:eastAsia="Montserrat" w:hAnsi="Aptos" w:cs="Arial"/>
        </w:rPr>
        <w:t xml:space="preserve"> will be notified of any such changes.</w:t>
      </w:r>
      <w:r w:rsidR="00520B5E" w:rsidRPr="005A490C">
        <w:rPr>
          <w:rFonts w:ascii="Aptos" w:eastAsia="Montserrat" w:hAnsi="Aptos" w:cs="Arial"/>
        </w:rPr>
        <w:t xml:space="preserve"> </w:t>
      </w:r>
    </w:p>
    <w:p w14:paraId="4923F10A" w14:textId="1D88B852" w:rsidR="00E41ED7" w:rsidRPr="005A490C" w:rsidRDefault="00E41ED7" w:rsidP="00572210">
      <w:pPr>
        <w:spacing w:before="4" w:after="4" w:line="23" w:lineRule="atLeast"/>
        <w:rPr>
          <w:rFonts w:ascii="Aptos" w:eastAsia="Montserrat" w:hAnsi="Aptos" w:cs="Arial"/>
        </w:rPr>
      </w:pPr>
    </w:p>
    <w:p w14:paraId="19E9C8DB" w14:textId="063FD27D" w:rsidR="00306DE4" w:rsidRPr="00AA700B" w:rsidRDefault="00760BEE" w:rsidP="00572210">
      <w:pPr>
        <w:spacing w:before="4" w:after="4" w:line="23" w:lineRule="atLeast"/>
        <w:rPr>
          <w:rFonts w:ascii="Aptos" w:eastAsia="Montserrat" w:hAnsi="Aptos" w:cs="Arial"/>
          <w:b/>
          <w:sz w:val="28"/>
          <w:szCs w:val="28"/>
        </w:rPr>
      </w:pPr>
      <w:r w:rsidRPr="005A490C">
        <w:rPr>
          <w:rFonts w:ascii="Aptos" w:eastAsia="Montserrat" w:hAnsi="Aptos" w:cs="Arial"/>
          <w:b/>
          <w:sz w:val="28"/>
          <w:szCs w:val="28"/>
        </w:rPr>
        <w:t>Scope</w:t>
      </w:r>
      <w:r w:rsidR="00D37BE8" w:rsidRPr="005A490C">
        <w:rPr>
          <w:rFonts w:ascii="Aptos" w:eastAsia="Montserrat" w:hAnsi="Aptos" w:cs="Arial"/>
          <w:b/>
          <w:sz w:val="28"/>
          <w:szCs w:val="28"/>
        </w:rPr>
        <w:t xml:space="preserve"> </w:t>
      </w:r>
    </w:p>
    <w:p w14:paraId="3BD4CDE4" w14:textId="6A0F858D" w:rsidR="00091051" w:rsidRPr="005A490C" w:rsidRDefault="00091051" w:rsidP="00572210">
      <w:pPr>
        <w:spacing w:before="4" w:after="4" w:line="23" w:lineRule="atLeast"/>
        <w:rPr>
          <w:rFonts w:ascii="Aptos" w:eastAsia="Montserrat" w:hAnsi="Aptos" w:cs="Arial"/>
        </w:rPr>
      </w:pPr>
      <w:bookmarkStart w:id="0" w:name="_Hlk24372500"/>
      <w:r w:rsidRPr="005A490C">
        <w:rPr>
          <w:rFonts w:ascii="Aptos" w:eastAsia="Montserrat" w:hAnsi="Aptos" w:cs="Arial"/>
        </w:rPr>
        <w:t xml:space="preserve">The policy applies to all temporary and permanent </w:t>
      </w:r>
      <w:r w:rsidR="00AA700B">
        <w:rPr>
          <w:rFonts w:ascii="Aptos" w:eastAsia="Montserrat" w:hAnsi="Aptos" w:cs="Arial"/>
        </w:rPr>
        <w:t>employees</w:t>
      </w:r>
      <w:bookmarkEnd w:id="0"/>
      <w:r w:rsidR="00B07C1F" w:rsidRPr="005A490C">
        <w:rPr>
          <w:rFonts w:ascii="Aptos" w:eastAsia="Montserrat" w:hAnsi="Aptos" w:cs="Arial"/>
        </w:rPr>
        <w:t xml:space="preserve">, volunteers and where appropriate </w:t>
      </w:r>
      <w:r w:rsidR="00B07C1F" w:rsidRPr="005A490C">
        <w:rPr>
          <w:rFonts w:ascii="Aptos" w:eastAsia="Montserrat" w:hAnsi="Aptos" w:cs="Arial"/>
          <w:highlight w:val="yellow"/>
        </w:rPr>
        <w:t>contractors</w:t>
      </w:r>
      <w:r w:rsidRPr="005A490C">
        <w:rPr>
          <w:rFonts w:ascii="Aptos" w:eastAsia="Montserrat" w:hAnsi="Aptos" w:cs="Arial"/>
          <w:highlight w:val="yellow"/>
        </w:rPr>
        <w:t>.</w:t>
      </w:r>
    </w:p>
    <w:p w14:paraId="4C75B5AF" w14:textId="6F0A439C" w:rsidR="00854ACB" w:rsidRPr="005A490C" w:rsidRDefault="00854ACB" w:rsidP="00572210">
      <w:pPr>
        <w:spacing w:before="4" w:after="4" w:line="23" w:lineRule="atLeast"/>
        <w:rPr>
          <w:rFonts w:ascii="Aptos" w:eastAsia="Montserrat" w:hAnsi="Aptos" w:cs="Arial"/>
        </w:rPr>
      </w:pPr>
    </w:p>
    <w:p w14:paraId="193F4F7D" w14:textId="48137B6B" w:rsidR="00A02E0F" w:rsidRPr="005A490C" w:rsidRDefault="00760BEE" w:rsidP="00572210">
      <w:pPr>
        <w:spacing w:before="4" w:after="4" w:line="23" w:lineRule="atLeast"/>
        <w:rPr>
          <w:rFonts w:ascii="Aptos" w:eastAsia="Montserrat" w:hAnsi="Aptos" w:cs="Arial"/>
          <w:b/>
          <w:sz w:val="28"/>
          <w:szCs w:val="28"/>
        </w:rPr>
      </w:pPr>
      <w:r w:rsidRPr="005A490C">
        <w:rPr>
          <w:rFonts w:ascii="Aptos" w:eastAsia="Montserrat" w:hAnsi="Aptos" w:cs="Arial"/>
          <w:b/>
          <w:sz w:val="28"/>
          <w:szCs w:val="28"/>
        </w:rPr>
        <w:t>General Principles</w:t>
      </w:r>
    </w:p>
    <w:p w14:paraId="5651B5B2" w14:textId="77777777" w:rsidR="00026270" w:rsidRPr="005A490C" w:rsidRDefault="00026270" w:rsidP="00572210">
      <w:pPr>
        <w:spacing w:before="4" w:after="4" w:line="23" w:lineRule="atLeast"/>
        <w:rPr>
          <w:rFonts w:ascii="Aptos" w:eastAsia="Montserrat" w:hAnsi="Aptos" w:cs="Arial"/>
          <w:u w:val="single"/>
          <w:lang w:val="en-US"/>
        </w:rPr>
      </w:pPr>
      <w:r w:rsidRPr="005A490C">
        <w:rPr>
          <w:rFonts w:ascii="Aptos" w:eastAsia="Montserrat" w:hAnsi="Aptos" w:cs="Arial"/>
          <w:u w:val="single"/>
          <w:lang w:val="en-US"/>
        </w:rPr>
        <w:t>What is lone working?</w:t>
      </w:r>
    </w:p>
    <w:p w14:paraId="54945F45" w14:textId="32B59982" w:rsidR="009B0C79" w:rsidRPr="005A490C" w:rsidRDefault="00026270" w:rsidP="00572210">
      <w:pPr>
        <w:spacing w:before="4" w:after="4" w:line="23" w:lineRule="atLeast"/>
        <w:rPr>
          <w:rFonts w:ascii="Aptos" w:eastAsia="Montserrat" w:hAnsi="Aptos" w:cs="Arial"/>
          <w:lang w:val="en-US"/>
        </w:rPr>
      </w:pPr>
      <w:r w:rsidRPr="005A490C">
        <w:rPr>
          <w:rFonts w:ascii="Aptos" w:eastAsia="Montserrat" w:hAnsi="Aptos" w:cs="Arial"/>
          <w:lang w:val="en-US"/>
        </w:rPr>
        <w:t xml:space="preserve">Within this policy, ‘lone working’ refers to situations where </w:t>
      </w:r>
      <w:r w:rsidR="00AD17C9">
        <w:rPr>
          <w:rFonts w:ascii="Aptos" w:eastAsia="Montserrat" w:hAnsi="Aptos" w:cs="Arial"/>
          <w:lang w:val="en-US"/>
        </w:rPr>
        <w:t>employees</w:t>
      </w:r>
      <w:r w:rsidR="00BD6AF7" w:rsidRPr="005A490C">
        <w:rPr>
          <w:rFonts w:ascii="Aptos" w:eastAsia="Montserrat" w:hAnsi="Aptos" w:cs="Arial"/>
          <w:lang w:val="en-US"/>
        </w:rPr>
        <w:t xml:space="preserve"> </w:t>
      </w:r>
      <w:r w:rsidRPr="005A490C">
        <w:rPr>
          <w:rFonts w:ascii="Aptos" w:eastAsia="Montserrat" w:hAnsi="Aptos" w:cs="Arial"/>
          <w:lang w:val="en-US"/>
        </w:rPr>
        <w:t xml:space="preserve">in the course of their duties work alone or are physically isolated from colleagues and without access to immediate assistance. This last situation may also arise where there are other </w:t>
      </w:r>
      <w:r w:rsidR="00AD17C9">
        <w:rPr>
          <w:rFonts w:ascii="Aptos" w:eastAsia="Montserrat" w:hAnsi="Aptos" w:cs="Arial"/>
          <w:lang w:val="en-US"/>
        </w:rPr>
        <w:t>employees</w:t>
      </w:r>
      <w:r w:rsidRPr="005A490C">
        <w:rPr>
          <w:rFonts w:ascii="Aptos" w:eastAsia="Montserrat" w:hAnsi="Aptos" w:cs="Arial"/>
          <w:lang w:val="en-US"/>
        </w:rPr>
        <w:t xml:space="preserve"> in the </w:t>
      </w:r>
      <w:r w:rsidR="00AD17C9" w:rsidRPr="005A490C">
        <w:rPr>
          <w:rFonts w:ascii="Aptos" w:eastAsia="Montserrat" w:hAnsi="Aptos" w:cs="Arial"/>
          <w:lang w:val="en-US"/>
        </w:rPr>
        <w:t>building,</w:t>
      </w:r>
      <w:r w:rsidRPr="005A490C">
        <w:rPr>
          <w:rFonts w:ascii="Aptos" w:eastAsia="Montserrat" w:hAnsi="Aptos" w:cs="Arial"/>
          <w:lang w:val="en-US"/>
        </w:rPr>
        <w:t xml:space="preserve"> but the nature of the building itself may essentially create isolated areas.</w:t>
      </w:r>
    </w:p>
    <w:p w14:paraId="3726FF69" w14:textId="77777777" w:rsidR="009B0C79" w:rsidRPr="005A490C" w:rsidRDefault="009B0C79" w:rsidP="00572210">
      <w:pPr>
        <w:spacing w:before="4" w:after="4" w:line="23" w:lineRule="atLeast"/>
        <w:rPr>
          <w:rFonts w:ascii="Aptos" w:eastAsia="Montserrat" w:hAnsi="Aptos" w:cs="Arial"/>
          <w:lang w:val="en-US"/>
        </w:rPr>
      </w:pPr>
    </w:p>
    <w:p w14:paraId="0997CA74" w14:textId="67C4E208" w:rsidR="009B0C79" w:rsidRPr="005A490C" w:rsidRDefault="00D10180" w:rsidP="00572210">
      <w:pPr>
        <w:spacing w:before="4" w:after="4" w:line="23" w:lineRule="atLeast"/>
        <w:rPr>
          <w:rFonts w:ascii="Aptos" w:eastAsia="Montserrat" w:hAnsi="Aptos" w:cs="Arial"/>
          <w:lang w:val="en-US"/>
        </w:rPr>
      </w:pPr>
      <w:r w:rsidRPr="005A490C">
        <w:rPr>
          <w:rFonts w:ascii="Aptos" w:eastAsia="Montserrat" w:hAnsi="Aptos" w:cs="Arial"/>
          <w:highlight w:val="yellow"/>
          <w:lang w:val="en-US"/>
        </w:rPr>
        <w:t>Colleagues</w:t>
      </w:r>
      <w:r w:rsidR="009B0C79" w:rsidRPr="005A490C">
        <w:rPr>
          <w:rFonts w:ascii="Aptos" w:eastAsia="Montserrat" w:hAnsi="Aptos" w:cs="Arial"/>
          <w:lang w:val="en-US"/>
        </w:rPr>
        <w:t xml:space="preserve"> </w:t>
      </w:r>
      <w:r w:rsidR="00527FFD">
        <w:rPr>
          <w:rFonts w:ascii="Aptos" w:eastAsia="Montserrat" w:hAnsi="Aptos" w:cs="Arial"/>
          <w:lang w:val="en-US"/>
        </w:rPr>
        <w:t xml:space="preserve">who </w:t>
      </w:r>
      <w:r w:rsidR="009B0C79" w:rsidRPr="005A490C">
        <w:rPr>
          <w:rFonts w:ascii="Aptos" w:eastAsia="Montserrat" w:hAnsi="Aptos" w:cs="Arial"/>
          <w:lang w:val="en-US"/>
        </w:rPr>
        <w:t>lone work</w:t>
      </w:r>
      <w:r w:rsidR="00527FFD">
        <w:rPr>
          <w:rFonts w:ascii="Aptos" w:eastAsia="Montserrat" w:hAnsi="Aptos" w:cs="Arial"/>
          <w:lang w:val="en-US"/>
        </w:rPr>
        <w:t xml:space="preserve"> </w:t>
      </w:r>
      <w:r w:rsidR="009B0C79" w:rsidRPr="005A490C">
        <w:rPr>
          <w:rFonts w:ascii="Aptos" w:eastAsia="Montserrat" w:hAnsi="Aptos" w:cs="Arial"/>
          <w:lang w:val="en-US"/>
        </w:rPr>
        <w:t>are responsible for working to the spirit and guidance contained in this policy and not to put themselves in any unnecessary risk.</w:t>
      </w:r>
    </w:p>
    <w:p w14:paraId="0CFC4E3A" w14:textId="4651CF00" w:rsidR="00D10180" w:rsidRPr="005A490C" w:rsidRDefault="00D10180" w:rsidP="00572210">
      <w:pPr>
        <w:spacing w:before="4" w:after="4" w:line="23" w:lineRule="atLeast"/>
        <w:rPr>
          <w:rFonts w:ascii="Aptos" w:eastAsia="Montserrat" w:hAnsi="Aptos" w:cs="Arial"/>
          <w:lang w:val="en-US"/>
        </w:rPr>
      </w:pPr>
    </w:p>
    <w:p w14:paraId="1AA2194B" w14:textId="585A769F" w:rsidR="002F5E87" w:rsidRPr="005A490C" w:rsidRDefault="002F5E87" w:rsidP="002F5E87">
      <w:pPr>
        <w:spacing w:before="4" w:after="4" w:line="23" w:lineRule="atLeast"/>
        <w:rPr>
          <w:rFonts w:ascii="Aptos" w:eastAsia="Montserrat" w:hAnsi="Aptos" w:cs="Arial"/>
        </w:rPr>
      </w:pPr>
      <w:r w:rsidRPr="005A490C">
        <w:rPr>
          <w:rFonts w:ascii="Aptos" w:eastAsia="Montserrat" w:hAnsi="Aptos" w:cs="Arial"/>
        </w:rPr>
        <w:t>The policy provides that action will be taken by the</w:t>
      </w:r>
      <w:r w:rsidR="00CC59D4" w:rsidRPr="005A490C">
        <w:rPr>
          <w:rFonts w:ascii="Aptos" w:eastAsia="Montserrat" w:hAnsi="Aptos" w:cs="Arial"/>
        </w:rPr>
        <w:t xml:space="preserve"> </w:t>
      </w:r>
      <w:r w:rsidR="00111B29">
        <w:rPr>
          <w:rFonts w:ascii="Aptos" w:eastAsia="Montserrat" w:hAnsi="Aptos" w:cs="Arial"/>
          <w:highlight w:val="yellow"/>
        </w:rPr>
        <w:t>Church/PCC</w:t>
      </w:r>
      <w:r w:rsidRPr="005A490C">
        <w:rPr>
          <w:rFonts w:ascii="Aptos" w:eastAsia="Montserrat" w:hAnsi="Aptos" w:cs="Arial"/>
        </w:rPr>
        <w:t xml:space="preserve"> to identify, manage and reduce the risk to </w:t>
      </w:r>
      <w:r w:rsidR="000757C5">
        <w:rPr>
          <w:rFonts w:ascii="Aptos" w:eastAsia="Montserrat" w:hAnsi="Aptos" w:cs="Arial"/>
        </w:rPr>
        <w:t>employees</w:t>
      </w:r>
      <w:r w:rsidRPr="005A490C">
        <w:rPr>
          <w:rFonts w:ascii="Aptos" w:eastAsia="Montserrat" w:hAnsi="Aptos" w:cs="Arial"/>
        </w:rPr>
        <w:t xml:space="preserve"> involved in Lone Working.  In so doing the </w:t>
      </w:r>
      <w:r w:rsidR="00111B29">
        <w:rPr>
          <w:rFonts w:ascii="Aptos" w:eastAsia="Montserrat" w:hAnsi="Aptos" w:cs="Arial"/>
          <w:highlight w:val="yellow"/>
        </w:rPr>
        <w:t>Church/PCC</w:t>
      </w:r>
      <w:r w:rsidR="00CC59D4" w:rsidRPr="005A490C">
        <w:rPr>
          <w:rFonts w:ascii="Aptos" w:eastAsia="Montserrat" w:hAnsi="Aptos" w:cs="Arial"/>
        </w:rPr>
        <w:t xml:space="preserve"> </w:t>
      </w:r>
      <w:r w:rsidRPr="005A490C">
        <w:rPr>
          <w:rFonts w:ascii="Aptos" w:eastAsia="Montserrat" w:hAnsi="Aptos" w:cs="Arial"/>
        </w:rPr>
        <w:t xml:space="preserve">recognises the importance of – </w:t>
      </w:r>
    </w:p>
    <w:p w14:paraId="57B1154E" w14:textId="77777777" w:rsidR="002F5E87" w:rsidRPr="005A490C" w:rsidRDefault="002F5E87" w:rsidP="00A64E8A">
      <w:pPr>
        <w:pStyle w:val="ListParagraph"/>
        <w:numPr>
          <w:ilvl w:val="0"/>
          <w:numId w:val="11"/>
        </w:numPr>
        <w:spacing w:before="4" w:after="4" w:line="23" w:lineRule="atLeast"/>
        <w:rPr>
          <w:rFonts w:ascii="Aptos" w:eastAsia="Montserrat" w:hAnsi="Aptos" w:cs="Arial"/>
        </w:rPr>
      </w:pPr>
      <w:r w:rsidRPr="005A490C">
        <w:rPr>
          <w:rFonts w:ascii="Aptos" w:eastAsia="Montserrat" w:hAnsi="Aptos" w:cs="Arial"/>
        </w:rPr>
        <w:t>Good risk assessment processes</w:t>
      </w:r>
    </w:p>
    <w:p w14:paraId="6A970A63" w14:textId="13F41F81" w:rsidR="002F5E87" w:rsidRPr="005A490C" w:rsidRDefault="002F5E87" w:rsidP="00A64E8A">
      <w:pPr>
        <w:pStyle w:val="ListParagraph"/>
        <w:numPr>
          <w:ilvl w:val="0"/>
          <w:numId w:val="11"/>
        </w:numPr>
        <w:spacing w:before="4" w:after="4" w:line="23" w:lineRule="atLeast"/>
        <w:rPr>
          <w:rFonts w:ascii="Aptos" w:eastAsia="Montserrat" w:hAnsi="Aptos" w:cs="Arial"/>
        </w:rPr>
      </w:pPr>
      <w:r w:rsidRPr="005A490C">
        <w:rPr>
          <w:rFonts w:ascii="Aptos" w:eastAsia="Montserrat" w:hAnsi="Aptos" w:cs="Arial"/>
        </w:rPr>
        <w:t>Clear and robust management procedures that put in place</w:t>
      </w:r>
      <w:r w:rsidR="00A64E8A" w:rsidRPr="005A490C">
        <w:rPr>
          <w:rFonts w:ascii="Aptos" w:eastAsia="Montserrat" w:hAnsi="Aptos" w:cs="Arial"/>
        </w:rPr>
        <w:t xml:space="preserve"> </w:t>
      </w:r>
      <w:r w:rsidRPr="005A490C">
        <w:rPr>
          <w:rFonts w:ascii="Aptos" w:eastAsia="Montserrat" w:hAnsi="Aptos" w:cs="Arial"/>
        </w:rPr>
        <w:t>measures to address identified and potential risks, and to deal with</w:t>
      </w:r>
      <w:r w:rsidR="00A64E8A" w:rsidRPr="005A490C">
        <w:rPr>
          <w:rFonts w:ascii="Aptos" w:eastAsia="Montserrat" w:hAnsi="Aptos" w:cs="Arial"/>
        </w:rPr>
        <w:t xml:space="preserve"> </w:t>
      </w:r>
      <w:r w:rsidRPr="005A490C">
        <w:rPr>
          <w:rFonts w:ascii="Aptos" w:eastAsia="Montserrat" w:hAnsi="Aptos" w:cs="Arial"/>
        </w:rPr>
        <w:t>incidents when they occur</w:t>
      </w:r>
    </w:p>
    <w:p w14:paraId="76BC0770" w14:textId="735D4A53" w:rsidR="002F5E87" w:rsidRPr="005A490C" w:rsidRDefault="000757C5" w:rsidP="00A64E8A">
      <w:pPr>
        <w:pStyle w:val="ListParagraph"/>
        <w:numPr>
          <w:ilvl w:val="0"/>
          <w:numId w:val="11"/>
        </w:numPr>
        <w:spacing w:before="4" w:after="4" w:line="23" w:lineRule="atLeast"/>
        <w:rPr>
          <w:rFonts w:ascii="Aptos" w:eastAsia="Montserrat" w:hAnsi="Aptos" w:cs="Arial"/>
        </w:rPr>
      </w:pPr>
      <w:r w:rsidRPr="000757C5">
        <w:rPr>
          <w:rFonts w:ascii="Aptos" w:eastAsia="Montserrat" w:hAnsi="Aptos" w:cs="Arial"/>
        </w:rPr>
        <w:lastRenderedPageBreak/>
        <w:t>Line m</w:t>
      </w:r>
      <w:r w:rsidR="002F5E87" w:rsidRPr="000757C5">
        <w:rPr>
          <w:rFonts w:ascii="Aptos" w:eastAsia="Montserrat" w:hAnsi="Aptos" w:cs="Arial"/>
        </w:rPr>
        <w:t xml:space="preserve">anagers and </w:t>
      </w:r>
      <w:r w:rsidRPr="000757C5">
        <w:rPr>
          <w:rFonts w:ascii="Aptos" w:eastAsia="Montserrat" w:hAnsi="Aptos" w:cs="Arial"/>
        </w:rPr>
        <w:t>employees</w:t>
      </w:r>
      <w:r w:rsidR="002F5E87" w:rsidRPr="005A490C">
        <w:rPr>
          <w:rFonts w:ascii="Aptos" w:eastAsia="Montserrat" w:hAnsi="Aptos" w:cs="Arial"/>
        </w:rPr>
        <w:t xml:space="preserve"> accepting responsibility for, and supporting the</w:t>
      </w:r>
      <w:r w:rsidR="00A64E8A" w:rsidRPr="005A490C">
        <w:rPr>
          <w:rFonts w:ascii="Aptos" w:eastAsia="Montserrat" w:hAnsi="Aptos" w:cs="Arial"/>
        </w:rPr>
        <w:t xml:space="preserve"> </w:t>
      </w:r>
      <w:r w:rsidR="002F5E87" w:rsidRPr="005A490C">
        <w:rPr>
          <w:rFonts w:ascii="Aptos" w:eastAsia="Montserrat" w:hAnsi="Aptos" w:cs="Arial"/>
        </w:rPr>
        <w:t>need to operate, systems, procedures and technology provided for</w:t>
      </w:r>
      <w:r w:rsidR="00A64E8A" w:rsidRPr="005A490C">
        <w:rPr>
          <w:rFonts w:ascii="Aptos" w:eastAsia="Montserrat" w:hAnsi="Aptos" w:cs="Arial"/>
        </w:rPr>
        <w:t xml:space="preserve"> </w:t>
      </w:r>
      <w:r w:rsidR="002F5E87" w:rsidRPr="005A490C">
        <w:rPr>
          <w:rFonts w:ascii="Aptos" w:eastAsia="Montserrat" w:hAnsi="Aptos" w:cs="Arial"/>
        </w:rPr>
        <w:t>their enhanced protection</w:t>
      </w:r>
      <w:r w:rsidR="00611746" w:rsidRPr="005A490C">
        <w:rPr>
          <w:rFonts w:ascii="Aptos" w:eastAsia="Montserrat" w:hAnsi="Aptos" w:cs="Arial"/>
        </w:rPr>
        <w:t>.</w:t>
      </w:r>
    </w:p>
    <w:p w14:paraId="26763C97" w14:textId="2A2C21D2" w:rsidR="002F5E87" w:rsidRPr="005A490C" w:rsidRDefault="002F5E87" w:rsidP="002F5E87">
      <w:pPr>
        <w:spacing w:before="4" w:after="4" w:line="23" w:lineRule="atLeast"/>
        <w:rPr>
          <w:rFonts w:ascii="Aptos" w:eastAsia="Montserrat" w:hAnsi="Aptos" w:cs="Arial"/>
        </w:rPr>
      </w:pPr>
    </w:p>
    <w:p w14:paraId="235F2B3B" w14:textId="1F9932F5" w:rsidR="00B305F5" w:rsidRPr="005A490C" w:rsidRDefault="00B305F5" w:rsidP="00B305F5">
      <w:pPr>
        <w:spacing w:before="4" w:after="4" w:line="23" w:lineRule="atLeast"/>
        <w:rPr>
          <w:rFonts w:ascii="Aptos" w:eastAsia="Montserrat" w:hAnsi="Aptos" w:cs="Arial"/>
        </w:rPr>
      </w:pPr>
      <w:r w:rsidRPr="005A490C">
        <w:rPr>
          <w:rFonts w:ascii="Aptos" w:eastAsia="Montserrat" w:hAnsi="Aptos" w:cs="Arial"/>
        </w:rPr>
        <w:t xml:space="preserve">The </w:t>
      </w:r>
      <w:r w:rsidR="00111B29">
        <w:rPr>
          <w:rFonts w:ascii="Aptos" w:eastAsia="Montserrat" w:hAnsi="Aptos" w:cs="Arial"/>
          <w:highlight w:val="yellow"/>
        </w:rPr>
        <w:t>Church/PCC</w:t>
      </w:r>
      <w:r w:rsidR="00E85204" w:rsidRPr="005A490C">
        <w:rPr>
          <w:rFonts w:ascii="Aptos" w:eastAsia="Montserrat" w:hAnsi="Aptos" w:cs="Arial"/>
        </w:rPr>
        <w:t xml:space="preserve"> </w:t>
      </w:r>
      <w:r w:rsidRPr="005A490C">
        <w:rPr>
          <w:rFonts w:ascii="Aptos" w:eastAsia="Montserrat" w:hAnsi="Aptos" w:cs="Arial"/>
        </w:rPr>
        <w:t xml:space="preserve">will take seriously any instances of non-adherence to the Lone Working Policy by </w:t>
      </w:r>
      <w:r w:rsidR="000757C5">
        <w:rPr>
          <w:rFonts w:ascii="Aptos" w:eastAsia="Montserrat" w:hAnsi="Aptos" w:cs="Arial"/>
        </w:rPr>
        <w:t>employees</w:t>
      </w:r>
      <w:r w:rsidRPr="005A490C">
        <w:rPr>
          <w:rFonts w:ascii="Aptos" w:eastAsia="Montserrat" w:hAnsi="Aptos" w:cs="Arial"/>
        </w:rPr>
        <w:t>. Any instances where it is believed that there is deliberate non-adherence and disregard to safety will be investigated with the intent of resolving such matters. Where appropriate, such instances may be considered under the disciplinary policy.</w:t>
      </w:r>
    </w:p>
    <w:p w14:paraId="0F6D6494" w14:textId="77777777" w:rsidR="009E1F0B" w:rsidRPr="005A490C" w:rsidRDefault="009E1F0B" w:rsidP="002F5E87">
      <w:pPr>
        <w:spacing w:before="4" w:after="4" w:line="23" w:lineRule="atLeast"/>
        <w:rPr>
          <w:rFonts w:ascii="Aptos" w:eastAsia="Montserrat" w:hAnsi="Aptos" w:cs="Arial"/>
        </w:rPr>
      </w:pPr>
    </w:p>
    <w:p w14:paraId="69B4C7BC" w14:textId="77777777" w:rsidR="008D48A2" w:rsidRPr="00D22992" w:rsidRDefault="009B1A95" w:rsidP="00572210">
      <w:pPr>
        <w:spacing w:before="4" w:after="4" w:line="23" w:lineRule="atLeast"/>
        <w:rPr>
          <w:rFonts w:ascii="Aptos" w:eastAsia="Montserrat" w:hAnsi="Aptos" w:cs="Arial"/>
          <w:b/>
        </w:rPr>
      </w:pPr>
      <w:r w:rsidRPr="00D22992">
        <w:rPr>
          <w:rFonts w:ascii="Aptos" w:eastAsia="Montserrat" w:hAnsi="Aptos" w:cs="Arial"/>
          <w:b/>
        </w:rPr>
        <w:t xml:space="preserve">Responsibilities </w:t>
      </w:r>
    </w:p>
    <w:p w14:paraId="19D301B2" w14:textId="0CAC01D9" w:rsidR="00EC67E3" w:rsidRPr="00D22992" w:rsidRDefault="00EC67E3" w:rsidP="00DF6F90">
      <w:pPr>
        <w:spacing w:before="4" w:after="4" w:line="23" w:lineRule="atLeast"/>
        <w:rPr>
          <w:rFonts w:ascii="Aptos" w:eastAsia="Montserrat" w:hAnsi="Aptos" w:cs="Arial"/>
          <w:u w:val="single"/>
        </w:rPr>
      </w:pPr>
      <w:r w:rsidRPr="00D22992">
        <w:rPr>
          <w:rFonts w:ascii="Aptos" w:eastAsia="Montserrat" w:hAnsi="Aptos" w:cs="Arial"/>
          <w:u w:val="single"/>
        </w:rPr>
        <w:t>The PCC</w:t>
      </w:r>
    </w:p>
    <w:p w14:paraId="3ECF903F" w14:textId="739856D4" w:rsidR="00DF6F90" w:rsidRPr="005A490C" w:rsidRDefault="00DF6F90" w:rsidP="00DF6F90">
      <w:pPr>
        <w:spacing w:before="4" w:after="4" w:line="23" w:lineRule="atLeast"/>
        <w:rPr>
          <w:rFonts w:ascii="Aptos" w:eastAsia="Montserrat" w:hAnsi="Aptos" w:cs="Arial"/>
          <w:bCs/>
        </w:rPr>
      </w:pPr>
      <w:r w:rsidRPr="00D22992">
        <w:rPr>
          <w:rFonts w:ascii="Aptos" w:eastAsia="Montserrat" w:hAnsi="Aptos" w:cs="Arial"/>
          <w:bCs/>
        </w:rPr>
        <w:t>The</w:t>
      </w:r>
      <w:r w:rsidR="00EC67E3" w:rsidRPr="00D22992">
        <w:rPr>
          <w:rFonts w:ascii="Aptos" w:eastAsia="Montserrat" w:hAnsi="Aptos" w:cs="Arial"/>
          <w:bCs/>
        </w:rPr>
        <w:t xml:space="preserve"> PCC</w:t>
      </w:r>
      <w:r w:rsidRPr="005A490C">
        <w:rPr>
          <w:rFonts w:ascii="Aptos" w:eastAsia="Montserrat" w:hAnsi="Aptos" w:cs="Arial"/>
          <w:bCs/>
        </w:rPr>
        <w:t xml:space="preserve"> is responsible for implementing this policy statement.</w:t>
      </w:r>
    </w:p>
    <w:p w14:paraId="3BDD97A7" w14:textId="0D3F9379" w:rsidR="00DF6F90" w:rsidRPr="005A490C" w:rsidRDefault="00DF6F90" w:rsidP="00DF6F90">
      <w:pPr>
        <w:spacing w:before="4" w:after="4" w:line="23" w:lineRule="atLeast"/>
        <w:rPr>
          <w:rFonts w:ascii="Aptos" w:eastAsia="Montserrat" w:hAnsi="Aptos" w:cs="Arial"/>
          <w:bCs/>
        </w:rPr>
      </w:pPr>
      <w:r w:rsidRPr="005A490C">
        <w:rPr>
          <w:rFonts w:ascii="Aptos" w:eastAsia="Montserrat" w:hAnsi="Aptos" w:cs="Arial"/>
          <w:bCs/>
        </w:rPr>
        <w:t xml:space="preserve">Within the </w:t>
      </w:r>
      <w:r w:rsidR="00111B29">
        <w:rPr>
          <w:rFonts w:ascii="Aptos" w:eastAsia="Montserrat" w:hAnsi="Aptos" w:cs="Arial"/>
          <w:bCs/>
          <w:highlight w:val="yellow"/>
        </w:rPr>
        <w:t>Church/PCC</w:t>
      </w:r>
      <w:r w:rsidRPr="005A490C">
        <w:rPr>
          <w:rFonts w:ascii="Aptos" w:eastAsia="Montserrat" w:hAnsi="Aptos" w:cs="Arial"/>
          <w:bCs/>
        </w:rPr>
        <w:t xml:space="preserve">, the </w:t>
      </w:r>
      <w:r w:rsidR="00EC67E3" w:rsidRPr="005A490C">
        <w:rPr>
          <w:rFonts w:ascii="Aptos" w:eastAsia="Montserrat" w:hAnsi="Aptos" w:cs="Arial"/>
          <w:bCs/>
          <w:highlight w:val="yellow"/>
        </w:rPr>
        <w:t xml:space="preserve">PCC </w:t>
      </w:r>
      <w:r w:rsidRPr="005A490C">
        <w:rPr>
          <w:rFonts w:ascii="Aptos" w:eastAsia="Montserrat" w:hAnsi="Aptos" w:cs="Arial"/>
          <w:bCs/>
          <w:highlight w:val="yellow"/>
        </w:rPr>
        <w:t>delegates to the</w:t>
      </w:r>
      <w:r w:rsidR="009F7872" w:rsidRPr="005A490C">
        <w:rPr>
          <w:rFonts w:ascii="Aptos" w:eastAsia="Montserrat" w:hAnsi="Aptos" w:cs="Arial"/>
          <w:bCs/>
        </w:rPr>
        <w:t xml:space="preserve"> </w:t>
      </w:r>
      <w:r w:rsidR="009F7872" w:rsidRPr="005A490C">
        <w:rPr>
          <w:rFonts w:ascii="Aptos" w:eastAsia="Montserrat" w:hAnsi="Aptos" w:cs="Arial"/>
          <w:bCs/>
          <w:highlight w:val="magenta"/>
        </w:rPr>
        <w:t>Job Role</w:t>
      </w:r>
      <w:r w:rsidR="009F7872" w:rsidRPr="005A490C">
        <w:rPr>
          <w:rFonts w:ascii="Aptos" w:eastAsia="Montserrat" w:hAnsi="Aptos" w:cs="Arial"/>
          <w:bCs/>
        </w:rPr>
        <w:t xml:space="preserve"> </w:t>
      </w:r>
      <w:r w:rsidRPr="005A490C">
        <w:rPr>
          <w:rFonts w:ascii="Aptos" w:eastAsia="Montserrat" w:hAnsi="Aptos" w:cs="Arial"/>
          <w:bCs/>
        </w:rPr>
        <w:t xml:space="preserve">the responsibility to: </w:t>
      </w:r>
    </w:p>
    <w:p w14:paraId="3F0FC88B" w14:textId="0E93A6A7" w:rsidR="00DF6F90" w:rsidRPr="005A490C" w:rsidRDefault="00DF6F90" w:rsidP="00DF6F90">
      <w:pPr>
        <w:numPr>
          <w:ilvl w:val="0"/>
          <w:numId w:val="10"/>
        </w:numPr>
        <w:spacing w:before="4" w:after="4" w:line="23" w:lineRule="atLeast"/>
        <w:rPr>
          <w:rFonts w:ascii="Aptos" w:eastAsia="Montserrat" w:hAnsi="Aptos" w:cs="Arial"/>
          <w:bCs/>
        </w:rPr>
      </w:pPr>
      <w:r w:rsidRPr="005A490C">
        <w:rPr>
          <w:rFonts w:ascii="Aptos" w:eastAsia="Montserrat" w:hAnsi="Aptos" w:cs="Arial"/>
          <w:bCs/>
        </w:rPr>
        <w:t xml:space="preserve">ensure that the </w:t>
      </w:r>
      <w:r w:rsidR="00111B29">
        <w:rPr>
          <w:rFonts w:ascii="Aptos" w:eastAsia="Montserrat" w:hAnsi="Aptos" w:cs="Arial"/>
          <w:bCs/>
          <w:highlight w:val="yellow"/>
        </w:rPr>
        <w:t>Church/PCC</w:t>
      </w:r>
      <w:r w:rsidR="00701A38" w:rsidRPr="005A490C">
        <w:rPr>
          <w:rFonts w:ascii="Aptos" w:eastAsia="Montserrat" w:hAnsi="Aptos" w:cs="Arial"/>
          <w:bCs/>
        </w:rPr>
        <w:t xml:space="preserve"> </w:t>
      </w:r>
      <w:r w:rsidRPr="005A490C">
        <w:rPr>
          <w:rFonts w:ascii="Aptos" w:eastAsia="Montserrat" w:hAnsi="Aptos" w:cs="Arial"/>
          <w:bCs/>
        </w:rPr>
        <w:t xml:space="preserve">meets its legal obligations relating to the Health, Safety and Wellbeing of its </w:t>
      </w:r>
      <w:r w:rsidR="00D22992">
        <w:rPr>
          <w:rFonts w:ascii="Aptos" w:eastAsia="Montserrat" w:hAnsi="Aptos" w:cs="Arial"/>
          <w:bCs/>
        </w:rPr>
        <w:t>employees</w:t>
      </w:r>
      <w:r w:rsidR="00D30230">
        <w:rPr>
          <w:rFonts w:ascii="Aptos" w:eastAsia="Montserrat" w:hAnsi="Aptos" w:cs="Arial"/>
          <w:bCs/>
        </w:rPr>
        <w:t>, and/or volunteers</w:t>
      </w:r>
      <w:r w:rsidR="00701A38" w:rsidRPr="005A490C">
        <w:rPr>
          <w:rFonts w:ascii="Aptos" w:eastAsia="Montserrat" w:hAnsi="Aptos" w:cs="Arial"/>
          <w:bCs/>
        </w:rPr>
        <w:t>.</w:t>
      </w:r>
    </w:p>
    <w:p w14:paraId="5B8D6565" w14:textId="757280F9" w:rsidR="00DF6F90" w:rsidRPr="005A490C" w:rsidRDefault="00DF6F90" w:rsidP="00DF6F90">
      <w:pPr>
        <w:numPr>
          <w:ilvl w:val="0"/>
          <w:numId w:val="10"/>
        </w:numPr>
        <w:spacing w:before="4" w:after="4" w:line="23" w:lineRule="atLeast"/>
        <w:rPr>
          <w:rFonts w:ascii="Aptos" w:eastAsia="Montserrat" w:hAnsi="Aptos" w:cs="Arial"/>
          <w:bCs/>
        </w:rPr>
      </w:pPr>
      <w:r w:rsidRPr="005A490C">
        <w:rPr>
          <w:rFonts w:ascii="Aptos" w:eastAsia="Montserrat" w:hAnsi="Aptos" w:cs="Arial"/>
          <w:bCs/>
        </w:rPr>
        <w:t xml:space="preserve">ensure that resources are put into place for the policy to be used in </w:t>
      </w:r>
      <w:r w:rsidR="009F7872" w:rsidRPr="005A490C">
        <w:rPr>
          <w:rFonts w:ascii="Aptos" w:eastAsia="Montserrat" w:hAnsi="Aptos" w:cs="Arial"/>
          <w:bCs/>
        </w:rPr>
        <w:t>practice.</w:t>
      </w:r>
    </w:p>
    <w:p w14:paraId="5A77B8EB" w14:textId="77777777" w:rsidR="00DF6F90" w:rsidRPr="005A490C" w:rsidRDefault="00DF6F90" w:rsidP="00DF6F90">
      <w:pPr>
        <w:numPr>
          <w:ilvl w:val="0"/>
          <w:numId w:val="10"/>
        </w:numPr>
        <w:spacing w:before="4" w:after="4" w:line="23" w:lineRule="atLeast"/>
        <w:rPr>
          <w:rFonts w:ascii="Aptos" w:eastAsia="Montserrat" w:hAnsi="Aptos" w:cs="Arial"/>
          <w:bCs/>
        </w:rPr>
      </w:pPr>
      <w:r w:rsidRPr="005A490C">
        <w:rPr>
          <w:rFonts w:ascii="Aptos" w:eastAsia="Montserrat" w:hAnsi="Aptos" w:cs="Arial"/>
          <w:bCs/>
        </w:rPr>
        <w:t>regularly review the effectiveness of preventative measures through an effective system of reporting, investigating and recording incidents.</w:t>
      </w:r>
    </w:p>
    <w:p w14:paraId="3DFDF86C" w14:textId="77777777" w:rsidR="00DF6F90" w:rsidRPr="005A490C" w:rsidRDefault="00DF6F90" w:rsidP="00DF6F90">
      <w:pPr>
        <w:numPr>
          <w:ilvl w:val="0"/>
          <w:numId w:val="10"/>
        </w:numPr>
        <w:spacing w:before="4" w:after="4" w:line="23" w:lineRule="atLeast"/>
        <w:rPr>
          <w:rFonts w:ascii="Aptos" w:eastAsia="Montserrat" w:hAnsi="Aptos" w:cs="Arial"/>
          <w:bCs/>
        </w:rPr>
      </w:pPr>
      <w:r w:rsidRPr="005A490C">
        <w:rPr>
          <w:rFonts w:ascii="Aptos" w:eastAsia="Montserrat" w:hAnsi="Aptos" w:cs="Arial"/>
          <w:bCs/>
        </w:rPr>
        <w:t>reduce the amount of lone working required, wherever possible.</w:t>
      </w:r>
    </w:p>
    <w:p w14:paraId="033089EB" w14:textId="2274A7F0" w:rsidR="008D48A2" w:rsidRPr="005A490C" w:rsidRDefault="008D48A2" w:rsidP="00572210">
      <w:pPr>
        <w:spacing w:before="4" w:after="4" w:line="23" w:lineRule="atLeast"/>
        <w:rPr>
          <w:rFonts w:ascii="Aptos" w:eastAsia="Montserrat" w:hAnsi="Aptos" w:cs="Arial"/>
          <w:bCs/>
          <w:u w:val="single"/>
        </w:rPr>
      </w:pPr>
    </w:p>
    <w:p w14:paraId="7691CD05" w14:textId="77777777" w:rsidR="00D30230" w:rsidRDefault="00D30230" w:rsidP="00572210">
      <w:pPr>
        <w:spacing w:before="4" w:after="4" w:line="23" w:lineRule="atLeast"/>
        <w:rPr>
          <w:rFonts w:ascii="Aptos" w:eastAsia="Montserrat" w:hAnsi="Aptos" w:cs="Arial"/>
          <w:bCs/>
          <w:highlight w:val="yellow"/>
          <w:u w:val="single"/>
        </w:rPr>
      </w:pPr>
      <w:r w:rsidRPr="00D30230">
        <w:rPr>
          <w:rFonts w:ascii="Aptos" w:eastAsia="Montserrat" w:hAnsi="Aptos" w:cs="Arial"/>
          <w:bCs/>
          <w:u w:val="single"/>
        </w:rPr>
        <w:t>Line m</w:t>
      </w:r>
      <w:r w:rsidR="009B1A95" w:rsidRPr="00D30230">
        <w:rPr>
          <w:rFonts w:ascii="Aptos" w:eastAsia="Montserrat" w:hAnsi="Aptos" w:cs="Arial"/>
          <w:bCs/>
          <w:u w:val="single"/>
        </w:rPr>
        <w:t xml:space="preserve">anagers and </w:t>
      </w:r>
      <w:r w:rsidRPr="00D30230">
        <w:rPr>
          <w:rFonts w:ascii="Aptos" w:eastAsia="Montserrat" w:hAnsi="Aptos" w:cs="Arial"/>
          <w:bCs/>
          <w:u w:val="single"/>
        </w:rPr>
        <w:t>Employees</w:t>
      </w:r>
    </w:p>
    <w:p w14:paraId="2FFFD0B8" w14:textId="021C66E2" w:rsidR="009B1A95" w:rsidRPr="005A490C" w:rsidRDefault="00D30230" w:rsidP="00572210">
      <w:pPr>
        <w:spacing w:before="4" w:after="4" w:line="23" w:lineRule="atLeast"/>
        <w:rPr>
          <w:rFonts w:ascii="Aptos" w:eastAsia="Montserrat" w:hAnsi="Aptos" w:cs="Arial"/>
        </w:rPr>
      </w:pPr>
      <w:r>
        <w:rPr>
          <w:rFonts w:ascii="Aptos" w:eastAsia="Montserrat" w:hAnsi="Aptos" w:cs="Arial"/>
        </w:rPr>
        <w:t>Line managers</w:t>
      </w:r>
      <w:r w:rsidR="009B1A95" w:rsidRPr="005A490C">
        <w:rPr>
          <w:rFonts w:ascii="Aptos" w:eastAsia="Montserrat" w:hAnsi="Aptos" w:cs="Arial"/>
        </w:rPr>
        <w:t xml:space="preserve"> are responsible for the implementation of these guide</w:t>
      </w:r>
      <w:r w:rsidR="00EB15D6" w:rsidRPr="005A490C">
        <w:rPr>
          <w:rFonts w:ascii="Aptos" w:eastAsia="Montserrat" w:hAnsi="Aptos" w:cs="Arial"/>
        </w:rPr>
        <w:t xml:space="preserve">lines. </w:t>
      </w:r>
      <w:r>
        <w:rPr>
          <w:rFonts w:ascii="Aptos" w:eastAsia="Montserrat" w:hAnsi="Aptos" w:cs="Arial"/>
        </w:rPr>
        <w:t xml:space="preserve">Employees </w:t>
      </w:r>
      <w:r w:rsidR="009B1A95" w:rsidRPr="005A490C">
        <w:rPr>
          <w:rFonts w:ascii="Aptos" w:eastAsia="Montserrat" w:hAnsi="Aptos" w:cs="Arial"/>
        </w:rPr>
        <w:t>are responsible for informing</w:t>
      </w:r>
      <w:r w:rsidR="00F059F1" w:rsidRPr="005A490C">
        <w:rPr>
          <w:rFonts w:ascii="Aptos" w:eastAsia="Montserrat" w:hAnsi="Aptos" w:cs="Arial"/>
        </w:rPr>
        <w:t xml:space="preserve"> </w:t>
      </w:r>
      <w:r w:rsidRPr="00D30230">
        <w:rPr>
          <w:rFonts w:ascii="Aptos" w:eastAsia="Montserrat" w:hAnsi="Aptos" w:cs="Arial"/>
        </w:rPr>
        <w:t>line m</w:t>
      </w:r>
      <w:r w:rsidR="009B1A95" w:rsidRPr="00D30230">
        <w:rPr>
          <w:rFonts w:ascii="Aptos" w:eastAsia="Montserrat" w:hAnsi="Aptos" w:cs="Arial"/>
        </w:rPr>
        <w:t>anagers</w:t>
      </w:r>
      <w:r w:rsidR="009B1A95" w:rsidRPr="005A490C">
        <w:rPr>
          <w:rFonts w:ascii="Aptos" w:eastAsia="Montserrat" w:hAnsi="Aptos" w:cs="Arial"/>
        </w:rPr>
        <w:t xml:space="preserve"> of any concerns about working alone. </w:t>
      </w:r>
    </w:p>
    <w:p w14:paraId="0C5F75F5" w14:textId="77777777" w:rsidR="009B1A95" w:rsidRPr="005A490C" w:rsidRDefault="009B1A95" w:rsidP="00572210">
      <w:pPr>
        <w:spacing w:before="4" w:after="4" w:line="23" w:lineRule="atLeast"/>
        <w:rPr>
          <w:rFonts w:ascii="Aptos" w:eastAsia="Montserrat" w:hAnsi="Aptos" w:cs="Arial"/>
        </w:rPr>
      </w:pPr>
    </w:p>
    <w:p w14:paraId="03F6EE86" w14:textId="212D7F09" w:rsidR="009B1A95" w:rsidRPr="005A490C" w:rsidRDefault="009B1A95" w:rsidP="00572210">
      <w:pPr>
        <w:spacing w:before="4" w:after="4" w:line="23" w:lineRule="atLeast"/>
        <w:rPr>
          <w:rFonts w:ascii="Aptos" w:eastAsia="Montserrat" w:hAnsi="Aptos" w:cs="Arial"/>
        </w:rPr>
      </w:pPr>
      <w:r w:rsidRPr="005A490C">
        <w:rPr>
          <w:rFonts w:ascii="Aptos" w:eastAsia="Montserrat" w:hAnsi="Aptos" w:cs="Arial"/>
        </w:rPr>
        <w:t xml:space="preserve">All </w:t>
      </w:r>
      <w:r w:rsidR="00D30230">
        <w:rPr>
          <w:rFonts w:ascii="Aptos" w:eastAsia="Montserrat" w:hAnsi="Aptos" w:cs="Arial"/>
        </w:rPr>
        <w:t xml:space="preserve">employees </w:t>
      </w:r>
      <w:r w:rsidRPr="005A490C">
        <w:rPr>
          <w:rFonts w:ascii="Aptos" w:eastAsia="Montserrat" w:hAnsi="Aptos" w:cs="Arial"/>
        </w:rPr>
        <w:t>must comply with any advice, procedures or working practice introduced to minimise risk identified with working alone.</w:t>
      </w:r>
    </w:p>
    <w:p w14:paraId="4C98A590" w14:textId="77777777" w:rsidR="009B1A95" w:rsidRPr="005A490C" w:rsidRDefault="009B1A95" w:rsidP="00572210">
      <w:pPr>
        <w:spacing w:before="4" w:after="4" w:line="23" w:lineRule="atLeast"/>
        <w:rPr>
          <w:rFonts w:ascii="Aptos" w:eastAsia="Montserrat" w:hAnsi="Aptos" w:cs="Arial"/>
        </w:rPr>
      </w:pPr>
    </w:p>
    <w:p w14:paraId="33294FB1" w14:textId="0A416F8E" w:rsidR="009B1A95" w:rsidRPr="005A490C" w:rsidRDefault="009B1A95" w:rsidP="00572210">
      <w:pPr>
        <w:spacing w:before="4" w:after="4" w:line="23" w:lineRule="atLeast"/>
        <w:rPr>
          <w:rFonts w:ascii="Aptos" w:eastAsia="Montserrat" w:hAnsi="Aptos" w:cs="Arial"/>
        </w:rPr>
      </w:pPr>
      <w:r w:rsidRPr="005A490C">
        <w:rPr>
          <w:rFonts w:ascii="Aptos" w:eastAsia="Montserrat" w:hAnsi="Aptos" w:cs="Arial"/>
        </w:rPr>
        <w:t xml:space="preserve">All </w:t>
      </w:r>
      <w:r w:rsidR="00D30230">
        <w:rPr>
          <w:rFonts w:ascii="Aptos" w:eastAsia="Montserrat" w:hAnsi="Aptos" w:cs="Arial"/>
        </w:rPr>
        <w:t xml:space="preserve">employees </w:t>
      </w:r>
      <w:r w:rsidRPr="005A490C">
        <w:rPr>
          <w:rFonts w:ascii="Aptos" w:eastAsia="Montserrat" w:hAnsi="Aptos" w:cs="Arial"/>
        </w:rPr>
        <w:t xml:space="preserve">must inform </w:t>
      </w:r>
      <w:r w:rsidR="00C83E4F" w:rsidRPr="005A490C">
        <w:rPr>
          <w:rFonts w:ascii="Aptos" w:eastAsia="Montserrat" w:hAnsi="Aptos" w:cs="Arial"/>
        </w:rPr>
        <w:t xml:space="preserve">their </w:t>
      </w:r>
      <w:r w:rsidR="00D30230">
        <w:rPr>
          <w:rFonts w:ascii="Aptos" w:eastAsia="Montserrat" w:hAnsi="Aptos" w:cs="Arial"/>
        </w:rPr>
        <w:t>line manager</w:t>
      </w:r>
      <w:r w:rsidRPr="005A490C">
        <w:rPr>
          <w:rFonts w:ascii="Aptos" w:eastAsia="Montserrat" w:hAnsi="Aptos" w:cs="Arial"/>
        </w:rPr>
        <w:t xml:space="preserve"> if they are working outside core </w:t>
      </w:r>
      <w:r w:rsidRPr="00D30230">
        <w:rPr>
          <w:rFonts w:ascii="Aptos" w:eastAsia="Montserrat" w:hAnsi="Aptos" w:cs="Arial"/>
          <w:color w:val="000000" w:themeColor="text1"/>
        </w:rPr>
        <w:t>hours</w:t>
      </w:r>
      <w:r w:rsidR="00EC67E3" w:rsidRPr="00D30230">
        <w:rPr>
          <w:rFonts w:ascii="Aptos" w:eastAsia="Montserrat" w:hAnsi="Aptos" w:cs="Arial"/>
          <w:color w:val="000000" w:themeColor="text1"/>
        </w:rPr>
        <w:t>.</w:t>
      </w:r>
      <w:r w:rsidR="00EC67E3" w:rsidRPr="005A490C">
        <w:rPr>
          <w:rFonts w:ascii="Aptos" w:eastAsia="Montserrat" w:hAnsi="Aptos" w:cs="Arial"/>
          <w:color w:val="000000" w:themeColor="text1"/>
        </w:rPr>
        <w:t xml:space="preserve"> </w:t>
      </w:r>
    </w:p>
    <w:p w14:paraId="62438082" w14:textId="77777777" w:rsidR="00E64502" w:rsidRPr="005A490C" w:rsidRDefault="00E64502" w:rsidP="00572210">
      <w:pPr>
        <w:spacing w:before="4" w:after="4" w:line="23" w:lineRule="atLeast"/>
        <w:rPr>
          <w:rFonts w:ascii="Aptos" w:eastAsia="Montserrat" w:hAnsi="Aptos" w:cs="Arial"/>
        </w:rPr>
      </w:pPr>
    </w:p>
    <w:p w14:paraId="052A22FB" w14:textId="11F85431" w:rsidR="00760BEE" w:rsidRPr="00D30230" w:rsidRDefault="00760BEE" w:rsidP="00572210">
      <w:pPr>
        <w:spacing w:before="4" w:after="4" w:line="23" w:lineRule="atLeast"/>
        <w:rPr>
          <w:rFonts w:ascii="Aptos" w:eastAsia="Montserrat" w:hAnsi="Aptos" w:cs="Arial"/>
          <w:b/>
        </w:rPr>
      </w:pPr>
      <w:r w:rsidRPr="00D30230">
        <w:rPr>
          <w:rFonts w:ascii="Aptos" w:eastAsia="Montserrat" w:hAnsi="Aptos" w:cs="Arial"/>
          <w:b/>
        </w:rPr>
        <w:t>Procedure</w:t>
      </w:r>
    </w:p>
    <w:p w14:paraId="2291D7BE" w14:textId="7589CA6F" w:rsidR="00854ACB" w:rsidRPr="005A490C" w:rsidRDefault="008A3BF5" w:rsidP="00572210">
      <w:pPr>
        <w:spacing w:before="4" w:after="4" w:line="23" w:lineRule="atLeast"/>
        <w:rPr>
          <w:rFonts w:ascii="Aptos" w:eastAsia="Montserrat" w:hAnsi="Aptos" w:cs="Arial"/>
          <w:u w:val="single"/>
        </w:rPr>
      </w:pPr>
      <w:r w:rsidRPr="005A490C">
        <w:rPr>
          <w:rFonts w:ascii="Aptos" w:eastAsia="Montserrat" w:hAnsi="Aptos" w:cs="Arial"/>
          <w:u w:val="single"/>
        </w:rPr>
        <w:t>Security of premises:</w:t>
      </w:r>
    </w:p>
    <w:p w14:paraId="51BACED7" w14:textId="4EF5598A" w:rsidR="00C77EE5" w:rsidRPr="005A490C" w:rsidRDefault="00D30230" w:rsidP="00572210">
      <w:pPr>
        <w:spacing w:before="4" w:after="4" w:line="23" w:lineRule="atLeast"/>
        <w:rPr>
          <w:rFonts w:ascii="Aptos" w:eastAsia="Montserrat" w:hAnsi="Aptos" w:cs="Arial"/>
          <w:lang w:val="en-US"/>
        </w:rPr>
      </w:pPr>
      <w:r>
        <w:rPr>
          <w:rFonts w:ascii="Aptos" w:eastAsia="Montserrat" w:hAnsi="Aptos" w:cs="Arial"/>
          <w:highlight w:val="yellow"/>
          <w:lang w:val="en-US"/>
        </w:rPr>
        <w:t xml:space="preserve">Line </w:t>
      </w:r>
      <w:r w:rsidR="00C77EE5" w:rsidRPr="005A490C">
        <w:rPr>
          <w:rFonts w:ascii="Aptos" w:eastAsia="Montserrat" w:hAnsi="Aptos" w:cs="Arial"/>
          <w:highlight w:val="yellow"/>
          <w:lang w:val="en-US"/>
        </w:rPr>
        <w:t>managers</w:t>
      </w:r>
      <w:r w:rsidR="00C77EE5" w:rsidRPr="005A490C">
        <w:rPr>
          <w:rFonts w:ascii="Aptos" w:eastAsia="Montserrat" w:hAnsi="Aptos" w:cs="Arial"/>
          <w:lang w:val="en-US"/>
        </w:rPr>
        <w:t xml:space="preserve"> and </w:t>
      </w:r>
      <w:r>
        <w:rPr>
          <w:rFonts w:ascii="Aptos" w:eastAsia="Montserrat" w:hAnsi="Aptos" w:cs="Arial"/>
          <w:lang w:val="en-US"/>
        </w:rPr>
        <w:t>employees</w:t>
      </w:r>
      <w:r w:rsidR="00C77EE5" w:rsidRPr="005A490C">
        <w:rPr>
          <w:rFonts w:ascii="Aptos" w:eastAsia="Montserrat" w:hAnsi="Aptos" w:cs="Arial"/>
          <w:lang w:val="en-US"/>
        </w:rPr>
        <w:t xml:space="preserve"> must always ensure that:</w:t>
      </w:r>
    </w:p>
    <w:p w14:paraId="069DFBE1" w14:textId="3D01ED28" w:rsidR="00C77EE5" w:rsidRPr="005A490C" w:rsidRDefault="00C77EE5" w:rsidP="00572210">
      <w:pPr>
        <w:numPr>
          <w:ilvl w:val="0"/>
          <w:numId w:val="5"/>
        </w:numPr>
        <w:spacing w:before="4" w:after="4" w:line="23" w:lineRule="atLeast"/>
        <w:rPr>
          <w:rFonts w:ascii="Aptos" w:eastAsia="Montserrat" w:hAnsi="Aptos" w:cs="Arial"/>
          <w:lang w:val="en-US"/>
        </w:rPr>
      </w:pPr>
      <w:r w:rsidRPr="005A490C">
        <w:rPr>
          <w:rFonts w:ascii="Aptos" w:eastAsia="Montserrat" w:hAnsi="Aptos" w:cs="Arial"/>
          <w:lang w:val="en-US"/>
        </w:rPr>
        <w:t>All appropriate steps are taken to control access to the building and that emergency exits are accessible</w:t>
      </w:r>
      <w:r w:rsidR="0025592E" w:rsidRPr="005A490C">
        <w:rPr>
          <w:rFonts w:ascii="Aptos" w:eastAsia="Montserrat" w:hAnsi="Aptos" w:cs="Arial"/>
          <w:lang w:val="en-US"/>
        </w:rPr>
        <w:t xml:space="preserve">. </w:t>
      </w:r>
    </w:p>
    <w:p w14:paraId="75D49E2F" w14:textId="77777777" w:rsidR="00C77EE5" w:rsidRPr="005A490C" w:rsidRDefault="00C77EE5" w:rsidP="00572210">
      <w:pPr>
        <w:numPr>
          <w:ilvl w:val="0"/>
          <w:numId w:val="5"/>
        </w:numPr>
        <w:spacing w:before="4" w:after="4" w:line="23" w:lineRule="atLeast"/>
        <w:rPr>
          <w:rFonts w:ascii="Aptos" w:eastAsia="Montserrat" w:hAnsi="Aptos" w:cs="Arial"/>
          <w:lang w:val="en-US"/>
        </w:rPr>
      </w:pPr>
      <w:r w:rsidRPr="005A490C">
        <w:rPr>
          <w:rFonts w:ascii="Aptos" w:eastAsia="Montserrat" w:hAnsi="Aptos" w:cs="Arial"/>
          <w:lang w:val="en-US"/>
        </w:rPr>
        <w:t>Alarm systems are tested regularly – both fire and intruder</w:t>
      </w:r>
    </w:p>
    <w:p w14:paraId="78C55ACB" w14:textId="77777777" w:rsidR="00C77EE5" w:rsidRPr="005A490C" w:rsidRDefault="00C77EE5" w:rsidP="00572210">
      <w:pPr>
        <w:numPr>
          <w:ilvl w:val="0"/>
          <w:numId w:val="5"/>
        </w:numPr>
        <w:spacing w:before="4" w:after="4" w:line="23" w:lineRule="atLeast"/>
        <w:rPr>
          <w:rFonts w:ascii="Aptos" w:eastAsia="Montserrat" w:hAnsi="Aptos" w:cs="Arial"/>
          <w:lang w:val="en-US"/>
        </w:rPr>
      </w:pPr>
      <w:r w:rsidRPr="005A490C">
        <w:rPr>
          <w:rFonts w:ascii="Aptos" w:eastAsia="Montserrat" w:hAnsi="Aptos" w:cs="Arial"/>
          <w:lang w:val="en-US"/>
        </w:rPr>
        <w:t>When working alone they are familiar with exits and alarms</w:t>
      </w:r>
    </w:p>
    <w:p w14:paraId="46392956" w14:textId="3EE9D53A" w:rsidR="00C77EE5" w:rsidRPr="005A490C" w:rsidRDefault="00C77EE5" w:rsidP="00572210">
      <w:pPr>
        <w:numPr>
          <w:ilvl w:val="0"/>
          <w:numId w:val="5"/>
        </w:numPr>
        <w:spacing w:before="4" w:after="4" w:line="23" w:lineRule="atLeast"/>
        <w:rPr>
          <w:rFonts w:ascii="Aptos" w:eastAsia="Montserrat" w:hAnsi="Aptos" w:cs="Arial"/>
          <w:lang w:val="en-US"/>
        </w:rPr>
      </w:pPr>
      <w:r w:rsidRPr="005A490C">
        <w:rPr>
          <w:rFonts w:ascii="Aptos" w:eastAsia="Montserrat" w:hAnsi="Aptos" w:cs="Arial"/>
          <w:lang w:val="en-US"/>
        </w:rPr>
        <w:t>There is access to a telephone and first</w:t>
      </w:r>
      <w:r w:rsidR="0025592E" w:rsidRPr="005A490C">
        <w:rPr>
          <w:rFonts w:ascii="Aptos" w:eastAsia="Montserrat" w:hAnsi="Aptos" w:cs="Arial"/>
          <w:lang w:val="en-US"/>
        </w:rPr>
        <w:t>-</w:t>
      </w:r>
      <w:r w:rsidRPr="005A490C">
        <w:rPr>
          <w:rFonts w:ascii="Aptos" w:eastAsia="Montserrat" w:hAnsi="Aptos" w:cs="Arial"/>
          <w:lang w:val="en-US"/>
        </w:rPr>
        <w:t>aid kit</w:t>
      </w:r>
      <w:r w:rsidR="0025592E" w:rsidRPr="005A490C">
        <w:rPr>
          <w:rFonts w:ascii="Aptos" w:eastAsia="Montserrat" w:hAnsi="Aptos" w:cs="Arial"/>
          <w:lang w:val="en-US"/>
        </w:rPr>
        <w:t>.</w:t>
      </w:r>
    </w:p>
    <w:p w14:paraId="42F6087A" w14:textId="2BA5EC10" w:rsidR="00C77EE5" w:rsidRPr="005A490C" w:rsidRDefault="00C77EE5" w:rsidP="00572210">
      <w:pPr>
        <w:numPr>
          <w:ilvl w:val="0"/>
          <w:numId w:val="5"/>
        </w:numPr>
        <w:spacing w:before="4" w:after="4" w:line="23" w:lineRule="atLeast"/>
        <w:rPr>
          <w:rFonts w:ascii="Aptos" w:eastAsia="Montserrat" w:hAnsi="Aptos" w:cs="Arial"/>
          <w:lang w:val="en-US"/>
        </w:rPr>
      </w:pPr>
      <w:r w:rsidRPr="005A490C">
        <w:rPr>
          <w:rFonts w:ascii="Aptos" w:eastAsia="Montserrat" w:hAnsi="Aptos" w:cs="Arial"/>
          <w:lang w:val="en-US"/>
        </w:rPr>
        <w:t>If there is any indication that the building has been broken into, they call for assistance before entering</w:t>
      </w:r>
      <w:r w:rsidR="0025592E" w:rsidRPr="005A490C">
        <w:rPr>
          <w:rFonts w:ascii="Aptos" w:eastAsia="Montserrat" w:hAnsi="Aptos" w:cs="Arial"/>
          <w:lang w:val="en-US"/>
        </w:rPr>
        <w:t>.</w:t>
      </w:r>
    </w:p>
    <w:p w14:paraId="34E836EB" w14:textId="0FE3AD12" w:rsidR="00C77EE5" w:rsidRPr="005A490C" w:rsidRDefault="00C77EE5" w:rsidP="00572210">
      <w:pPr>
        <w:numPr>
          <w:ilvl w:val="0"/>
          <w:numId w:val="5"/>
        </w:numPr>
        <w:spacing w:before="4" w:after="4" w:line="23" w:lineRule="atLeast"/>
        <w:rPr>
          <w:rFonts w:ascii="Aptos" w:eastAsia="Montserrat" w:hAnsi="Aptos" w:cs="Arial"/>
          <w:lang w:val="en-US"/>
        </w:rPr>
      </w:pPr>
      <w:r w:rsidRPr="005A490C">
        <w:rPr>
          <w:rFonts w:ascii="Aptos" w:eastAsia="Montserrat" w:hAnsi="Aptos" w:cs="Arial"/>
          <w:lang w:val="en-US"/>
        </w:rPr>
        <w:t>External doors are always locked to avoid unwanted visitors if working alone</w:t>
      </w:r>
      <w:r w:rsidR="00132BB9" w:rsidRPr="005A490C">
        <w:rPr>
          <w:rFonts w:ascii="Aptos" w:eastAsia="Montserrat" w:hAnsi="Aptos" w:cs="Arial"/>
          <w:lang w:val="en-US"/>
        </w:rPr>
        <w:t>.</w:t>
      </w:r>
    </w:p>
    <w:p w14:paraId="43013E63" w14:textId="21C32F10" w:rsidR="00C77EE5" w:rsidRPr="005A490C" w:rsidRDefault="00C77EE5" w:rsidP="00572210">
      <w:pPr>
        <w:spacing w:before="4" w:after="4" w:line="23" w:lineRule="atLeast"/>
        <w:rPr>
          <w:rFonts w:ascii="Aptos" w:eastAsia="Montserrat" w:hAnsi="Aptos" w:cs="Arial"/>
          <w:lang w:val="en-US"/>
        </w:rPr>
      </w:pPr>
    </w:p>
    <w:p w14:paraId="203376FA" w14:textId="2431B529" w:rsidR="000A0E7C" w:rsidRPr="00D30230" w:rsidRDefault="000A0E7C" w:rsidP="00572210">
      <w:pPr>
        <w:spacing w:before="4" w:after="4" w:line="23" w:lineRule="atLeast"/>
        <w:rPr>
          <w:rFonts w:ascii="Aptos" w:eastAsia="Montserrat" w:hAnsi="Aptos" w:cs="Arial"/>
          <w:u w:val="single"/>
          <w:lang w:val="en-US"/>
        </w:rPr>
      </w:pPr>
      <w:r w:rsidRPr="005A490C">
        <w:rPr>
          <w:rFonts w:ascii="Aptos" w:eastAsia="Montserrat" w:hAnsi="Aptos" w:cs="Arial"/>
          <w:u w:val="single"/>
          <w:lang w:val="en-US"/>
        </w:rPr>
        <w:t>Personal safety</w:t>
      </w:r>
    </w:p>
    <w:p w14:paraId="0FBD77A0" w14:textId="098FB40E" w:rsidR="009F68B5" w:rsidRPr="005A490C" w:rsidRDefault="00D30230" w:rsidP="00572210">
      <w:pPr>
        <w:pStyle w:val="ListParagraph"/>
        <w:numPr>
          <w:ilvl w:val="0"/>
          <w:numId w:val="6"/>
        </w:numPr>
        <w:spacing w:before="4" w:after="4" w:line="23" w:lineRule="atLeast"/>
        <w:rPr>
          <w:rFonts w:ascii="Aptos" w:eastAsia="Montserrat" w:hAnsi="Aptos" w:cs="Arial"/>
          <w:lang w:val="en-US"/>
        </w:rPr>
      </w:pPr>
      <w:r>
        <w:rPr>
          <w:rFonts w:ascii="Aptos" w:eastAsia="Montserrat" w:hAnsi="Aptos" w:cs="Arial"/>
          <w:highlight w:val="yellow"/>
          <w:lang w:val="en-US"/>
        </w:rPr>
        <w:lastRenderedPageBreak/>
        <w:t>Employees</w:t>
      </w:r>
      <w:r>
        <w:rPr>
          <w:rFonts w:ascii="Aptos" w:eastAsia="Montserrat" w:hAnsi="Aptos" w:cs="Arial"/>
          <w:lang w:val="en-US"/>
        </w:rPr>
        <w:t xml:space="preserve"> s</w:t>
      </w:r>
      <w:r w:rsidR="009F68B5" w:rsidRPr="005A490C">
        <w:rPr>
          <w:rFonts w:ascii="Aptos" w:eastAsia="Montserrat" w:hAnsi="Aptos" w:cs="Arial"/>
          <w:lang w:val="en-US"/>
        </w:rPr>
        <w:t>hould avoid working alone if not necessary and where possible the final two people should leave together.</w:t>
      </w:r>
    </w:p>
    <w:p w14:paraId="7085794F" w14:textId="5582F664" w:rsidR="009F68B5" w:rsidRPr="005A490C" w:rsidRDefault="007C39AA" w:rsidP="00572210">
      <w:pPr>
        <w:pStyle w:val="ListParagraph"/>
        <w:numPr>
          <w:ilvl w:val="0"/>
          <w:numId w:val="6"/>
        </w:numPr>
        <w:spacing w:before="4" w:after="4" w:line="23" w:lineRule="atLeast"/>
        <w:rPr>
          <w:rFonts w:ascii="Aptos" w:eastAsia="Montserrat" w:hAnsi="Aptos" w:cs="Arial"/>
          <w:lang w:val="en-US"/>
        </w:rPr>
      </w:pPr>
      <w:r>
        <w:rPr>
          <w:rFonts w:ascii="Aptos" w:eastAsia="Montserrat" w:hAnsi="Aptos" w:cs="Arial"/>
          <w:highlight w:val="yellow"/>
          <w:lang w:val="en-US"/>
        </w:rPr>
        <w:t>E</w:t>
      </w:r>
      <w:r w:rsidR="00D30230">
        <w:rPr>
          <w:rFonts w:ascii="Aptos" w:eastAsia="Montserrat" w:hAnsi="Aptos" w:cs="Arial"/>
          <w:highlight w:val="yellow"/>
          <w:lang w:val="en-US"/>
        </w:rPr>
        <w:t>mpl</w:t>
      </w:r>
      <w:r>
        <w:rPr>
          <w:rFonts w:ascii="Aptos" w:eastAsia="Montserrat" w:hAnsi="Aptos" w:cs="Arial"/>
          <w:highlight w:val="yellow"/>
          <w:lang w:val="en-US"/>
        </w:rPr>
        <w:t>oyees</w:t>
      </w:r>
      <w:r>
        <w:rPr>
          <w:rFonts w:ascii="Aptos" w:eastAsia="Montserrat" w:hAnsi="Aptos" w:cs="Arial"/>
          <w:lang w:val="en-US"/>
        </w:rPr>
        <w:t xml:space="preserve"> </w:t>
      </w:r>
      <w:r w:rsidR="009F68B5" w:rsidRPr="005A490C">
        <w:rPr>
          <w:rFonts w:ascii="Aptos" w:eastAsia="Montserrat" w:hAnsi="Aptos" w:cs="Arial"/>
          <w:lang w:val="en-US"/>
        </w:rPr>
        <w:t>must not assume that having a mobile phone and a back</w:t>
      </w:r>
      <w:r w:rsidR="009F68B5" w:rsidRPr="005A490C">
        <w:rPr>
          <w:rFonts w:ascii="Cambria Math" w:eastAsia="Montserrat" w:hAnsi="Cambria Math" w:cs="Cambria Math"/>
          <w:lang w:val="en-US"/>
        </w:rPr>
        <w:t>‐</w:t>
      </w:r>
      <w:r w:rsidR="009F68B5" w:rsidRPr="005A490C">
        <w:rPr>
          <w:rFonts w:ascii="Aptos" w:eastAsia="Montserrat" w:hAnsi="Aptos" w:cs="Arial"/>
          <w:lang w:val="en-US"/>
        </w:rPr>
        <w:t xml:space="preserve">up plan is a sufficient </w:t>
      </w:r>
      <w:proofErr w:type="gramStart"/>
      <w:r w:rsidR="009F68B5" w:rsidRPr="005A490C">
        <w:rPr>
          <w:rFonts w:ascii="Aptos" w:eastAsia="Montserrat" w:hAnsi="Aptos" w:cs="Arial"/>
          <w:lang w:val="en-US"/>
        </w:rPr>
        <w:t>safeguard in itself</w:t>
      </w:r>
      <w:proofErr w:type="gramEnd"/>
      <w:r w:rsidR="009F68B5" w:rsidRPr="005A490C">
        <w:rPr>
          <w:rFonts w:ascii="Aptos" w:eastAsia="Montserrat" w:hAnsi="Aptos" w:cs="Arial"/>
          <w:lang w:val="en-US"/>
        </w:rPr>
        <w:t xml:space="preserve">. The </w:t>
      </w:r>
      <w:proofErr w:type="gramStart"/>
      <w:r w:rsidR="00F25C60" w:rsidRPr="005A490C">
        <w:rPr>
          <w:rFonts w:ascii="Aptos" w:eastAsia="Montserrat" w:hAnsi="Aptos" w:cs="Arial"/>
          <w:lang w:val="en-US"/>
        </w:rPr>
        <w:t>first priority</w:t>
      </w:r>
      <w:proofErr w:type="gramEnd"/>
      <w:r w:rsidR="009F68B5" w:rsidRPr="005A490C">
        <w:rPr>
          <w:rFonts w:ascii="Aptos" w:eastAsia="Montserrat" w:hAnsi="Aptos" w:cs="Arial"/>
          <w:lang w:val="en-US"/>
        </w:rPr>
        <w:t xml:space="preserve"> is to plan for a reduction of risk.</w:t>
      </w:r>
    </w:p>
    <w:p w14:paraId="4DD22663" w14:textId="7C2438B5" w:rsidR="009F68B5" w:rsidRPr="005A490C" w:rsidRDefault="007C39AA" w:rsidP="00572210">
      <w:pPr>
        <w:pStyle w:val="ListParagraph"/>
        <w:numPr>
          <w:ilvl w:val="0"/>
          <w:numId w:val="6"/>
        </w:numPr>
        <w:spacing w:before="4" w:after="4" w:line="23" w:lineRule="atLeast"/>
        <w:rPr>
          <w:rFonts w:ascii="Aptos" w:eastAsia="Montserrat" w:hAnsi="Aptos" w:cs="Arial"/>
          <w:lang w:val="en-US"/>
        </w:rPr>
      </w:pPr>
      <w:r>
        <w:rPr>
          <w:rFonts w:ascii="Aptos" w:eastAsia="Montserrat" w:hAnsi="Aptos" w:cs="Arial"/>
          <w:lang w:val="en-US"/>
        </w:rPr>
        <w:t xml:space="preserve">Employees </w:t>
      </w:r>
      <w:r w:rsidR="009F68B5" w:rsidRPr="005A490C">
        <w:rPr>
          <w:rFonts w:ascii="Aptos" w:eastAsia="Montserrat" w:hAnsi="Aptos" w:cs="Arial"/>
          <w:lang w:val="en-US"/>
        </w:rPr>
        <w:t>should take all reasonable precautions to ensure their own safety, as they would in any other circumstances.</w:t>
      </w:r>
    </w:p>
    <w:p w14:paraId="2BF425FB" w14:textId="42734B98" w:rsidR="009F68B5" w:rsidRPr="005A490C" w:rsidRDefault="009F68B5" w:rsidP="00572210">
      <w:pPr>
        <w:pStyle w:val="ListParagraph"/>
        <w:numPr>
          <w:ilvl w:val="0"/>
          <w:numId w:val="6"/>
        </w:numPr>
        <w:spacing w:before="4" w:after="4" w:line="23" w:lineRule="atLeast"/>
        <w:rPr>
          <w:rFonts w:ascii="Aptos" w:eastAsia="Montserrat" w:hAnsi="Aptos" w:cs="Arial"/>
          <w:lang w:val="en-US"/>
        </w:rPr>
      </w:pPr>
      <w:r w:rsidRPr="005A490C">
        <w:rPr>
          <w:rFonts w:ascii="Aptos" w:eastAsia="Montserrat" w:hAnsi="Aptos" w:cs="Arial"/>
          <w:lang w:val="en-US"/>
        </w:rPr>
        <w:t xml:space="preserve">Before working alone, an assessment of the risks involved should be made in conjunction with the relevant </w:t>
      </w:r>
      <w:r w:rsidR="00EE1509" w:rsidRPr="005A490C">
        <w:rPr>
          <w:rFonts w:ascii="Aptos" w:eastAsia="Montserrat" w:hAnsi="Aptos" w:cs="Arial"/>
          <w:highlight w:val="yellow"/>
          <w:lang w:val="en-US"/>
        </w:rPr>
        <w:t>m</w:t>
      </w:r>
      <w:r w:rsidRPr="005A490C">
        <w:rPr>
          <w:rFonts w:ascii="Aptos" w:eastAsia="Montserrat" w:hAnsi="Aptos" w:cs="Arial"/>
          <w:highlight w:val="yellow"/>
          <w:lang w:val="en-US"/>
        </w:rPr>
        <w:t>anager.</w:t>
      </w:r>
      <w:r w:rsidR="00306DE4" w:rsidRPr="005A490C">
        <w:rPr>
          <w:rFonts w:ascii="Aptos" w:eastAsia="Montserrat" w:hAnsi="Aptos" w:cs="Arial"/>
          <w:lang w:val="en-US"/>
        </w:rPr>
        <w:t xml:space="preserve"> See below for more details regarding Risk Assessments.</w:t>
      </w:r>
    </w:p>
    <w:p w14:paraId="41DBFEF5" w14:textId="6DBD25DD" w:rsidR="00874200" w:rsidRPr="005A490C" w:rsidRDefault="007C39AA" w:rsidP="00572210">
      <w:pPr>
        <w:pStyle w:val="ListParagraph"/>
        <w:numPr>
          <w:ilvl w:val="0"/>
          <w:numId w:val="6"/>
        </w:numPr>
        <w:spacing w:before="4" w:after="4" w:line="23" w:lineRule="atLeast"/>
        <w:rPr>
          <w:rFonts w:ascii="Aptos" w:eastAsia="Montserrat" w:hAnsi="Aptos" w:cs="Arial"/>
          <w:lang w:val="en-US"/>
        </w:rPr>
      </w:pPr>
      <w:r>
        <w:rPr>
          <w:rFonts w:ascii="Aptos" w:eastAsia="Montserrat" w:hAnsi="Aptos" w:cs="Arial"/>
          <w:highlight w:val="yellow"/>
          <w:lang w:val="en-US"/>
        </w:rPr>
        <w:t>Employees</w:t>
      </w:r>
      <w:r>
        <w:rPr>
          <w:rFonts w:ascii="Aptos" w:eastAsia="Montserrat" w:hAnsi="Aptos" w:cs="Arial"/>
          <w:lang w:val="en-US"/>
        </w:rPr>
        <w:t xml:space="preserve"> </w:t>
      </w:r>
      <w:r w:rsidR="00874200" w:rsidRPr="005A490C">
        <w:rPr>
          <w:rFonts w:ascii="Aptos" w:eastAsia="Montserrat" w:hAnsi="Aptos" w:cs="Arial"/>
          <w:lang w:val="en-US"/>
        </w:rPr>
        <w:t xml:space="preserve">must inform </w:t>
      </w:r>
      <w:r w:rsidR="00605426" w:rsidRPr="005A490C">
        <w:rPr>
          <w:rFonts w:ascii="Aptos" w:eastAsia="Montserrat" w:hAnsi="Aptos" w:cs="Arial"/>
          <w:lang w:val="en-US"/>
        </w:rPr>
        <w:t xml:space="preserve">their </w:t>
      </w:r>
      <w:r w:rsidR="008D73AE" w:rsidRPr="005A490C">
        <w:rPr>
          <w:rFonts w:ascii="Aptos" w:eastAsia="Montserrat" w:hAnsi="Aptos" w:cs="Arial"/>
          <w:lang w:val="en-US"/>
        </w:rPr>
        <w:t>manager</w:t>
      </w:r>
      <w:r w:rsidR="00874200" w:rsidRPr="005A490C">
        <w:rPr>
          <w:rFonts w:ascii="Aptos" w:eastAsia="Montserrat" w:hAnsi="Aptos" w:cs="Arial"/>
          <w:lang w:val="en-US"/>
        </w:rPr>
        <w:t xml:space="preserve"> or other identified person when they will be working alone, giving accurate details of their location and following an agreed plan to inform that person when the task is completed. This includes occasions when a</w:t>
      </w:r>
      <w:r>
        <w:rPr>
          <w:rFonts w:ascii="Aptos" w:eastAsia="Montserrat" w:hAnsi="Aptos" w:cs="Arial"/>
          <w:lang w:val="en-US"/>
        </w:rPr>
        <w:t>n employee</w:t>
      </w:r>
      <w:r w:rsidR="00F62FAB">
        <w:rPr>
          <w:rFonts w:ascii="Aptos" w:eastAsia="Montserrat" w:hAnsi="Aptos" w:cs="Arial"/>
          <w:lang w:val="en-US"/>
        </w:rPr>
        <w:t xml:space="preserve"> and/or volunteer </w:t>
      </w:r>
      <w:r w:rsidR="00874200" w:rsidRPr="005A490C">
        <w:rPr>
          <w:rFonts w:ascii="Aptos" w:eastAsia="Montserrat" w:hAnsi="Aptos" w:cs="Arial"/>
          <w:lang w:val="en-US"/>
        </w:rPr>
        <w:t>expects to go home following an external commitment rather than returning to their base.</w:t>
      </w:r>
    </w:p>
    <w:p w14:paraId="6D289B4B" w14:textId="7DE14277" w:rsidR="00874200" w:rsidRPr="005A490C" w:rsidRDefault="00874200" w:rsidP="00572210">
      <w:pPr>
        <w:pStyle w:val="ListParagraph"/>
        <w:numPr>
          <w:ilvl w:val="0"/>
          <w:numId w:val="6"/>
        </w:numPr>
        <w:spacing w:before="4" w:after="4" w:line="23" w:lineRule="atLeast"/>
        <w:rPr>
          <w:rFonts w:ascii="Aptos" w:eastAsia="Montserrat" w:hAnsi="Aptos" w:cs="Arial"/>
          <w:lang w:val="en-US"/>
        </w:rPr>
      </w:pPr>
      <w:r w:rsidRPr="005A490C">
        <w:rPr>
          <w:rFonts w:ascii="Aptos" w:eastAsia="Montserrat" w:hAnsi="Aptos" w:cs="Arial"/>
          <w:lang w:val="en-US"/>
        </w:rPr>
        <w:t>If a</w:t>
      </w:r>
      <w:r w:rsidR="00F62FAB">
        <w:rPr>
          <w:rFonts w:ascii="Aptos" w:eastAsia="Montserrat" w:hAnsi="Aptos" w:cs="Arial"/>
          <w:lang w:val="en-US"/>
        </w:rPr>
        <w:t>n employee</w:t>
      </w:r>
      <w:r w:rsidRPr="005A490C">
        <w:rPr>
          <w:rFonts w:ascii="Aptos" w:eastAsia="Montserrat" w:hAnsi="Aptos" w:cs="Arial"/>
          <w:lang w:val="en-US"/>
        </w:rPr>
        <w:t xml:space="preserve"> does not report in as expected an agreed plan should be put into operation, initially to check on the situation and then to respond as appropriate using emergency contact information if necessary.</w:t>
      </w:r>
    </w:p>
    <w:p w14:paraId="5E879DE7" w14:textId="3679E7DC" w:rsidR="00874200" w:rsidRPr="005A490C" w:rsidRDefault="00874200" w:rsidP="00572210">
      <w:pPr>
        <w:pStyle w:val="ListParagraph"/>
        <w:numPr>
          <w:ilvl w:val="0"/>
          <w:numId w:val="6"/>
        </w:numPr>
        <w:spacing w:before="4" w:after="4" w:line="23" w:lineRule="atLeast"/>
        <w:rPr>
          <w:rFonts w:ascii="Aptos" w:eastAsia="Montserrat" w:hAnsi="Aptos" w:cs="Arial"/>
          <w:lang w:val="en-US"/>
        </w:rPr>
      </w:pPr>
      <w:r w:rsidRPr="005A490C">
        <w:rPr>
          <w:rFonts w:ascii="Aptos" w:eastAsia="Montserrat" w:hAnsi="Aptos" w:cs="Arial"/>
          <w:lang w:val="en-US"/>
        </w:rPr>
        <w:t>Arrangements for contacts and response should be tailored to the needs and nature of the team or worker. Issues to take into account include:</w:t>
      </w:r>
    </w:p>
    <w:p w14:paraId="02B475CC" w14:textId="2D9B8C63" w:rsidR="00874200" w:rsidRPr="005A490C" w:rsidRDefault="003F7236" w:rsidP="00572210">
      <w:pPr>
        <w:numPr>
          <w:ilvl w:val="1"/>
          <w:numId w:val="6"/>
        </w:numPr>
        <w:spacing w:before="4" w:after="4" w:line="23" w:lineRule="atLeast"/>
        <w:rPr>
          <w:rFonts w:ascii="Aptos" w:eastAsia="Montserrat" w:hAnsi="Aptos" w:cs="Arial"/>
          <w:lang w:val="en-US"/>
        </w:rPr>
      </w:pPr>
      <w:r w:rsidRPr="005A490C">
        <w:rPr>
          <w:rFonts w:ascii="Aptos" w:eastAsia="Montserrat" w:hAnsi="Aptos" w:cs="Arial"/>
          <w:lang w:val="en-US"/>
        </w:rPr>
        <w:t xml:space="preserve">Team </w:t>
      </w:r>
      <w:r w:rsidR="002942FC" w:rsidRPr="005A490C">
        <w:rPr>
          <w:rFonts w:ascii="Aptos" w:eastAsia="Montserrat" w:hAnsi="Aptos" w:cs="Arial"/>
          <w:lang w:val="en-US"/>
        </w:rPr>
        <w:t>staff</w:t>
      </w:r>
      <w:r w:rsidR="00874200" w:rsidRPr="005A490C">
        <w:rPr>
          <w:rFonts w:ascii="Aptos" w:eastAsia="Montserrat" w:hAnsi="Aptos" w:cs="Arial"/>
          <w:lang w:val="en-US"/>
        </w:rPr>
        <w:t xml:space="preserve">ing levels and </w:t>
      </w:r>
      <w:r w:rsidR="009E560E" w:rsidRPr="005A490C">
        <w:rPr>
          <w:rFonts w:ascii="Aptos" w:eastAsia="Montserrat" w:hAnsi="Aptos" w:cs="Arial"/>
          <w:lang w:val="en-US"/>
        </w:rPr>
        <w:t>availability.</w:t>
      </w:r>
      <w:r w:rsidR="00874200" w:rsidRPr="005A490C">
        <w:rPr>
          <w:rFonts w:ascii="Aptos" w:eastAsia="Montserrat" w:hAnsi="Aptos" w:cs="Arial"/>
          <w:lang w:val="en-US"/>
        </w:rPr>
        <w:t xml:space="preserve"> </w:t>
      </w:r>
    </w:p>
    <w:p w14:paraId="6017C90E" w14:textId="77777777" w:rsidR="00874200" w:rsidRPr="005A490C" w:rsidRDefault="00874200" w:rsidP="00572210">
      <w:pPr>
        <w:numPr>
          <w:ilvl w:val="1"/>
          <w:numId w:val="6"/>
        </w:numPr>
        <w:spacing w:before="4" w:after="4" w:line="23" w:lineRule="atLeast"/>
        <w:rPr>
          <w:rFonts w:ascii="Aptos" w:eastAsia="Montserrat" w:hAnsi="Aptos" w:cs="Arial"/>
          <w:lang w:val="en-US"/>
        </w:rPr>
      </w:pPr>
      <w:r w:rsidRPr="005A490C">
        <w:rPr>
          <w:rFonts w:ascii="Aptos" w:eastAsia="Montserrat" w:hAnsi="Aptos" w:cs="Arial"/>
          <w:lang w:val="en-US"/>
        </w:rPr>
        <w:t>The identified risks</w:t>
      </w:r>
    </w:p>
    <w:p w14:paraId="0B8915E7" w14:textId="43658210" w:rsidR="00874200" w:rsidRPr="005A490C" w:rsidRDefault="00874200" w:rsidP="00572210">
      <w:pPr>
        <w:numPr>
          <w:ilvl w:val="1"/>
          <w:numId w:val="6"/>
        </w:numPr>
        <w:spacing w:before="4" w:after="4" w:line="23" w:lineRule="atLeast"/>
        <w:rPr>
          <w:rFonts w:ascii="Aptos" w:eastAsia="Montserrat" w:hAnsi="Aptos" w:cs="Arial"/>
          <w:lang w:val="en-US"/>
        </w:rPr>
      </w:pPr>
      <w:r w:rsidRPr="005A490C">
        <w:rPr>
          <w:rFonts w:ascii="Aptos" w:eastAsia="Montserrat" w:hAnsi="Aptos" w:cs="Arial"/>
          <w:lang w:val="en-US"/>
        </w:rPr>
        <w:t>Measures in place to reduce those risks</w:t>
      </w:r>
      <w:r w:rsidR="009E560E" w:rsidRPr="005A490C">
        <w:rPr>
          <w:rFonts w:ascii="Aptos" w:eastAsia="Montserrat" w:hAnsi="Aptos" w:cs="Arial"/>
          <w:lang w:val="en-US"/>
        </w:rPr>
        <w:t>.</w:t>
      </w:r>
    </w:p>
    <w:p w14:paraId="42280B6C" w14:textId="4F9EA943" w:rsidR="008A3BF5" w:rsidRPr="005A490C" w:rsidRDefault="008A3BF5" w:rsidP="00572210">
      <w:pPr>
        <w:spacing w:before="4" w:after="4" w:line="23" w:lineRule="atLeast"/>
        <w:rPr>
          <w:rFonts w:ascii="Aptos" w:eastAsia="Montserrat" w:hAnsi="Aptos" w:cs="Arial"/>
        </w:rPr>
      </w:pPr>
    </w:p>
    <w:p w14:paraId="14D0546C" w14:textId="3EEED1B0" w:rsidR="00BC7019" w:rsidRPr="005A490C" w:rsidRDefault="00BC7019" w:rsidP="00572210">
      <w:pPr>
        <w:spacing w:before="4" w:after="4" w:line="23" w:lineRule="atLeast"/>
        <w:rPr>
          <w:rFonts w:ascii="Aptos" w:eastAsia="Montserrat" w:hAnsi="Aptos" w:cs="Arial"/>
          <w:u w:val="single"/>
        </w:rPr>
      </w:pPr>
      <w:r w:rsidRPr="005A490C">
        <w:rPr>
          <w:rFonts w:ascii="Aptos" w:eastAsia="Montserrat" w:hAnsi="Aptos" w:cs="Arial"/>
          <w:u w:val="single"/>
        </w:rPr>
        <w:t>Risk assessment</w:t>
      </w:r>
    </w:p>
    <w:p w14:paraId="1F053A76" w14:textId="53279F97" w:rsidR="00B51221" w:rsidRPr="005A490C" w:rsidRDefault="00B51221" w:rsidP="00B51221">
      <w:pPr>
        <w:spacing w:before="4" w:after="4" w:line="23" w:lineRule="atLeast"/>
        <w:rPr>
          <w:rFonts w:ascii="Aptos" w:eastAsia="Montserrat" w:hAnsi="Aptos" w:cs="Arial"/>
        </w:rPr>
      </w:pPr>
      <w:r w:rsidRPr="005A490C">
        <w:rPr>
          <w:rFonts w:ascii="Aptos" w:eastAsia="Montserrat" w:hAnsi="Aptos" w:cs="Arial"/>
        </w:rPr>
        <w:t>Risk Assessment</w:t>
      </w:r>
      <w:r w:rsidR="004710B5" w:rsidRPr="005A490C">
        <w:rPr>
          <w:rFonts w:ascii="Aptos" w:eastAsia="Montserrat" w:hAnsi="Aptos" w:cs="Arial"/>
        </w:rPr>
        <w:t xml:space="preserve">s (See appendix) </w:t>
      </w:r>
      <w:r w:rsidRPr="005A490C">
        <w:rPr>
          <w:rFonts w:ascii="Aptos" w:eastAsia="Montserrat" w:hAnsi="Aptos" w:cs="Arial"/>
        </w:rPr>
        <w:t xml:space="preserve">shall be carried out for and by all whose working practice makes them vulnerable. This includes individuals that are site based but work in isolation as well as </w:t>
      </w:r>
      <w:r w:rsidR="008D73AE">
        <w:rPr>
          <w:rFonts w:ascii="Aptos" w:eastAsia="Montserrat" w:hAnsi="Aptos" w:cs="Arial"/>
        </w:rPr>
        <w:t xml:space="preserve">those </w:t>
      </w:r>
      <w:r w:rsidRPr="005A490C">
        <w:rPr>
          <w:rFonts w:ascii="Aptos" w:eastAsia="Montserrat" w:hAnsi="Aptos" w:cs="Arial"/>
        </w:rPr>
        <w:t xml:space="preserve">whose work takes them out into the community. Recommendations will be made to eliminate or to reduce the risk to the lowest level reasonably practicable. </w:t>
      </w:r>
    </w:p>
    <w:p w14:paraId="26A082A8" w14:textId="77777777" w:rsidR="00B51221" w:rsidRPr="005A490C" w:rsidRDefault="00B51221" w:rsidP="00B51221">
      <w:pPr>
        <w:spacing w:before="4" w:after="4" w:line="23" w:lineRule="atLeast"/>
        <w:rPr>
          <w:rFonts w:ascii="Aptos" w:eastAsia="Montserrat" w:hAnsi="Aptos" w:cs="Arial"/>
        </w:rPr>
      </w:pPr>
    </w:p>
    <w:p w14:paraId="76C12CF0" w14:textId="77777777" w:rsidR="00B51221" w:rsidRPr="005A490C" w:rsidRDefault="00B51221" w:rsidP="00B51221">
      <w:pPr>
        <w:spacing w:before="4" w:after="4" w:line="23" w:lineRule="atLeast"/>
        <w:rPr>
          <w:rFonts w:ascii="Aptos" w:eastAsia="Montserrat" w:hAnsi="Aptos" w:cs="Arial"/>
        </w:rPr>
      </w:pPr>
      <w:r w:rsidRPr="005A490C">
        <w:rPr>
          <w:rFonts w:ascii="Aptos" w:eastAsia="Montserrat" w:hAnsi="Aptos" w:cs="Arial"/>
        </w:rPr>
        <w:t>There are a number of areas where risks may be greater for those working alone:</w:t>
      </w:r>
    </w:p>
    <w:p w14:paraId="6BE5DF15" w14:textId="77777777" w:rsidR="00B51221" w:rsidRPr="005A490C" w:rsidRDefault="00B51221" w:rsidP="00B51221">
      <w:pPr>
        <w:spacing w:before="4" w:after="4" w:line="23" w:lineRule="atLeast"/>
        <w:rPr>
          <w:rFonts w:ascii="Aptos" w:eastAsia="Montserrat" w:hAnsi="Aptos" w:cs="Arial"/>
        </w:rPr>
      </w:pPr>
      <w:r w:rsidRPr="005A490C">
        <w:rPr>
          <w:rFonts w:ascii="Aptos" w:eastAsia="Montserrat" w:hAnsi="Aptos" w:cs="Arial"/>
        </w:rPr>
        <w:t xml:space="preserve"> </w:t>
      </w:r>
    </w:p>
    <w:p w14:paraId="6CAC180B" w14:textId="77777777" w:rsidR="00B51221" w:rsidRPr="005A490C" w:rsidRDefault="00B51221" w:rsidP="00B51221">
      <w:pPr>
        <w:numPr>
          <w:ilvl w:val="0"/>
          <w:numId w:val="12"/>
        </w:numPr>
        <w:spacing w:before="4" w:after="4" w:line="23" w:lineRule="atLeast"/>
        <w:rPr>
          <w:rFonts w:ascii="Aptos" w:eastAsia="Montserrat" w:hAnsi="Aptos" w:cs="Arial"/>
        </w:rPr>
      </w:pPr>
      <w:r w:rsidRPr="005A490C">
        <w:rPr>
          <w:rFonts w:ascii="Aptos" w:eastAsia="Montserrat" w:hAnsi="Aptos" w:cs="Arial"/>
        </w:rPr>
        <w:t xml:space="preserve">Accidents or sudden illness when there is no-one to summon help or first aid. </w:t>
      </w:r>
    </w:p>
    <w:p w14:paraId="21236219" w14:textId="77777777" w:rsidR="00B51221" w:rsidRPr="005A490C" w:rsidRDefault="00B51221" w:rsidP="00B51221">
      <w:pPr>
        <w:numPr>
          <w:ilvl w:val="0"/>
          <w:numId w:val="12"/>
        </w:numPr>
        <w:spacing w:before="4" w:after="4" w:line="23" w:lineRule="atLeast"/>
        <w:rPr>
          <w:rFonts w:ascii="Aptos" w:eastAsia="Montserrat" w:hAnsi="Aptos" w:cs="Arial"/>
        </w:rPr>
      </w:pPr>
      <w:r w:rsidRPr="005A490C">
        <w:rPr>
          <w:rFonts w:ascii="Aptos" w:eastAsia="Montserrat" w:hAnsi="Aptos" w:cs="Arial"/>
        </w:rPr>
        <w:t>Risk of violence or the threat of violence. Is the nature of a visit or the person being visited likely to increase the risk? Will the employee be alone in a dark or remote location?</w:t>
      </w:r>
    </w:p>
    <w:p w14:paraId="6577158C" w14:textId="77777777" w:rsidR="00B51221" w:rsidRPr="005A490C" w:rsidRDefault="00B51221" w:rsidP="00B51221">
      <w:pPr>
        <w:numPr>
          <w:ilvl w:val="0"/>
          <w:numId w:val="12"/>
        </w:numPr>
        <w:spacing w:before="4" w:after="4" w:line="23" w:lineRule="atLeast"/>
        <w:rPr>
          <w:rFonts w:ascii="Aptos" w:eastAsia="Montserrat" w:hAnsi="Aptos" w:cs="Arial"/>
        </w:rPr>
      </w:pPr>
      <w:r w:rsidRPr="005A490C">
        <w:rPr>
          <w:rFonts w:ascii="Aptos" w:eastAsia="Montserrat" w:hAnsi="Aptos" w:cs="Arial"/>
        </w:rPr>
        <w:t xml:space="preserve">Fire or other threat. </w:t>
      </w:r>
    </w:p>
    <w:p w14:paraId="24828C1B" w14:textId="2A2C1E74" w:rsidR="00B51221" w:rsidRPr="005A490C" w:rsidRDefault="00B51221" w:rsidP="00B51221">
      <w:pPr>
        <w:numPr>
          <w:ilvl w:val="0"/>
          <w:numId w:val="12"/>
        </w:numPr>
        <w:spacing w:before="4" w:after="4" w:line="23" w:lineRule="atLeast"/>
        <w:rPr>
          <w:rFonts w:ascii="Aptos" w:eastAsia="Montserrat" w:hAnsi="Aptos" w:cs="Arial"/>
        </w:rPr>
      </w:pPr>
      <w:r w:rsidRPr="005A490C">
        <w:rPr>
          <w:rFonts w:ascii="Aptos" w:eastAsia="Montserrat" w:hAnsi="Aptos" w:cs="Arial"/>
        </w:rPr>
        <w:t xml:space="preserve">Attempting tasks which cannot safely be done by one person alone, </w:t>
      </w:r>
      <w:r w:rsidR="002B5C89" w:rsidRPr="005A490C">
        <w:rPr>
          <w:rFonts w:ascii="Aptos" w:eastAsia="Montserrat" w:hAnsi="Aptos" w:cs="Arial"/>
        </w:rPr>
        <w:t>e.g.,</w:t>
      </w:r>
      <w:r w:rsidRPr="005A490C">
        <w:rPr>
          <w:rFonts w:ascii="Aptos" w:eastAsia="Montserrat" w:hAnsi="Aptos" w:cs="Arial"/>
        </w:rPr>
        <w:t xml:space="preserve"> heavy lifting, or use of certain equipment. </w:t>
      </w:r>
    </w:p>
    <w:p w14:paraId="3F459F08" w14:textId="77777777" w:rsidR="00B51221" w:rsidRPr="005A490C" w:rsidRDefault="00B51221" w:rsidP="00B51221">
      <w:pPr>
        <w:numPr>
          <w:ilvl w:val="0"/>
          <w:numId w:val="12"/>
        </w:numPr>
        <w:spacing w:before="4" w:after="4" w:line="23" w:lineRule="atLeast"/>
        <w:rPr>
          <w:rFonts w:ascii="Aptos" w:eastAsia="Montserrat" w:hAnsi="Aptos" w:cs="Arial"/>
        </w:rPr>
      </w:pPr>
      <w:r w:rsidRPr="005A490C">
        <w:rPr>
          <w:rFonts w:ascii="Aptos" w:eastAsia="Montserrat" w:hAnsi="Aptos" w:cs="Arial"/>
        </w:rPr>
        <w:t>Lack of safe way in or out of a building (e.g. danger of being accidentally locked in)</w:t>
      </w:r>
    </w:p>
    <w:p w14:paraId="6CF2CAB9" w14:textId="77777777" w:rsidR="00B51221" w:rsidRPr="005A490C" w:rsidRDefault="00B51221" w:rsidP="00B51221">
      <w:pPr>
        <w:numPr>
          <w:ilvl w:val="0"/>
          <w:numId w:val="12"/>
        </w:numPr>
        <w:spacing w:before="4" w:after="4" w:line="23" w:lineRule="atLeast"/>
        <w:rPr>
          <w:rFonts w:ascii="Aptos" w:eastAsia="Montserrat" w:hAnsi="Aptos" w:cs="Arial"/>
        </w:rPr>
      </w:pPr>
      <w:r w:rsidRPr="005A490C">
        <w:rPr>
          <w:rFonts w:ascii="Aptos" w:eastAsia="Montserrat" w:hAnsi="Aptos" w:cs="Arial"/>
        </w:rPr>
        <w:t>Loss or damage to property e.g. theft of laptop from parked vehicle</w:t>
      </w:r>
    </w:p>
    <w:p w14:paraId="39580CB9" w14:textId="77777777" w:rsidR="00B51221" w:rsidRPr="005A490C" w:rsidRDefault="00B51221" w:rsidP="00B51221">
      <w:pPr>
        <w:spacing w:before="4" w:after="4" w:line="23" w:lineRule="atLeast"/>
        <w:rPr>
          <w:rFonts w:ascii="Aptos" w:eastAsia="Montserrat" w:hAnsi="Aptos" w:cs="Arial"/>
          <w:b/>
          <w:iCs/>
        </w:rPr>
      </w:pPr>
    </w:p>
    <w:p w14:paraId="01ECF63E" w14:textId="77777777" w:rsidR="00B51221" w:rsidRPr="005A490C" w:rsidRDefault="00B51221" w:rsidP="00B51221">
      <w:pPr>
        <w:spacing w:before="4" w:after="4" w:line="23" w:lineRule="atLeast"/>
        <w:rPr>
          <w:rFonts w:ascii="Aptos" w:eastAsia="Montserrat" w:hAnsi="Aptos" w:cs="Arial"/>
        </w:rPr>
      </w:pPr>
      <w:r w:rsidRPr="005A490C">
        <w:rPr>
          <w:rFonts w:ascii="Aptos" w:eastAsia="Montserrat" w:hAnsi="Aptos" w:cs="Arial"/>
        </w:rPr>
        <w:lastRenderedPageBreak/>
        <w:t>Both managers and individuals should assess the situation together to identify the risk with particular consideration given to whether there may be a requirement for training in risk assessment or in dealing with difficult people.</w:t>
      </w:r>
    </w:p>
    <w:p w14:paraId="0CF0B1E2" w14:textId="7A3B4C3E" w:rsidR="00F56679" w:rsidRPr="005A490C" w:rsidRDefault="00F56679" w:rsidP="00572210">
      <w:pPr>
        <w:spacing w:before="4" w:after="4" w:line="23" w:lineRule="atLeast"/>
        <w:rPr>
          <w:rFonts w:ascii="Aptos" w:eastAsia="Montserrat" w:hAnsi="Aptos" w:cs="Arial"/>
        </w:rPr>
      </w:pPr>
    </w:p>
    <w:p w14:paraId="6AEF16D1" w14:textId="3A4D5929" w:rsidR="00BC7019" w:rsidRPr="005A490C" w:rsidRDefault="00F56679" w:rsidP="00572210">
      <w:pPr>
        <w:spacing w:before="4" w:after="4" w:line="23" w:lineRule="atLeast"/>
        <w:rPr>
          <w:rFonts w:ascii="Aptos" w:eastAsia="Montserrat" w:hAnsi="Aptos" w:cs="Arial"/>
        </w:rPr>
      </w:pPr>
      <w:r w:rsidRPr="005A490C">
        <w:rPr>
          <w:rFonts w:ascii="Aptos" w:eastAsia="Montserrat" w:hAnsi="Aptos" w:cs="Arial"/>
        </w:rPr>
        <w:t>Where there is any reasonable doubt about the safety of a lone worker in a given situation, consideration should be given to sending a second worker or making other arrangements to complete the task.  This could be where an individual has a known disability or health concern that would make working alone a risk.</w:t>
      </w:r>
    </w:p>
    <w:p w14:paraId="12E19CEC" w14:textId="77777777" w:rsidR="00874200" w:rsidRPr="005A490C" w:rsidRDefault="00874200" w:rsidP="00572210">
      <w:pPr>
        <w:spacing w:before="4" w:after="4" w:line="23" w:lineRule="atLeast"/>
        <w:rPr>
          <w:rFonts w:ascii="Aptos" w:eastAsia="Montserrat" w:hAnsi="Aptos" w:cs="Arial"/>
        </w:rPr>
      </w:pPr>
    </w:p>
    <w:p w14:paraId="29BD4712" w14:textId="27496619" w:rsidR="008A279C" w:rsidRPr="005A490C" w:rsidRDefault="008A279C" w:rsidP="00572210">
      <w:pPr>
        <w:spacing w:before="4" w:after="4" w:line="23" w:lineRule="atLeast"/>
        <w:rPr>
          <w:rFonts w:ascii="Aptos" w:eastAsia="Montserrat" w:hAnsi="Aptos" w:cs="Arial"/>
          <w:lang w:val="en-US"/>
        </w:rPr>
      </w:pPr>
      <w:r w:rsidRPr="005A490C">
        <w:rPr>
          <w:rFonts w:ascii="Aptos" w:eastAsia="Montserrat" w:hAnsi="Aptos" w:cs="Arial"/>
          <w:lang w:val="en-US"/>
        </w:rPr>
        <w:t>Any</w:t>
      </w:r>
      <w:r w:rsidR="008D73AE">
        <w:rPr>
          <w:rFonts w:ascii="Aptos" w:eastAsia="Montserrat" w:hAnsi="Aptos" w:cs="Arial"/>
          <w:lang w:val="en-US"/>
        </w:rPr>
        <w:t xml:space="preserve">one </w:t>
      </w:r>
      <w:r w:rsidRPr="005A490C">
        <w:rPr>
          <w:rFonts w:ascii="Aptos" w:eastAsia="Montserrat" w:hAnsi="Aptos" w:cs="Arial"/>
          <w:lang w:val="en-US"/>
        </w:rPr>
        <w:t>with a concern regarding lone working issues should ensure that it is discussed with thei</w:t>
      </w:r>
      <w:r w:rsidRPr="008D73AE">
        <w:rPr>
          <w:rFonts w:ascii="Aptos" w:eastAsia="Montserrat" w:hAnsi="Aptos" w:cs="Arial"/>
          <w:lang w:val="en-US"/>
        </w:rPr>
        <w:t xml:space="preserve">r </w:t>
      </w:r>
      <w:r w:rsidR="004710B5" w:rsidRPr="008D73AE">
        <w:rPr>
          <w:rFonts w:ascii="Aptos" w:eastAsia="Montserrat" w:hAnsi="Aptos" w:cs="Arial"/>
          <w:lang w:val="en-US"/>
        </w:rPr>
        <w:t>m</w:t>
      </w:r>
      <w:r w:rsidRPr="008D73AE">
        <w:rPr>
          <w:rFonts w:ascii="Aptos" w:eastAsia="Montserrat" w:hAnsi="Aptos" w:cs="Arial"/>
          <w:lang w:val="en-US"/>
        </w:rPr>
        <w:t>anager</w:t>
      </w:r>
      <w:r w:rsidRPr="005A490C">
        <w:rPr>
          <w:rFonts w:ascii="Aptos" w:eastAsia="Montserrat" w:hAnsi="Aptos" w:cs="Arial"/>
          <w:lang w:val="en-US"/>
        </w:rPr>
        <w:t xml:space="preserve"> or with the whole team, as appropriate.</w:t>
      </w:r>
    </w:p>
    <w:p w14:paraId="4CD52FEC" w14:textId="77777777" w:rsidR="008D73AE" w:rsidRDefault="008D73AE" w:rsidP="00D6766D">
      <w:pPr>
        <w:spacing w:before="4" w:after="4" w:line="23" w:lineRule="atLeast"/>
        <w:rPr>
          <w:rFonts w:ascii="Aptos" w:eastAsia="Montserrat" w:hAnsi="Aptos" w:cs="Arial"/>
          <w:lang w:val="en-US"/>
        </w:rPr>
      </w:pPr>
    </w:p>
    <w:p w14:paraId="185F854E" w14:textId="6B0F8103" w:rsidR="00D6766D" w:rsidRPr="005A490C" w:rsidRDefault="00D6766D" w:rsidP="00D6766D">
      <w:pPr>
        <w:spacing w:before="4" w:after="4" w:line="23" w:lineRule="atLeast"/>
        <w:rPr>
          <w:rFonts w:ascii="Aptos" w:eastAsia="Montserrat" w:hAnsi="Aptos" w:cs="Arial"/>
          <w:b/>
        </w:rPr>
      </w:pPr>
      <w:r w:rsidRPr="005A490C">
        <w:rPr>
          <w:rFonts w:ascii="Aptos" w:eastAsia="Montserrat" w:hAnsi="Aptos" w:cs="Arial"/>
          <w:b/>
        </w:rPr>
        <w:t>Measures to minimise the Risks</w:t>
      </w:r>
      <w:r w:rsidR="008268BF" w:rsidRPr="005A490C">
        <w:rPr>
          <w:rFonts w:ascii="Aptos" w:eastAsia="Montserrat" w:hAnsi="Aptos" w:cs="Arial"/>
          <w:b/>
        </w:rPr>
        <w:t>.</w:t>
      </w:r>
    </w:p>
    <w:p w14:paraId="1D96221A" w14:textId="5DC20886" w:rsidR="00186029" w:rsidRPr="005A490C" w:rsidRDefault="00D6766D" w:rsidP="00F56DE1">
      <w:pPr>
        <w:spacing w:before="4" w:after="4" w:line="23" w:lineRule="atLeast"/>
        <w:rPr>
          <w:rFonts w:ascii="Aptos" w:eastAsia="Montserrat" w:hAnsi="Aptos" w:cs="Arial"/>
        </w:rPr>
      </w:pPr>
      <w:r w:rsidRPr="005A490C">
        <w:rPr>
          <w:rFonts w:ascii="Aptos" w:eastAsia="Montserrat" w:hAnsi="Aptos" w:cs="Arial"/>
        </w:rPr>
        <w:t xml:space="preserve">There are a number of things which can be done to minimise risks to those working alone. Appendix </w:t>
      </w:r>
      <w:r w:rsidR="00A54F6B" w:rsidRPr="005A490C">
        <w:rPr>
          <w:rFonts w:ascii="Aptos" w:eastAsia="Montserrat" w:hAnsi="Aptos" w:cs="Arial"/>
        </w:rPr>
        <w:t>A</w:t>
      </w:r>
      <w:r w:rsidRPr="005A490C">
        <w:rPr>
          <w:rFonts w:ascii="Aptos" w:eastAsia="Montserrat" w:hAnsi="Aptos" w:cs="Arial"/>
        </w:rPr>
        <w:t xml:space="preserve"> provides suggestions regarding actions lone workers and their managers can take to improve the working environment, and practices and procedures which can be implemented to enable them to go about their daily work in relative safet</w:t>
      </w:r>
      <w:r w:rsidR="00F56DE1" w:rsidRPr="005A490C">
        <w:rPr>
          <w:rFonts w:ascii="Aptos" w:eastAsia="Montserrat" w:hAnsi="Aptos" w:cs="Arial"/>
        </w:rPr>
        <w:t xml:space="preserve">y. </w:t>
      </w:r>
    </w:p>
    <w:sectPr w:rsidR="00186029" w:rsidRPr="005A490C" w:rsidSect="002374E0">
      <w:headerReference w:type="default" r:id="rId11"/>
      <w:footerReference w:type="default" r:id="rId12"/>
      <w:pgSz w:w="11906" w:h="16838"/>
      <w:pgMar w:top="2240" w:right="1418" w:bottom="899" w:left="1418"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0666" w14:textId="77777777" w:rsidR="003B5094" w:rsidRDefault="003B5094">
      <w:r>
        <w:separator/>
      </w:r>
    </w:p>
  </w:endnote>
  <w:endnote w:type="continuationSeparator" w:id="0">
    <w:p w14:paraId="3ADA8E06" w14:textId="77777777" w:rsidR="003B5094" w:rsidRDefault="003B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242526"/>
      <w:docPartObj>
        <w:docPartGallery w:val="Page Numbers (Bottom of Page)"/>
        <w:docPartUnique/>
      </w:docPartObj>
    </w:sdtPr>
    <w:sdtEndPr>
      <w:rPr>
        <w:rFonts w:ascii="Arial" w:hAnsi="Arial" w:cs="Arial"/>
        <w:noProof/>
        <w:sz w:val="20"/>
        <w:szCs w:val="20"/>
      </w:rPr>
    </w:sdtEndPr>
    <w:sdtContent>
      <w:p w14:paraId="1CCC21B9" w14:textId="5F9F2E0F" w:rsidR="00BA6AA6" w:rsidRPr="00BA6AA6" w:rsidRDefault="00BA6AA6">
        <w:pPr>
          <w:pStyle w:val="Footer"/>
          <w:jc w:val="right"/>
          <w:rPr>
            <w:rFonts w:ascii="Arial" w:hAnsi="Arial" w:cs="Arial"/>
            <w:sz w:val="20"/>
            <w:szCs w:val="20"/>
          </w:rPr>
        </w:pPr>
        <w:r w:rsidRPr="00BA6AA6">
          <w:rPr>
            <w:rFonts w:ascii="Arial" w:hAnsi="Arial" w:cs="Arial"/>
            <w:sz w:val="20"/>
            <w:szCs w:val="20"/>
          </w:rPr>
          <w:fldChar w:fldCharType="begin"/>
        </w:r>
        <w:r w:rsidRPr="00BA6AA6">
          <w:rPr>
            <w:rFonts w:ascii="Arial" w:hAnsi="Arial" w:cs="Arial"/>
            <w:sz w:val="20"/>
            <w:szCs w:val="20"/>
          </w:rPr>
          <w:instrText xml:space="preserve"> PAGE   \* MERGEFORMAT </w:instrText>
        </w:r>
        <w:r w:rsidRPr="00BA6AA6">
          <w:rPr>
            <w:rFonts w:ascii="Arial" w:hAnsi="Arial" w:cs="Arial"/>
            <w:sz w:val="20"/>
            <w:szCs w:val="20"/>
          </w:rPr>
          <w:fldChar w:fldCharType="separate"/>
        </w:r>
        <w:r w:rsidRPr="00BA6AA6">
          <w:rPr>
            <w:rFonts w:ascii="Arial" w:hAnsi="Arial" w:cs="Arial"/>
            <w:noProof/>
            <w:sz w:val="20"/>
            <w:szCs w:val="20"/>
          </w:rPr>
          <w:t>2</w:t>
        </w:r>
        <w:r w:rsidRPr="00BA6AA6">
          <w:rPr>
            <w:rFonts w:ascii="Arial" w:hAnsi="Arial" w:cs="Arial"/>
            <w:noProof/>
            <w:sz w:val="20"/>
            <w:szCs w:val="20"/>
          </w:rPr>
          <w:fldChar w:fldCharType="end"/>
        </w:r>
      </w:p>
    </w:sdtContent>
  </w:sdt>
  <w:p w14:paraId="6F9DDE47" w14:textId="77777777" w:rsidR="00BA6AA6" w:rsidRDefault="00BA6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2B377" w14:textId="77777777" w:rsidR="003B5094" w:rsidRDefault="003B5094">
      <w:r>
        <w:separator/>
      </w:r>
    </w:p>
  </w:footnote>
  <w:footnote w:type="continuationSeparator" w:id="0">
    <w:p w14:paraId="331C93EF" w14:textId="77777777" w:rsidR="003B5094" w:rsidRDefault="003B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83DA" w14:textId="764E96FF" w:rsidR="00704AC3" w:rsidRDefault="00704AC3">
    <w:pPr>
      <w:pStyle w:val="Header"/>
    </w:pPr>
  </w:p>
  <w:p w14:paraId="3A85A59C" w14:textId="43AE1E42" w:rsidR="00A867D4" w:rsidRPr="00A867D4" w:rsidRDefault="00A867D4" w:rsidP="00704AC3">
    <w:pPr>
      <w:tabs>
        <w:tab w:val="center" w:pos="4320"/>
        <w:tab w:val="right" w:pos="8640"/>
      </w:tabs>
      <w:spacing w:before="708"/>
      <w:rPr>
        <w:rFonts w:ascii="Calibri" w:hAnsi="Calibri" w:cs="Arial"/>
        <w:noProof/>
        <w:sz w:val="28"/>
        <w:szCs w:val="28"/>
      </w:rPr>
    </w:pPr>
    <w:r w:rsidRPr="00A867D4">
      <w:rPr>
        <w:rFonts w:ascii="Calibri" w:hAnsi="Calibri" w:cs="Arial"/>
        <w:noProof/>
        <w:sz w:val="28"/>
        <w:szCs w:val="28"/>
      </w:rP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F12EB"/>
    <w:multiLevelType w:val="hybridMultilevel"/>
    <w:tmpl w:val="F74CA3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105870"/>
    <w:multiLevelType w:val="hybridMultilevel"/>
    <w:tmpl w:val="2AFEA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319B8"/>
    <w:multiLevelType w:val="hybridMultilevel"/>
    <w:tmpl w:val="6B60E3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1598F"/>
    <w:multiLevelType w:val="hybridMultilevel"/>
    <w:tmpl w:val="12FEF15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229DF"/>
    <w:multiLevelType w:val="hybridMultilevel"/>
    <w:tmpl w:val="35A8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6067E"/>
    <w:multiLevelType w:val="hybridMultilevel"/>
    <w:tmpl w:val="7B4C72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4343E4"/>
    <w:multiLevelType w:val="hybridMultilevel"/>
    <w:tmpl w:val="AB68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C3B62"/>
    <w:multiLevelType w:val="hybridMultilevel"/>
    <w:tmpl w:val="1882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15EB4"/>
    <w:multiLevelType w:val="multilevel"/>
    <w:tmpl w:val="B3B6D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D11249E"/>
    <w:multiLevelType w:val="hybridMultilevel"/>
    <w:tmpl w:val="E612C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E4D43"/>
    <w:multiLevelType w:val="hybridMultilevel"/>
    <w:tmpl w:val="E1BC83DC"/>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9C69DA"/>
    <w:multiLevelType w:val="multilevel"/>
    <w:tmpl w:val="52842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1E6132"/>
    <w:multiLevelType w:val="hybridMultilevel"/>
    <w:tmpl w:val="3028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F70912"/>
    <w:multiLevelType w:val="multilevel"/>
    <w:tmpl w:val="68004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0C4721"/>
    <w:multiLevelType w:val="hybridMultilevel"/>
    <w:tmpl w:val="EBB8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96B70"/>
    <w:multiLevelType w:val="hybridMultilevel"/>
    <w:tmpl w:val="0D80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143977"/>
    <w:multiLevelType w:val="hybridMultilevel"/>
    <w:tmpl w:val="9F2E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72549F"/>
    <w:multiLevelType w:val="multilevel"/>
    <w:tmpl w:val="63320A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03F566C"/>
    <w:multiLevelType w:val="hybridMultilevel"/>
    <w:tmpl w:val="8ADEFD6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760077"/>
    <w:multiLevelType w:val="hybridMultilevel"/>
    <w:tmpl w:val="E126E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3D528D"/>
    <w:multiLevelType w:val="hybridMultilevel"/>
    <w:tmpl w:val="E27A2332"/>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241A8D"/>
    <w:multiLevelType w:val="hybridMultilevel"/>
    <w:tmpl w:val="0EB8FD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7826F6"/>
    <w:multiLevelType w:val="hybridMultilevel"/>
    <w:tmpl w:val="86F87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B96A1A"/>
    <w:multiLevelType w:val="hybridMultilevel"/>
    <w:tmpl w:val="4D02A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466635"/>
    <w:multiLevelType w:val="hybridMultilevel"/>
    <w:tmpl w:val="74CADD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1A219C8"/>
    <w:multiLevelType w:val="hybridMultilevel"/>
    <w:tmpl w:val="8DC8D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FA36A7"/>
    <w:multiLevelType w:val="hybridMultilevel"/>
    <w:tmpl w:val="DC0660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81921150">
    <w:abstractNumId w:val="18"/>
  </w:num>
  <w:num w:numId="2" w16cid:durableId="336268109">
    <w:abstractNumId w:val="9"/>
  </w:num>
  <w:num w:numId="3" w16cid:durableId="1193573905">
    <w:abstractNumId w:val="14"/>
  </w:num>
  <w:num w:numId="4" w16cid:durableId="1446148701">
    <w:abstractNumId w:val="12"/>
  </w:num>
  <w:num w:numId="5" w16cid:durableId="413358148">
    <w:abstractNumId w:val="0"/>
  </w:num>
  <w:num w:numId="6" w16cid:durableId="1006860581">
    <w:abstractNumId w:val="20"/>
  </w:num>
  <w:num w:numId="7" w16cid:durableId="1229536156">
    <w:abstractNumId w:val="5"/>
  </w:num>
  <w:num w:numId="8" w16cid:durableId="1433863271">
    <w:abstractNumId w:val="23"/>
  </w:num>
  <w:num w:numId="9" w16cid:durableId="1627467180">
    <w:abstractNumId w:val="22"/>
  </w:num>
  <w:num w:numId="10" w16cid:durableId="1237012405">
    <w:abstractNumId w:val="3"/>
  </w:num>
  <w:num w:numId="11" w16cid:durableId="1238130635">
    <w:abstractNumId w:val="10"/>
  </w:num>
  <w:num w:numId="12" w16cid:durableId="1874877089">
    <w:abstractNumId w:val="8"/>
  </w:num>
  <w:num w:numId="13" w16cid:durableId="308828346">
    <w:abstractNumId w:val="1"/>
  </w:num>
  <w:num w:numId="14" w16cid:durableId="628166552">
    <w:abstractNumId w:val="25"/>
  </w:num>
  <w:num w:numId="15" w16cid:durableId="1666591570">
    <w:abstractNumId w:val="6"/>
  </w:num>
  <w:num w:numId="16" w16cid:durableId="330723785">
    <w:abstractNumId w:val="19"/>
  </w:num>
  <w:num w:numId="17" w16cid:durableId="2093043539">
    <w:abstractNumId w:val="11"/>
  </w:num>
  <w:num w:numId="18" w16cid:durableId="1560240415">
    <w:abstractNumId w:val="21"/>
  </w:num>
  <w:num w:numId="19" w16cid:durableId="757751602">
    <w:abstractNumId w:val="27"/>
  </w:num>
  <w:num w:numId="20" w16cid:durableId="1590232126">
    <w:abstractNumId w:val="24"/>
  </w:num>
  <w:num w:numId="21" w16cid:durableId="1710766047">
    <w:abstractNumId w:val="4"/>
  </w:num>
  <w:num w:numId="22" w16cid:durableId="386271345">
    <w:abstractNumId w:val="16"/>
  </w:num>
  <w:num w:numId="23" w16cid:durableId="2125415699">
    <w:abstractNumId w:val="2"/>
  </w:num>
  <w:num w:numId="24" w16cid:durableId="901715059">
    <w:abstractNumId w:val="17"/>
  </w:num>
  <w:num w:numId="25" w16cid:durableId="148249933">
    <w:abstractNumId w:val="15"/>
  </w:num>
  <w:num w:numId="26" w16cid:durableId="1807429842">
    <w:abstractNumId w:val="7"/>
  </w:num>
  <w:num w:numId="27" w16cid:durableId="608854510">
    <w:abstractNumId w:val="13"/>
  </w:num>
  <w:num w:numId="28" w16cid:durableId="6997406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29"/>
    <w:rsid w:val="0002175B"/>
    <w:rsid w:val="00026270"/>
    <w:rsid w:val="00026EDD"/>
    <w:rsid w:val="0003205D"/>
    <w:rsid w:val="0005669D"/>
    <w:rsid w:val="000566B8"/>
    <w:rsid w:val="0006121F"/>
    <w:rsid w:val="00072957"/>
    <w:rsid w:val="00072ADA"/>
    <w:rsid w:val="000757C5"/>
    <w:rsid w:val="00091051"/>
    <w:rsid w:val="000A0E7C"/>
    <w:rsid w:val="000C0FB3"/>
    <w:rsid w:val="000D2048"/>
    <w:rsid w:val="000F0488"/>
    <w:rsid w:val="00105D56"/>
    <w:rsid w:val="00111B29"/>
    <w:rsid w:val="00111C94"/>
    <w:rsid w:val="00127DC9"/>
    <w:rsid w:val="00132BB9"/>
    <w:rsid w:val="00163E5E"/>
    <w:rsid w:val="001661DC"/>
    <w:rsid w:val="001830E5"/>
    <w:rsid w:val="00186029"/>
    <w:rsid w:val="00194C70"/>
    <w:rsid w:val="001C4658"/>
    <w:rsid w:val="001C798F"/>
    <w:rsid w:val="002004CD"/>
    <w:rsid w:val="002038D7"/>
    <w:rsid w:val="002374E0"/>
    <w:rsid w:val="00246FD9"/>
    <w:rsid w:val="002479C2"/>
    <w:rsid w:val="0025592E"/>
    <w:rsid w:val="00255B6B"/>
    <w:rsid w:val="00291CA6"/>
    <w:rsid w:val="00292CE5"/>
    <w:rsid w:val="002942FC"/>
    <w:rsid w:val="002B5C89"/>
    <w:rsid w:val="002F5E87"/>
    <w:rsid w:val="002F6C76"/>
    <w:rsid w:val="002F6FE1"/>
    <w:rsid w:val="00300277"/>
    <w:rsid w:val="00306DE4"/>
    <w:rsid w:val="00353925"/>
    <w:rsid w:val="0037208F"/>
    <w:rsid w:val="00375F50"/>
    <w:rsid w:val="003A01A3"/>
    <w:rsid w:val="003B5094"/>
    <w:rsid w:val="003C0804"/>
    <w:rsid w:val="003F7236"/>
    <w:rsid w:val="003F7404"/>
    <w:rsid w:val="003F7D71"/>
    <w:rsid w:val="00414FF2"/>
    <w:rsid w:val="00447E93"/>
    <w:rsid w:val="00461889"/>
    <w:rsid w:val="004710B5"/>
    <w:rsid w:val="00472091"/>
    <w:rsid w:val="004D774A"/>
    <w:rsid w:val="004E2BCD"/>
    <w:rsid w:val="004F3055"/>
    <w:rsid w:val="00504FFF"/>
    <w:rsid w:val="0051678F"/>
    <w:rsid w:val="00520B5E"/>
    <w:rsid w:val="00527FFD"/>
    <w:rsid w:val="00572210"/>
    <w:rsid w:val="005825FA"/>
    <w:rsid w:val="00585910"/>
    <w:rsid w:val="0059482A"/>
    <w:rsid w:val="005A490C"/>
    <w:rsid w:val="005C7EF7"/>
    <w:rsid w:val="005E16BB"/>
    <w:rsid w:val="005E7FC9"/>
    <w:rsid w:val="00605426"/>
    <w:rsid w:val="00611746"/>
    <w:rsid w:val="00643B00"/>
    <w:rsid w:val="00675DB0"/>
    <w:rsid w:val="006B1E05"/>
    <w:rsid w:val="006D24BA"/>
    <w:rsid w:val="006F1629"/>
    <w:rsid w:val="00701A38"/>
    <w:rsid w:val="00704AC3"/>
    <w:rsid w:val="00760BEE"/>
    <w:rsid w:val="007975E3"/>
    <w:rsid w:val="007A3084"/>
    <w:rsid w:val="007A4186"/>
    <w:rsid w:val="007C39AA"/>
    <w:rsid w:val="007D322C"/>
    <w:rsid w:val="007D612C"/>
    <w:rsid w:val="008060B2"/>
    <w:rsid w:val="00806DB3"/>
    <w:rsid w:val="0081084A"/>
    <w:rsid w:val="008268BF"/>
    <w:rsid w:val="00854ACB"/>
    <w:rsid w:val="008734C1"/>
    <w:rsid w:val="00874200"/>
    <w:rsid w:val="008745C2"/>
    <w:rsid w:val="00880028"/>
    <w:rsid w:val="008A279C"/>
    <w:rsid w:val="008A3BF5"/>
    <w:rsid w:val="008B46FC"/>
    <w:rsid w:val="008C4561"/>
    <w:rsid w:val="008C69CC"/>
    <w:rsid w:val="008D48A2"/>
    <w:rsid w:val="008D73AE"/>
    <w:rsid w:val="008E1149"/>
    <w:rsid w:val="009003C7"/>
    <w:rsid w:val="00912157"/>
    <w:rsid w:val="00912C13"/>
    <w:rsid w:val="00963EDC"/>
    <w:rsid w:val="00974557"/>
    <w:rsid w:val="00993A74"/>
    <w:rsid w:val="009B0C79"/>
    <w:rsid w:val="009B1A95"/>
    <w:rsid w:val="009D2E37"/>
    <w:rsid w:val="009E0696"/>
    <w:rsid w:val="009E1F0B"/>
    <w:rsid w:val="009E560E"/>
    <w:rsid w:val="009F6723"/>
    <w:rsid w:val="009F68B5"/>
    <w:rsid w:val="009F7872"/>
    <w:rsid w:val="00A02E0F"/>
    <w:rsid w:val="00A105C0"/>
    <w:rsid w:val="00A174C2"/>
    <w:rsid w:val="00A17F89"/>
    <w:rsid w:val="00A34DB6"/>
    <w:rsid w:val="00A54F6B"/>
    <w:rsid w:val="00A64E8A"/>
    <w:rsid w:val="00A844AF"/>
    <w:rsid w:val="00A867D4"/>
    <w:rsid w:val="00A86C35"/>
    <w:rsid w:val="00AA700B"/>
    <w:rsid w:val="00AD17C9"/>
    <w:rsid w:val="00B07C1F"/>
    <w:rsid w:val="00B305F5"/>
    <w:rsid w:val="00B317AD"/>
    <w:rsid w:val="00B51221"/>
    <w:rsid w:val="00B84D42"/>
    <w:rsid w:val="00BA6AA6"/>
    <w:rsid w:val="00BC7019"/>
    <w:rsid w:val="00BD6AF7"/>
    <w:rsid w:val="00BF58F4"/>
    <w:rsid w:val="00BF677D"/>
    <w:rsid w:val="00C06F5A"/>
    <w:rsid w:val="00C16B66"/>
    <w:rsid w:val="00C3706F"/>
    <w:rsid w:val="00C40F99"/>
    <w:rsid w:val="00C77EE5"/>
    <w:rsid w:val="00C83E4F"/>
    <w:rsid w:val="00C925AD"/>
    <w:rsid w:val="00CB6D72"/>
    <w:rsid w:val="00CC59D4"/>
    <w:rsid w:val="00CF4458"/>
    <w:rsid w:val="00CF492B"/>
    <w:rsid w:val="00D03F66"/>
    <w:rsid w:val="00D07445"/>
    <w:rsid w:val="00D10180"/>
    <w:rsid w:val="00D17734"/>
    <w:rsid w:val="00D22992"/>
    <w:rsid w:val="00D30230"/>
    <w:rsid w:val="00D37BE8"/>
    <w:rsid w:val="00D479C2"/>
    <w:rsid w:val="00D55C15"/>
    <w:rsid w:val="00D57C3F"/>
    <w:rsid w:val="00D636C2"/>
    <w:rsid w:val="00D6766D"/>
    <w:rsid w:val="00D713D3"/>
    <w:rsid w:val="00DB191E"/>
    <w:rsid w:val="00DB4051"/>
    <w:rsid w:val="00DD4F5A"/>
    <w:rsid w:val="00DF6F90"/>
    <w:rsid w:val="00E41ED7"/>
    <w:rsid w:val="00E5118A"/>
    <w:rsid w:val="00E55326"/>
    <w:rsid w:val="00E64502"/>
    <w:rsid w:val="00E85204"/>
    <w:rsid w:val="00EB15D6"/>
    <w:rsid w:val="00EC67E3"/>
    <w:rsid w:val="00ED2D74"/>
    <w:rsid w:val="00EE1509"/>
    <w:rsid w:val="00F059F1"/>
    <w:rsid w:val="00F121CE"/>
    <w:rsid w:val="00F223B4"/>
    <w:rsid w:val="00F25524"/>
    <w:rsid w:val="00F25C60"/>
    <w:rsid w:val="00F56679"/>
    <w:rsid w:val="00F56DE1"/>
    <w:rsid w:val="00F57FBE"/>
    <w:rsid w:val="00F62FAB"/>
    <w:rsid w:val="00F7040B"/>
    <w:rsid w:val="00F802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E7450"/>
  <w15:docId w15:val="{36814111-97D3-4682-92C0-A932F312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6B1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E05"/>
    <w:rPr>
      <w:rFonts w:ascii="Segoe UI" w:hAnsi="Segoe UI" w:cs="Segoe UI"/>
      <w:sz w:val="18"/>
      <w:szCs w:val="18"/>
    </w:rPr>
  </w:style>
  <w:style w:type="character" w:styleId="CommentReference">
    <w:name w:val="annotation reference"/>
    <w:uiPriority w:val="99"/>
    <w:semiHidden/>
    <w:unhideWhenUsed/>
    <w:rsid w:val="00BF677D"/>
    <w:rPr>
      <w:sz w:val="16"/>
      <w:szCs w:val="16"/>
    </w:rPr>
  </w:style>
  <w:style w:type="paragraph" w:styleId="CommentText">
    <w:name w:val="annotation text"/>
    <w:basedOn w:val="Normal"/>
    <w:link w:val="CommentTextChar"/>
    <w:uiPriority w:val="99"/>
    <w:unhideWhenUsed/>
    <w:rsid w:val="00BF677D"/>
    <w:pPr>
      <w:spacing w:after="160" w:line="259"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F677D"/>
    <w:rPr>
      <w:rFonts w:ascii="Calibri" w:eastAsia="Calibri" w:hAnsi="Calibri"/>
      <w:sz w:val="20"/>
      <w:szCs w:val="20"/>
      <w:lang w:eastAsia="en-US"/>
    </w:rPr>
  </w:style>
  <w:style w:type="paragraph" w:styleId="CommentSubject">
    <w:name w:val="annotation subject"/>
    <w:basedOn w:val="CommentText"/>
    <w:next w:val="CommentText"/>
    <w:link w:val="CommentSubjectChar"/>
    <w:uiPriority w:val="99"/>
    <w:semiHidden/>
    <w:unhideWhenUsed/>
    <w:rsid w:val="008C4561"/>
    <w:pPr>
      <w:spacing w:after="0" w:line="240" w:lineRule="auto"/>
    </w:pPr>
    <w:rPr>
      <w:rFonts w:ascii="Times New Roman" w:eastAsia="Times New Roman" w:hAnsi="Times New Roman"/>
      <w:b/>
      <w:bCs/>
      <w:lang w:eastAsia="en-GB"/>
    </w:rPr>
  </w:style>
  <w:style w:type="character" w:customStyle="1" w:styleId="CommentSubjectChar">
    <w:name w:val="Comment Subject Char"/>
    <w:basedOn w:val="CommentTextChar"/>
    <w:link w:val="CommentSubject"/>
    <w:uiPriority w:val="99"/>
    <w:semiHidden/>
    <w:rsid w:val="008C4561"/>
    <w:rPr>
      <w:rFonts w:ascii="Calibri" w:eastAsia="Calibri" w:hAnsi="Calibri"/>
      <w:b/>
      <w:bCs/>
      <w:sz w:val="20"/>
      <w:szCs w:val="20"/>
      <w:lang w:eastAsia="en-US"/>
    </w:rPr>
  </w:style>
  <w:style w:type="paragraph" w:styleId="ListParagraph">
    <w:name w:val="List Paragraph"/>
    <w:basedOn w:val="Normal"/>
    <w:uiPriority w:val="34"/>
    <w:qFormat/>
    <w:rsid w:val="00127DC9"/>
    <w:pPr>
      <w:ind w:left="720"/>
      <w:contextualSpacing/>
    </w:pPr>
  </w:style>
  <w:style w:type="paragraph" w:styleId="Header">
    <w:name w:val="header"/>
    <w:basedOn w:val="Normal"/>
    <w:link w:val="HeaderChar"/>
    <w:uiPriority w:val="99"/>
    <w:unhideWhenUsed/>
    <w:rsid w:val="00704AC3"/>
    <w:pPr>
      <w:tabs>
        <w:tab w:val="center" w:pos="4513"/>
        <w:tab w:val="right" w:pos="9026"/>
      </w:tabs>
    </w:pPr>
  </w:style>
  <w:style w:type="character" w:customStyle="1" w:styleId="HeaderChar">
    <w:name w:val="Header Char"/>
    <w:basedOn w:val="DefaultParagraphFont"/>
    <w:link w:val="Header"/>
    <w:uiPriority w:val="99"/>
    <w:rsid w:val="00704AC3"/>
  </w:style>
  <w:style w:type="paragraph" w:styleId="Footer">
    <w:name w:val="footer"/>
    <w:basedOn w:val="Normal"/>
    <w:link w:val="FooterChar"/>
    <w:uiPriority w:val="99"/>
    <w:unhideWhenUsed/>
    <w:rsid w:val="00704AC3"/>
    <w:pPr>
      <w:tabs>
        <w:tab w:val="center" w:pos="4513"/>
        <w:tab w:val="right" w:pos="9026"/>
      </w:tabs>
    </w:pPr>
  </w:style>
  <w:style w:type="character" w:customStyle="1" w:styleId="FooterChar">
    <w:name w:val="Footer Char"/>
    <w:basedOn w:val="DefaultParagraphFont"/>
    <w:link w:val="Footer"/>
    <w:uiPriority w:val="99"/>
    <w:rsid w:val="00704AC3"/>
  </w:style>
  <w:style w:type="table" w:customStyle="1" w:styleId="TableGrid1">
    <w:name w:val="Table Grid1"/>
    <w:basedOn w:val="TableNormal"/>
    <w:next w:val="TableGrid"/>
    <w:rsid w:val="00594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94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4DB6"/>
  </w:style>
  <w:style w:type="character" w:styleId="Hyperlink">
    <w:name w:val="Hyperlink"/>
    <w:basedOn w:val="DefaultParagraphFont"/>
    <w:uiPriority w:val="99"/>
    <w:unhideWhenUsed/>
    <w:rsid w:val="00026EDD"/>
    <w:rPr>
      <w:color w:val="0000FF" w:themeColor="hyperlink"/>
      <w:u w:val="single"/>
    </w:rPr>
  </w:style>
  <w:style w:type="character" w:styleId="UnresolvedMention">
    <w:name w:val="Unresolved Mention"/>
    <w:basedOn w:val="DefaultParagraphFont"/>
    <w:uiPriority w:val="99"/>
    <w:semiHidden/>
    <w:unhideWhenUsed/>
    <w:rsid w:val="00026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3d0f7661-10d2-4e80-9940-543fc379838a-638266571810000000</MigrationWizIdVersion>
    <MigrationWizId xmlns="ca4beddf-4eb9-4120-a0d9-57b1e45fd5ed">3d0f7661-10d2-4e80-9940-543fc379838a</MigrationWizId>
    <lcf76f155ced4ddcb4097134ff3c332f0 xmlns="ca4beddf-4eb9-4120-a0d9-57b1e45fd5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50E40-8427-425E-9183-7D4A80E13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98E90-1DD5-4E6F-AA53-F65A0053BFCF}">
  <ds:schemaRefs>
    <ds:schemaRef ds:uri="http://schemas.openxmlformats.org/officeDocument/2006/bibliography"/>
  </ds:schemaRefs>
</ds:datastoreItem>
</file>

<file path=customXml/itemProps3.xml><?xml version="1.0" encoding="utf-8"?>
<ds:datastoreItem xmlns:ds="http://schemas.openxmlformats.org/officeDocument/2006/customXml" ds:itemID="{0898F85E-0B55-49FE-B2A7-31B570C87C89}">
  <ds:schemaRefs>
    <ds:schemaRef ds:uri="http://schemas.microsoft.com/office/2006/metadata/properties"/>
    <ds:schemaRef ds:uri="http://schemas.microsoft.com/office/infopath/2007/PartnerControls"/>
    <ds:schemaRef ds:uri="a1cbbd71-76e6-4143-8eaa-1fa8cf0f0827"/>
    <ds:schemaRef ds:uri="2923b7b3-f35a-427c-99cf-695557634918"/>
    <ds:schemaRef ds:uri="ca4beddf-4eb9-4120-a0d9-57b1e45fd5ed"/>
    <ds:schemaRef ds:uri="f4d18122-eaa1-4c7e-8903-d1e0c9a66a6a"/>
  </ds:schemaRefs>
</ds:datastoreItem>
</file>

<file path=customXml/itemProps4.xml><?xml version="1.0" encoding="utf-8"?>
<ds:datastoreItem xmlns:ds="http://schemas.openxmlformats.org/officeDocument/2006/customXml" ds:itemID="{23108B4C-B219-47CD-80AC-78E6178E2DD8}">
  <ds:schemaRefs>
    <ds:schemaRef ds:uri="http://schemas.microsoft.com/sharepoint/v3/contenttype/forms"/>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38</TotalTime>
  <Pages>4</Pages>
  <Words>1080</Words>
  <Characters>6399</Characters>
  <Application>Microsoft Office Word</Application>
  <DocSecurity>0</DocSecurity>
  <Lines>177</Lines>
  <Paragraphs>99</Paragraphs>
  <ScaleCrop>false</ScaleCrop>
  <HeadingPairs>
    <vt:vector size="2" baseType="variant">
      <vt:variant>
        <vt:lpstr>Title</vt:lpstr>
      </vt:variant>
      <vt:variant>
        <vt:i4>1</vt:i4>
      </vt:variant>
    </vt:vector>
  </HeadingPairs>
  <TitlesOfParts>
    <vt:vector size="1" baseType="lpstr">
      <vt:lpstr/>
    </vt:vector>
  </TitlesOfParts>
  <Company>Future Publishing Ltd</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 Thompson</dc:creator>
  <cp:lastModifiedBy>Georgina Ross</cp:lastModifiedBy>
  <cp:revision>27</cp:revision>
  <dcterms:created xsi:type="dcterms:W3CDTF">2023-08-03T10:43:00Z</dcterms:created>
  <dcterms:modified xsi:type="dcterms:W3CDTF">2025-10-24T11:20:00Z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1659600</vt:r8>
  </property>
  <property fmtid="{D5CDD505-2E9C-101B-9397-08002B2CF9AE}" pid="4" name="MediaServiceImageTags">
    <vt:lpwstr/>
  </property>
</Properties>
</file>