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03AF" w14:textId="45A8264E" w:rsidR="006F57FF" w:rsidRPr="00D93462" w:rsidRDefault="0079448B">
      <w:pPr>
        <w:pStyle w:val="NoSpacing"/>
        <w:jc w:val="both"/>
        <w:rPr>
          <w:rFonts w:ascii="Aptos" w:hAnsi="Aptos"/>
          <w:sz w:val="40"/>
          <w:szCs w:val="40"/>
        </w:rPr>
      </w:pPr>
      <w:bookmarkStart w:id="0" w:name="_Toc412793672"/>
      <w:r w:rsidRPr="00D93462">
        <w:rPr>
          <w:rFonts w:ascii="Aptos" w:hAnsi="Aptos" w:cs="Arial"/>
          <w:b/>
          <w:sz w:val="40"/>
          <w:szCs w:val="40"/>
          <w:lang w:val="en-US"/>
        </w:rPr>
        <w:t>Flexible Working</w:t>
      </w:r>
      <w:bookmarkEnd w:id="0"/>
      <w:r w:rsidRPr="00D93462">
        <w:rPr>
          <w:rFonts w:ascii="Aptos" w:hAnsi="Aptos" w:cs="Arial"/>
          <w:b/>
          <w:sz w:val="40"/>
          <w:szCs w:val="40"/>
          <w:lang w:val="en-US"/>
        </w:rPr>
        <w:t xml:space="preserve"> Policy  </w:t>
      </w:r>
    </w:p>
    <w:p w14:paraId="695E03B0" w14:textId="77777777" w:rsidR="006F57FF" w:rsidRPr="00D93462" w:rsidRDefault="006F57FF">
      <w:pPr>
        <w:pStyle w:val="NoSpacing"/>
        <w:jc w:val="both"/>
        <w:rPr>
          <w:rFonts w:ascii="Aptos" w:hAnsi="Aptos" w:cs="Arial"/>
          <w:sz w:val="24"/>
          <w:szCs w:val="24"/>
        </w:rPr>
      </w:pPr>
    </w:p>
    <w:p w14:paraId="3DD80AF0" w14:textId="77777777" w:rsidR="00CB3360" w:rsidRPr="00D93462" w:rsidRDefault="00CB3360" w:rsidP="00E13B40">
      <w:pPr>
        <w:pStyle w:val="NoSpacing"/>
        <w:spacing w:before="4" w:after="4" w:line="23" w:lineRule="atLeast"/>
        <w:rPr>
          <w:rFonts w:ascii="Aptos" w:hAnsi="Aptos" w:cs="Arial"/>
          <w:b/>
          <w:bCs/>
          <w:sz w:val="24"/>
          <w:szCs w:val="24"/>
        </w:rPr>
      </w:pPr>
    </w:p>
    <w:p w14:paraId="2A414016" w14:textId="226E5BED" w:rsidR="00CB3360" w:rsidRPr="00D93462" w:rsidRDefault="00CB3360" w:rsidP="00CB3360">
      <w:pPr>
        <w:pStyle w:val="NoSpacing"/>
        <w:spacing w:before="4" w:after="4" w:line="23" w:lineRule="atLeast"/>
        <w:rPr>
          <w:rFonts w:ascii="Aptos" w:hAnsi="Aptos" w:cs="Arial"/>
          <w:b/>
          <w:bCs/>
          <w:sz w:val="24"/>
          <w:szCs w:val="24"/>
        </w:rPr>
      </w:pPr>
      <w:r w:rsidRPr="00D93462">
        <w:rPr>
          <w:rFonts w:ascii="Aptos" w:hAnsi="Aptos" w:cs="Arial"/>
          <w:b/>
          <w:bCs/>
          <w:iCs/>
          <w:sz w:val="24"/>
          <w:szCs w:val="24"/>
        </w:rPr>
        <w:t>Issue Date:</w:t>
      </w:r>
      <w:r w:rsidRPr="00D93462">
        <w:rPr>
          <w:rFonts w:ascii="Aptos" w:hAnsi="Aptos" w:cs="Arial"/>
          <w:b/>
          <w:bCs/>
          <w:sz w:val="24"/>
          <w:szCs w:val="24"/>
        </w:rPr>
        <w:t xml:space="preserve"> </w:t>
      </w:r>
      <w:r w:rsidR="0075195F" w:rsidRPr="00D93462">
        <w:rPr>
          <w:rFonts w:ascii="Aptos" w:hAnsi="Aptos" w:cs="Arial"/>
          <w:b/>
          <w:bCs/>
          <w:sz w:val="24"/>
          <w:szCs w:val="24"/>
        </w:rPr>
        <w:t>Month Year</w:t>
      </w:r>
    </w:p>
    <w:p w14:paraId="244450A1" w14:textId="7EC96032" w:rsidR="00CB3360" w:rsidRPr="00D93462" w:rsidRDefault="00CB3360" w:rsidP="00CB3360">
      <w:pPr>
        <w:pStyle w:val="NoSpacing"/>
        <w:spacing w:before="4" w:after="4" w:line="23" w:lineRule="atLeast"/>
        <w:rPr>
          <w:rFonts w:ascii="Aptos" w:hAnsi="Aptos" w:cs="Arial"/>
          <w:b/>
          <w:bCs/>
          <w:sz w:val="24"/>
          <w:szCs w:val="24"/>
        </w:rPr>
      </w:pPr>
      <w:r w:rsidRPr="00D93462">
        <w:rPr>
          <w:rFonts w:ascii="Aptos" w:hAnsi="Aptos" w:cs="Arial"/>
          <w:b/>
          <w:bCs/>
          <w:sz w:val="24"/>
          <w:szCs w:val="24"/>
        </w:rPr>
        <w:t xml:space="preserve">Last Review Date: </w:t>
      </w:r>
      <w:r w:rsidR="0075195F" w:rsidRPr="00D93462">
        <w:rPr>
          <w:rFonts w:ascii="Aptos" w:hAnsi="Aptos" w:cs="Arial"/>
          <w:b/>
          <w:bCs/>
          <w:sz w:val="24"/>
          <w:szCs w:val="24"/>
        </w:rPr>
        <w:t>Month Year</w:t>
      </w:r>
    </w:p>
    <w:p w14:paraId="6BD5F2A6" w14:textId="0E7C5AD9" w:rsidR="00CB3360" w:rsidRPr="00D93462" w:rsidRDefault="00CB3360" w:rsidP="00CB3360">
      <w:pPr>
        <w:pStyle w:val="NoSpacing"/>
        <w:spacing w:before="4" w:after="4" w:line="23" w:lineRule="atLeast"/>
        <w:rPr>
          <w:rFonts w:ascii="Aptos" w:hAnsi="Aptos" w:cs="Arial"/>
          <w:b/>
          <w:bCs/>
          <w:sz w:val="24"/>
          <w:szCs w:val="24"/>
        </w:rPr>
      </w:pPr>
      <w:r w:rsidRPr="00D93462">
        <w:rPr>
          <w:rFonts w:ascii="Aptos" w:hAnsi="Aptos" w:cs="Arial"/>
          <w:b/>
          <w:bCs/>
          <w:sz w:val="24"/>
          <w:szCs w:val="24"/>
        </w:rPr>
        <w:t xml:space="preserve">Next review Date: </w:t>
      </w:r>
      <w:r w:rsidR="0075195F" w:rsidRPr="00D93462">
        <w:rPr>
          <w:rFonts w:ascii="Aptos" w:hAnsi="Aptos" w:cs="Arial"/>
          <w:b/>
          <w:bCs/>
          <w:sz w:val="24"/>
          <w:szCs w:val="24"/>
        </w:rPr>
        <w:t>Month Year</w:t>
      </w:r>
    </w:p>
    <w:p w14:paraId="40EE0CE7" w14:textId="09CAB30F" w:rsidR="00CB3360" w:rsidRPr="00D93462" w:rsidRDefault="00CB3360" w:rsidP="00E13B40">
      <w:pPr>
        <w:pStyle w:val="NoSpacing"/>
        <w:spacing w:before="4" w:after="4" w:line="23" w:lineRule="atLeast"/>
        <w:rPr>
          <w:rFonts w:ascii="Aptos" w:hAnsi="Aptos" w:cs="Arial"/>
          <w:b/>
          <w:bCs/>
          <w:sz w:val="24"/>
          <w:szCs w:val="24"/>
        </w:rPr>
      </w:pPr>
    </w:p>
    <w:p w14:paraId="4043F787" w14:textId="77777777" w:rsidR="00CB3360" w:rsidRPr="00D93462" w:rsidRDefault="00CB3360" w:rsidP="00E13B40">
      <w:pPr>
        <w:pStyle w:val="NoSpacing"/>
        <w:spacing w:before="4" w:after="4" w:line="23" w:lineRule="atLeast"/>
        <w:rPr>
          <w:rFonts w:ascii="Aptos" w:hAnsi="Aptos" w:cs="Arial"/>
          <w:b/>
          <w:bCs/>
          <w:sz w:val="24"/>
          <w:szCs w:val="24"/>
        </w:rPr>
      </w:pPr>
    </w:p>
    <w:p w14:paraId="695E03B1" w14:textId="2428811D" w:rsidR="006F57FF" w:rsidRPr="001641AE" w:rsidRDefault="0079448B" w:rsidP="00E13B40">
      <w:pPr>
        <w:pStyle w:val="NoSpacing"/>
        <w:spacing w:before="4" w:after="4" w:line="23" w:lineRule="atLeast"/>
        <w:rPr>
          <w:rFonts w:ascii="Aptos" w:hAnsi="Aptos" w:cs="Arial"/>
          <w:b/>
          <w:bCs/>
          <w:sz w:val="24"/>
          <w:szCs w:val="24"/>
        </w:rPr>
      </w:pPr>
      <w:r w:rsidRPr="001641AE">
        <w:rPr>
          <w:rFonts w:ascii="Aptos" w:hAnsi="Aptos" w:cs="Arial"/>
          <w:b/>
          <w:bCs/>
          <w:sz w:val="24"/>
          <w:szCs w:val="24"/>
        </w:rPr>
        <w:t>Purpose</w:t>
      </w:r>
    </w:p>
    <w:p w14:paraId="695E03B2" w14:textId="148A333B" w:rsidR="006F57FF" w:rsidRPr="00D93462" w:rsidRDefault="00E13B40" w:rsidP="00E13B40">
      <w:pPr>
        <w:pStyle w:val="NoSpacing"/>
        <w:spacing w:before="4" w:after="4" w:line="23" w:lineRule="atLeast"/>
        <w:rPr>
          <w:rFonts w:ascii="Aptos" w:hAnsi="Aptos" w:cs="Arial"/>
          <w:sz w:val="24"/>
          <w:szCs w:val="24"/>
        </w:rPr>
      </w:pPr>
      <w:r w:rsidRPr="00D93462">
        <w:rPr>
          <w:rFonts w:ascii="Aptos" w:hAnsi="Aptos" w:cs="Arial"/>
          <w:bCs/>
          <w:sz w:val="24"/>
          <w:szCs w:val="24"/>
        </w:rPr>
        <w:t xml:space="preserve">The </w:t>
      </w:r>
      <w:r w:rsidR="001641AE" w:rsidRPr="001641AE">
        <w:rPr>
          <w:rFonts w:ascii="Aptos" w:hAnsi="Aptos" w:cs="Arial"/>
          <w:bCs/>
          <w:sz w:val="24"/>
          <w:szCs w:val="24"/>
          <w:highlight w:val="yellow"/>
        </w:rPr>
        <w:t>Church/PCC</w:t>
      </w:r>
      <w:r w:rsidR="008F3021" w:rsidRPr="00D93462">
        <w:rPr>
          <w:rFonts w:ascii="Aptos" w:hAnsi="Aptos" w:cs="Arial"/>
          <w:bCs/>
          <w:sz w:val="24"/>
          <w:szCs w:val="24"/>
        </w:rPr>
        <w:t xml:space="preserve"> </w:t>
      </w:r>
      <w:r w:rsidR="0079448B" w:rsidRPr="00D93462">
        <w:rPr>
          <w:rFonts w:ascii="Aptos" w:hAnsi="Aptos" w:cs="Arial"/>
          <w:bCs/>
          <w:sz w:val="24"/>
          <w:szCs w:val="24"/>
        </w:rPr>
        <w:t xml:space="preserve">recognises the importance for </w:t>
      </w:r>
      <w:r w:rsidR="00D93462">
        <w:rPr>
          <w:rFonts w:ascii="Aptos" w:hAnsi="Aptos" w:cs="Arial"/>
          <w:bCs/>
          <w:sz w:val="24"/>
          <w:szCs w:val="24"/>
        </w:rPr>
        <w:t>employees</w:t>
      </w:r>
      <w:r w:rsidR="0079448B" w:rsidRPr="00D93462">
        <w:rPr>
          <w:rFonts w:ascii="Aptos" w:hAnsi="Aptos" w:cs="Arial"/>
          <w:bCs/>
          <w:sz w:val="24"/>
          <w:szCs w:val="24"/>
        </w:rPr>
        <w:t xml:space="preserve"> to enjoy a healthy work/life balance and believes that the promotion of flexible working will increase </w:t>
      </w:r>
      <w:r w:rsidR="00D93462">
        <w:rPr>
          <w:rFonts w:ascii="Aptos" w:hAnsi="Aptos" w:cs="Arial"/>
          <w:bCs/>
          <w:sz w:val="24"/>
          <w:szCs w:val="24"/>
        </w:rPr>
        <w:t>m</w:t>
      </w:r>
      <w:r w:rsidR="0079448B" w:rsidRPr="00D93462">
        <w:rPr>
          <w:rFonts w:ascii="Aptos" w:hAnsi="Aptos" w:cs="Arial"/>
          <w:bCs/>
          <w:sz w:val="24"/>
          <w:szCs w:val="24"/>
        </w:rPr>
        <w:t>otivation, promote work-life balance, reduce stress and improve performance and productivity. Whilst working towards the provision of more flexible working patterns to meet</w:t>
      </w:r>
      <w:r w:rsidR="00D93462">
        <w:rPr>
          <w:rFonts w:ascii="Aptos" w:hAnsi="Aptos" w:cs="Arial"/>
          <w:bCs/>
          <w:sz w:val="24"/>
          <w:szCs w:val="24"/>
        </w:rPr>
        <w:t xml:space="preserve"> employee’s</w:t>
      </w:r>
      <w:r w:rsidR="00B523DF" w:rsidRPr="00D93462">
        <w:rPr>
          <w:rFonts w:ascii="Aptos" w:hAnsi="Aptos" w:cs="Arial"/>
          <w:bCs/>
          <w:sz w:val="24"/>
          <w:szCs w:val="24"/>
        </w:rPr>
        <w:t xml:space="preserve"> </w:t>
      </w:r>
      <w:r w:rsidR="0079448B" w:rsidRPr="00D93462">
        <w:rPr>
          <w:rFonts w:ascii="Aptos" w:hAnsi="Aptos" w:cs="Arial"/>
          <w:bCs/>
          <w:sz w:val="24"/>
          <w:szCs w:val="24"/>
        </w:rPr>
        <w:t xml:space="preserve">expectations, the </w:t>
      </w:r>
      <w:r w:rsidRPr="00D93462">
        <w:rPr>
          <w:rFonts w:ascii="Aptos" w:hAnsi="Aptos" w:cs="Arial"/>
          <w:bCs/>
          <w:sz w:val="24"/>
          <w:szCs w:val="24"/>
        </w:rPr>
        <w:t>organisation</w:t>
      </w:r>
      <w:r w:rsidR="0079448B" w:rsidRPr="00D93462">
        <w:rPr>
          <w:rFonts w:ascii="Aptos" w:hAnsi="Aptos" w:cs="Arial"/>
          <w:bCs/>
          <w:sz w:val="24"/>
          <w:szCs w:val="24"/>
        </w:rPr>
        <w:t xml:space="preserve"> also must ensure that the service it provides remains consistent, maintaining high levels of quality. We are committed to giving each flexible working request</w:t>
      </w:r>
      <w:r w:rsidR="00266166" w:rsidRPr="00D93462">
        <w:rPr>
          <w:rFonts w:ascii="Aptos" w:hAnsi="Aptos" w:cs="Arial"/>
          <w:bCs/>
          <w:sz w:val="24"/>
          <w:szCs w:val="24"/>
        </w:rPr>
        <w:t>s</w:t>
      </w:r>
      <w:r w:rsidR="0079448B" w:rsidRPr="00D93462">
        <w:rPr>
          <w:rFonts w:ascii="Aptos" w:hAnsi="Aptos" w:cs="Arial"/>
          <w:bCs/>
          <w:sz w:val="24"/>
          <w:szCs w:val="24"/>
        </w:rPr>
        <w:t xml:space="preserve"> full and fair consideration and to tak</w:t>
      </w:r>
      <w:r w:rsidR="00266166" w:rsidRPr="00D93462">
        <w:rPr>
          <w:rFonts w:ascii="Aptos" w:hAnsi="Aptos" w:cs="Arial"/>
          <w:bCs/>
          <w:sz w:val="24"/>
          <w:szCs w:val="24"/>
        </w:rPr>
        <w:t>ing</w:t>
      </w:r>
      <w:r w:rsidR="0079448B" w:rsidRPr="00D93462">
        <w:rPr>
          <w:rFonts w:ascii="Aptos" w:hAnsi="Aptos" w:cs="Arial"/>
          <w:bCs/>
          <w:sz w:val="24"/>
          <w:szCs w:val="24"/>
        </w:rPr>
        <w:t xml:space="preserve"> all reasonable steps to accommodate such requests wherever possible.</w:t>
      </w:r>
    </w:p>
    <w:p w14:paraId="695E03B3" w14:textId="77777777" w:rsidR="006F57FF" w:rsidRPr="00D93462" w:rsidRDefault="006F57FF" w:rsidP="00E13B40">
      <w:pPr>
        <w:pStyle w:val="NoSpacing"/>
        <w:spacing w:before="4" w:after="4" w:line="23" w:lineRule="atLeast"/>
        <w:rPr>
          <w:rFonts w:ascii="Aptos" w:hAnsi="Aptos" w:cs="Arial"/>
          <w:bCs/>
          <w:sz w:val="24"/>
          <w:szCs w:val="24"/>
        </w:rPr>
      </w:pPr>
    </w:p>
    <w:p w14:paraId="695E03B4" w14:textId="0F7C9128" w:rsidR="006F57FF" w:rsidRPr="00D93462" w:rsidRDefault="0079448B" w:rsidP="00E13B40">
      <w:pPr>
        <w:pStyle w:val="NoSpacing"/>
        <w:spacing w:before="4" w:after="4" w:line="23" w:lineRule="atLeast"/>
        <w:rPr>
          <w:rFonts w:ascii="Aptos" w:hAnsi="Aptos" w:cs="Arial"/>
          <w:sz w:val="24"/>
          <w:szCs w:val="24"/>
        </w:rPr>
      </w:pPr>
      <w:r w:rsidRPr="00D93462">
        <w:rPr>
          <w:rFonts w:ascii="Aptos" w:hAnsi="Aptos" w:cs="Arial"/>
          <w:bCs/>
          <w:sz w:val="24"/>
          <w:szCs w:val="24"/>
        </w:rPr>
        <w:t xml:space="preserve">This policy does not form part of </w:t>
      </w:r>
      <w:r w:rsidR="00A842F8">
        <w:rPr>
          <w:rFonts w:ascii="Aptos" w:hAnsi="Aptos" w:cs="Arial"/>
          <w:bCs/>
          <w:sz w:val="24"/>
          <w:szCs w:val="24"/>
        </w:rPr>
        <w:t>employees’</w:t>
      </w:r>
      <w:r w:rsidRPr="00D93462">
        <w:rPr>
          <w:rFonts w:ascii="Aptos" w:hAnsi="Aptos" w:cs="Arial"/>
          <w:bCs/>
          <w:sz w:val="24"/>
          <w:szCs w:val="24"/>
        </w:rPr>
        <w:t xml:space="preserve"> contract of </w:t>
      </w:r>
      <w:proofErr w:type="gramStart"/>
      <w:r w:rsidRPr="00D93462">
        <w:rPr>
          <w:rFonts w:ascii="Aptos" w:hAnsi="Aptos" w:cs="Arial"/>
          <w:bCs/>
          <w:sz w:val="24"/>
          <w:szCs w:val="24"/>
        </w:rPr>
        <w:t>employment</w:t>
      </w:r>
      <w:proofErr w:type="gramEnd"/>
      <w:r w:rsidRPr="00D93462">
        <w:rPr>
          <w:rFonts w:ascii="Aptos" w:hAnsi="Aptos" w:cs="Arial"/>
          <w:bCs/>
          <w:sz w:val="24"/>
          <w:szCs w:val="24"/>
        </w:rPr>
        <w:t xml:space="preserve"> and the </w:t>
      </w:r>
      <w:r w:rsidR="001641AE" w:rsidRPr="001641AE">
        <w:rPr>
          <w:rFonts w:ascii="Aptos" w:hAnsi="Aptos" w:cs="Arial"/>
          <w:bCs/>
          <w:sz w:val="24"/>
          <w:szCs w:val="24"/>
          <w:highlight w:val="yellow"/>
        </w:rPr>
        <w:t>Church/PCC</w:t>
      </w:r>
      <w:r w:rsidRPr="00D93462">
        <w:rPr>
          <w:rFonts w:ascii="Aptos" w:hAnsi="Aptos" w:cs="Arial"/>
          <w:bCs/>
          <w:sz w:val="24"/>
          <w:szCs w:val="24"/>
        </w:rPr>
        <w:t xml:space="preserve"> may change this policy from time to time and </w:t>
      </w:r>
      <w:r w:rsidR="00A842F8">
        <w:rPr>
          <w:rFonts w:ascii="Aptos" w:hAnsi="Aptos" w:cs="Arial"/>
          <w:bCs/>
          <w:sz w:val="24"/>
          <w:szCs w:val="24"/>
        </w:rPr>
        <w:t>employees</w:t>
      </w:r>
      <w:r w:rsidRPr="00D93462">
        <w:rPr>
          <w:rFonts w:ascii="Aptos" w:hAnsi="Aptos" w:cs="Arial"/>
          <w:bCs/>
          <w:sz w:val="24"/>
          <w:szCs w:val="24"/>
        </w:rPr>
        <w:t xml:space="preserve"> will be notified of any such changes.  </w:t>
      </w:r>
    </w:p>
    <w:p w14:paraId="695E03B5" w14:textId="6EE8245A" w:rsidR="006F57FF" w:rsidRPr="00D93462" w:rsidRDefault="006F57FF" w:rsidP="00E13B40">
      <w:pPr>
        <w:pStyle w:val="NoSpacing"/>
        <w:spacing w:before="4" w:after="4" w:line="23" w:lineRule="atLeast"/>
        <w:rPr>
          <w:rFonts w:ascii="Aptos" w:hAnsi="Aptos" w:cs="Arial"/>
          <w:b/>
          <w:bCs/>
          <w:sz w:val="24"/>
          <w:szCs w:val="24"/>
        </w:rPr>
      </w:pPr>
    </w:p>
    <w:p w14:paraId="695E03B6" w14:textId="77777777" w:rsidR="006F57FF" w:rsidRPr="001641AE" w:rsidRDefault="0079448B" w:rsidP="00E13B40">
      <w:pPr>
        <w:pStyle w:val="NoSpacing"/>
        <w:spacing w:before="4" w:after="4" w:line="23" w:lineRule="atLeast"/>
        <w:rPr>
          <w:rFonts w:ascii="Aptos" w:hAnsi="Aptos" w:cs="Arial"/>
          <w:b/>
          <w:bCs/>
          <w:sz w:val="24"/>
          <w:szCs w:val="24"/>
        </w:rPr>
      </w:pPr>
      <w:r w:rsidRPr="001641AE">
        <w:rPr>
          <w:rFonts w:ascii="Aptos" w:hAnsi="Aptos" w:cs="Arial"/>
          <w:b/>
          <w:bCs/>
          <w:sz w:val="24"/>
          <w:szCs w:val="24"/>
        </w:rPr>
        <w:t xml:space="preserve">Scope </w:t>
      </w:r>
    </w:p>
    <w:p w14:paraId="695E03B7" w14:textId="02E193D5" w:rsidR="006F57FF" w:rsidRPr="00D93462" w:rsidRDefault="0079448B" w:rsidP="00E13B40">
      <w:pPr>
        <w:pStyle w:val="NoSpacing"/>
        <w:spacing w:before="4" w:after="4" w:line="23" w:lineRule="atLeast"/>
        <w:rPr>
          <w:rFonts w:ascii="Aptos" w:hAnsi="Aptos" w:cs="Arial"/>
          <w:bCs/>
          <w:sz w:val="24"/>
          <w:szCs w:val="24"/>
        </w:rPr>
      </w:pPr>
      <w:bookmarkStart w:id="1" w:name="_Hlk24372500"/>
      <w:r w:rsidRPr="00D93462">
        <w:rPr>
          <w:rFonts w:ascii="Aptos" w:hAnsi="Aptos" w:cs="Arial"/>
          <w:bCs/>
          <w:sz w:val="24"/>
          <w:szCs w:val="24"/>
        </w:rPr>
        <w:t xml:space="preserve">The policy applies to all temporary and permanent </w:t>
      </w:r>
      <w:r w:rsidR="00A842F8">
        <w:rPr>
          <w:rFonts w:ascii="Aptos" w:hAnsi="Aptos" w:cs="Arial"/>
          <w:bCs/>
          <w:sz w:val="24"/>
          <w:szCs w:val="24"/>
        </w:rPr>
        <w:t>employees</w:t>
      </w:r>
      <w:bookmarkEnd w:id="1"/>
      <w:r w:rsidR="00A842F8">
        <w:rPr>
          <w:rFonts w:ascii="Aptos" w:hAnsi="Aptos" w:cs="Arial"/>
          <w:bCs/>
          <w:sz w:val="24"/>
          <w:szCs w:val="24"/>
        </w:rPr>
        <w:t>.</w:t>
      </w:r>
    </w:p>
    <w:p w14:paraId="695E03B8" w14:textId="77777777" w:rsidR="006F57FF" w:rsidRPr="00D93462" w:rsidRDefault="006F57FF" w:rsidP="00E13B40">
      <w:pPr>
        <w:pStyle w:val="NoSpacing"/>
        <w:spacing w:before="4" w:after="4" w:line="23" w:lineRule="atLeast"/>
        <w:rPr>
          <w:rFonts w:ascii="Aptos" w:hAnsi="Aptos" w:cs="Arial"/>
          <w:b/>
          <w:bCs/>
          <w:sz w:val="24"/>
          <w:szCs w:val="24"/>
        </w:rPr>
      </w:pPr>
    </w:p>
    <w:p w14:paraId="695E03B9" w14:textId="77777777" w:rsidR="006F57FF" w:rsidRPr="001641AE" w:rsidRDefault="0079448B" w:rsidP="00E13B40">
      <w:pPr>
        <w:pStyle w:val="NoSpacing"/>
        <w:spacing w:before="4" w:after="4" w:line="23" w:lineRule="atLeast"/>
        <w:rPr>
          <w:rFonts w:ascii="Aptos" w:hAnsi="Aptos" w:cs="Arial"/>
          <w:sz w:val="24"/>
          <w:szCs w:val="24"/>
        </w:rPr>
      </w:pPr>
      <w:r w:rsidRPr="001641AE">
        <w:rPr>
          <w:rFonts w:ascii="Aptos" w:hAnsi="Aptos" w:cs="Arial"/>
          <w:b/>
          <w:bCs/>
          <w:sz w:val="24"/>
          <w:szCs w:val="24"/>
        </w:rPr>
        <w:t>General Principles</w:t>
      </w:r>
    </w:p>
    <w:p w14:paraId="695E03BA" w14:textId="3A2F6580" w:rsidR="006F57FF" w:rsidRPr="00D93462" w:rsidRDefault="0079448B" w:rsidP="00E13B40">
      <w:pPr>
        <w:pStyle w:val="NoSpacing"/>
        <w:spacing w:before="4" w:after="4" w:line="23" w:lineRule="atLeast"/>
        <w:rPr>
          <w:rFonts w:ascii="Aptos" w:hAnsi="Aptos" w:cs="Arial"/>
          <w:sz w:val="24"/>
          <w:szCs w:val="24"/>
        </w:rPr>
      </w:pPr>
      <w:r w:rsidRPr="00D93462">
        <w:rPr>
          <w:rFonts w:ascii="Aptos" w:hAnsi="Aptos" w:cs="Arial"/>
          <w:sz w:val="24"/>
          <w:szCs w:val="24"/>
        </w:rPr>
        <w:t xml:space="preserve">Every </w:t>
      </w:r>
      <w:r w:rsidR="00A842F8">
        <w:rPr>
          <w:rFonts w:ascii="Aptos" w:hAnsi="Aptos" w:cs="Arial"/>
          <w:sz w:val="24"/>
          <w:szCs w:val="24"/>
        </w:rPr>
        <w:t>employee</w:t>
      </w:r>
      <w:r w:rsidRPr="00D93462">
        <w:rPr>
          <w:rFonts w:ascii="Aptos" w:hAnsi="Aptos" w:cs="Arial"/>
          <w:sz w:val="24"/>
          <w:szCs w:val="24"/>
        </w:rPr>
        <w:t xml:space="preserve"> has the statutory right to ask to work flexibly </w:t>
      </w:r>
      <w:r w:rsidR="00BB401D" w:rsidRPr="00D93462">
        <w:rPr>
          <w:rFonts w:ascii="Aptos" w:hAnsi="Aptos" w:cs="Arial"/>
          <w:sz w:val="24"/>
          <w:szCs w:val="24"/>
        </w:rPr>
        <w:t>from Day One.</w:t>
      </w:r>
      <w:r w:rsidRPr="00D93462">
        <w:rPr>
          <w:rFonts w:ascii="Aptos" w:hAnsi="Aptos" w:cs="Arial"/>
          <w:sz w:val="24"/>
          <w:szCs w:val="24"/>
        </w:rPr>
        <w:t xml:space="preserve"> </w:t>
      </w:r>
      <w:bookmarkStart w:id="2" w:name="_Hlk98159281"/>
    </w:p>
    <w:bookmarkEnd w:id="2"/>
    <w:p w14:paraId="695E03BB" w14:textId="77777777" w:rsidR="006F57FF" w:rsidRPr="00D93462" w:rsidRDefault="006F57FF" w:rsidP="00E13B40">
      <w:pPr>
        <w:pStyle w:val="NoSpacing"/>
        <w:spacing w:before="4" w:after="4" w:line="23" w:lineRule="atLeast"/>
        <w:rPr>
          <w:rFonts w:ascii="Aptos" w:hAnsi="Aptos" w:cs="Arial"/>
          <w:sz w:val="24"/>
          <w:szCs w:val="24"/>
        </w:rPr>
      </w:pPr>
    </w:p>
    <w:p w14:paraId="695E03BC" w14:textId="74FC47CD" w:rsidR="006F57FF" w:rsidRPr="00D93462" w:rsidRDefault="0079448B" w:rsidP="00E13B40">
      <w:pPr>
        <w:pStyle w:val="NoSpacing"/>
        <w:spacing w:before="4" w:after="4" w:line="23" w:lineRule="atLeast"/>
        <w:rPr>
          <w:rFonts w:ascii="Aptos" w:hAnsi="Aptos" w:cs="Arial"/>
          <w:sz w:val="24"/>
          <w:szCs w:val="24"/>
        </w:rPr>
      </w:pPr>
      <w:r w:rsidRPr="00D93462">
        <w:rPr>
          <w:rFonts w:ascii="Aptos" w:hAnsi="Aptos" w:cs="Arial"/>
          <w:sz w:val="24"/>
          <w:szCs w:val="24"/>
        </w:rPr>
        <w:t xml:space="preserve">The law does not provide an </w:t>
      </w:r>
      <w:r w:rsidRPr="00D93462">
        <w:rPr>
          <w:rFonts w:ascii="Aptos" w:hAnsi="Aptos" w:cs="Arial"/>
          <w:i/>
          <w:sz w:val="24"/>
          <w:szCs w:val="24"/>
        </w:rPr>
        <w:t>automatic</w:t>
      </w:r>
      <w:r w:rsidRPr="00D93462">
        <w:rPr>
          <w:rFonts w:ascii="Aptos" w:hAnsi="Aptos" w:cs="Arial"/>
          <w:sz w:val="24"/>
          <w:szCs w:val="24"/>
        </w:rPr>
        <w:t xml:space="preserve"> right to work flexibly as there may be circumstances when the </w:t>
      </w:r>
      <w:r w:rsidR="00E13B40" w:rsidRPr="00D93462">
        <w:rPr>
          <w:rFonts w:ascii="Aptos" w:hAnsi="Aptos" w:cs="Arial"/>
          <w:sz w:val="24"/>
          <w:szCs w:val="24"/>
        </w:rPr>
        <w:t>organisation</w:t>
      </w:r>
      <w:r w:rsidRPr="00D93462">
        <w:rPr>
          <w:rFonts w:ascii="Aptos" w:hAnsi="Aptos" w:cs="Arial"/>
          <w:sz w:val="24"/>
          <w:szCs w:val="24"/>
        </w:rPr>
        <w:t xml:space="preserve"> is unable to accommodate the </w:t>
      </w:r>
      <w:r w:rsidR="00E30395">
        <w:rPr>
          <w:rFonts w:ascii="Aptos" w:hAnsi="Aptos" w:cs="Arial"/>
          <w:sz w:val="24"/>
          <w:szCs w:val="24"/>
        </w:rPr>
        <w:t>employee’s</w:t>
      </w:r>
      <w:r w:rsidRPr="00D93462">
        <w:rPr>
          <w:rFonts w:ascii="Aptos" w:hAnsi="Aptos" w:cs="Arial"/>
          <w:sz w:val="24"/>
          <w:szCs w:val="24"/>
        </w:rPr>
        <w:t xml:space="preserve"> desired work pattern.  However, the policy and procedures set out below aims to facilitate discussion and encourage both the</w:t>
      </w:r>
      <w:r w:rsidR="00E30395">
        <w:rPr>
          <w:rFonts w:ascii="Aptos" w:hAnsi="Aptos" w:cs="Arial"/>
          <w:sz w:val="24"/>
          <w:szCs w:val="24"/>
        </w:rPr>
        <w:t xml:space="preserve"> employee</w:t>
      </w:r>
      <w:r w:rsidRPr="00D93462">
        <w:rPr>
          <w:rFonts w:ascii="Aptos" w:hAnsi="Aptos" w:cs="Arial"/>
          <w:sz w:val="24"/>
          <w:szCs w:val="24"/>
        </w:rPr>
        <w:t xml:space="preserve"> and the </w:t>
      </w:r>
      <w:r w:rsidR="001641AE" w:rsidRPr="001641AE">
        <w:rPr>
          <w:rFonts w:ascii="Aptos" w:hAnsi="Aptos" w:cs="Arial"/>
          <w:sz w:val="24"/>
          <w:szCs w:val="24"/>
          <w:highlight w:val="yellow"/>
        </w:rPr>
        <w:t>Church/PCC</w:t>
      </w:r>
      <w:r w:rsidRPr="00D93462">
        <w:rPr>
          <w:rFonts w:ascii="Aptos" w:hAnsi="Aptos" w:cs="Arial"/>
          <w:sz w:val="24"/>
          <w:szCs w:val="24"/>
        </w:rPr>
        <w:t xml:space="preserve"> to consider flexible working patterns.</w:t>
      </w:r>
    </w:p>
    <w:p w14:paraId="695E03BD" w14:textId="77777777" w:rsidR="006F57FF" w:rsidRPr="00D93462" w:rsidRDefault="006F57FF" w:rsidP="00E13B40">
      <w:pPr>
        <w:pStyle w:val="NoSpacing"/>
        <w:spacing w:before="4" w:after="4" w:line="23" w:lineRule="atLeast"/>
        <w:rPr>
          <w:rFonts w:ascii="Aptos" w:hAnsi="Aptos" w:cs="Arial"/>
          <w:sz w:val="24"/>
          <w:szCs w:val="24"/>
        </w:rPr>
      </w:pPr>
    </w:p>
    <w:p w14:paraId="695E03BE" w14:textId="484BA648" w:rsidR="006F57FF" w:rsidRPr="00D93462" w:rsidRDefault="0079448B" w:rsidP="00E13B40">
      <w:pPr>
        <w:pStyle w:val="NoSpacing"/>
        <w:spacing w:before="4" w:after="4" w:line="23" w:lineRule="atLeast"/>
        <w:rPr>
          <w:rFonts w:ascii="Aptos" w:hAnsi="Aptos" w:cs="Arial"/>
          <w:sz w:val="24"/>
          <w:szCs w:val="24"/>
        </w:rPr>
      </w:pPr>
      <w:r w:rsidRPr="00D93462">
        <w:rPr>
          <w:rFonts w:ascii="Aptos" w:hAnsi="Aptos" w:cs="Arial"/>
          <w:sz w:val="24"/>
          <w:szCs w:val="24"/>
        </w:rPr>
        <w:t xml:space="preserve">Prior to making a request, we rely on </w:t>
      </w:r>
      <w:r w:rsidR="00E30395">
        <w:rPr>
          <w:rFonts w:ascii="Aptos" w:hAnsi="Aptos" w:cs="Arial"/>
          <w:sz w:val="24"/>
          <w:szCs w:val="24"/>
        </w:rPr>
        <w:t>employees</w:t>
      </w:r>
      <w:r w:rsidRPr="00D93462">
        <w:rPr>
          <w:rFonts w:ascii="Aptos" w:hAnsi="Aptos" w:cs="Arial"/>
          <w:sz w:val="24"/>
          <w:szCs w:val="24"/>
        </w:rPr>
        <w:t xml:space="preserve"> to think carefully about their desired working pattern and the implications for both them and the </w:t>
      </w:r>
      <w:r w:rsidR="00EE4F87" w:rsidRPr="00EE4F87">
        <w:rPr>
          <w:rFonts w:ascii="Aptos" w:hAnsi="Aptos" w:cs="Arial"/>
          <w:sz w:val="24"/>
          <w:szCs w:val="24"/>
          <w:highlight w:val="yellow"/>
        </w:rPr>
        <w:t>Church/PCC</w:t>
      </w:r>
      <w:r w:rsidRPr="00D93462">
        <w:rPr>
          <w:rFonts w:ascii="Aptos" w:hAnsi="Aptos" w:cs="Arial"/>
          <w:sz w:val="24"/>
          <w:szCs w:val="24"/>
        </w:rPr>
        <w:t xml:space="preserve"> when making an application. In return the </w:t>
      </w:r>
      <w:r w:rsidR="00EE4F87" w:rsidRPr="00BC43F9">
        <w:rPr>
          <w:rFonts w:ascii="Aptos" w:hAnsi="Aptos" w:cs="Arial"/>
          <w:sz w:val="24"/>
          <w:szCs w:val="24"/>
          <w:highlight w:val="yellow"/>
        </w:rPr>
        <w:t>Church/PCC</w:t>
      </w:r>
      <w:r w:rsidRPr="00D93462">
        <w:rPr>
          <w:rFonts w:ascii="Aptos" w:hAnsi="Aptos" w:cs="Arial"/>
          <w:sz w:val="24"/>
          <w:szCs w:val="24"/>
        </w:rPr>
        <w:t xml:space="preserve"> will follow a specific procedure to ensure that all requests are given full consideration.</w:t>
      </w:r>
    </w:p>
    <w:p w14:paraId="695E03BF" w14:textId="77777777" w:rsidR="006F57FF" w:rsidRPr="00D93462" w:rsidRDefault="006F57FF" w:rsidP="00E13B40">
      <w:pPr>
        <w:pStyle w:val="NoSpacing"/>
        <w:spacing w:before="4" w:after="4" w:line="23" w:lineRule="atLeast"/>
        <w:rPr>
          <w:rFonts w:ascii="Aptos" w:hAnsi="Aptos" w:cs="Arial"/>
          <w:sz w:val="24"/>
          <w:szCs w:val="24"/>
        </w:rPr>
      </w:pPr>
    </w:p>
    <w:p w14:paraId="73AD0EEA" w14:textId="27236C26" w:rsidR="005E1CD7" w:rsidRDefault="00773242" w:rsidP="005E1CD7">
      <w:pPr>
        <w:pStyle w:val="NoSpacing"/>
        <w:spacing w:before="4" w:after="4" w:line="23" w:lineRule="atLeast"/>
        <w:rPr>
          <w:rFonts w:ascii="Aptos" w:hAnsi="Aptos" w:cs="Arial"/>
          <w:sz w:val="24"/>
          <w:szCs w:val="24"/>
        </w:rPr>
      </w:pPr>
      <w:r w:rsidRPr="00405326">
        <w:rPr>
          <w:rFonts w:ascii="Aptos" w:hAnsi="Aptos" w:cs="Arial"/>
          <w:sz w:val="24"/>
          <w:szCs w:val="24"/>
        </w:rPr>
        <w:t xml:space="preserve">An employee is entitled to submit 2 statutory flexible working requests in a 12-month period. </w:t>
      </w:r>
      <w:r w:rsidR="005E1CD7">
        <w:rPr>
          <w:rFonts w:ascii="Aptos" w:hAnsi="Aptos" w:cs="Arial"/>
          <w:sz w:val="24"/>
          <w:szCs w:val="24"/>
        </w:rPr>
        <w:t xml:space="preserve">You can </w:t>
      </w:r>
      <w:r w:rsidR="005E1CD7" w:rsidRPr="005E1CD7">
        <w:rPr>
          <w:rFonts w:ascii="Aptos" w:hAnsi="Aptos" w:cs="Arial"/>
          <w:sz w:val="24"/>
          <w:szCs w:val="24"/>
        </w:rPr>
        <w:t>only have one 'live' request with the same employer at a time</w:t>
      </w:r>
      <w:r w:rsidR="005E1CD7">
        <w:rPr>
          <w:rFonts w:ascii="Aptos" w:hAnsi="Aptos" w:cs="Arial"/>
          <w:sz w:val="24"/>
          <w:szCs w:val="24"/>
        </w:rPr>
        <w:t>.</w:t>
      </w:r>
    </w:p>
    <w:p w14:paraId="247214C0" w14:textId="77777777" w:rsidR="005E1CD7" w:rsidRPr="005E1CD7" w:rsidRDefault="005E1CD7" w:rsidP="005E1CD7">
      <w:pPr>
        <w:pStyle w:val="NoSpacing"/>
        <w:spacing w:before="4" w:after="4" w:line="23" w:lineRule="atLeast"/>
        <w:rPr>
          <w:rFonts w:ascii="Aptos" w:hAnsi="Aptos" w:cs="Arial"/>
          <w:sz w:val="24"/>
          <w:szCs w:val="24"/>
        </w:rPr>
      </w:pPr>
    </w:p>
    <w:p w14:paraId="51222749" w14:textId="65DFBB55" w:rsidR="005E1CD7" w:rsidRPr="005E1CD7" w:rsidRDefault="005E1CD7" w:rsidP="005E1CD7">
      <w:pPr>
        <w:pStyle w:val="NoSpacing"/>
        <w:spacing w:before="4" w:after="4" w:line="23" w:lineRule="atLeast"/>
        <w:rPr>
          <w:rFonts w:ascii="Aptos" w:hAnsi="Aptos" w:cs="Arial"/>
          <w:sz w:val="24"/>
          <w:szCs w:val="24"/>
        </w:rPr>
      </w:pPr>
      <w:r w:rsidRPr="005E1CD7">
        <w:rPr>
          <w:rFonts w:ascii="Aptos" w:hAnsi="Aptos" w:cs="Arial"/>
          <w:sz w:val="24"/>
          <w:szCs w:val="24"/>
        </w:rPr>
        <w:t xml:space="preserve">A request will stay </w:t>
      </w:r>
      <w:r w:rsidR="005A619A">
        <w:rPr>
          <w:rFonts w:ascii="Aptos" w:hAnsi="Aptos" w:cs="Arial"/>
          <w:sz w:val="24"/>
          <w:szCs w:val="24"/>
        </w:rPr>
        <w:t>‘</w:t>
      </w:r>
      <w:r w:rsidRPr="005E1CD7">
        <w:rPr>
          <w:rFonts w:ascii="Aptos" w:hAnsi="Aptos" w:cs="Arial"/>
          <w:sz w:val="24"/>
          <w:szCs w:val="24"/>
        </w:rPr>
        <w:t>live</w:t>
      </w:r>
      <w:r w:rsidR="005A619A">
        <w:rPr>
          <w:rFonts w:ascii="Aptos" w:hAnsi="Aptos" w:cs="Arial"/>
          <w:sz w:val="24"/>
          <w:szCs w:val="24"/>
        </w:rPr>
        <w:t>’</w:t>
      </w:r>
      <w:r w:rsidRPr="005E1CD7">
        <w:rPr>
          <w:rFonts w:ascii="Aptos" w:hAnsi="Aptos" w:cs="Arial"/>
          <w:sz w:val="24"/>
          <w:szCs w:val="24"/>
        </w:rPr>
        <w:t xml:space="preserve"> until any of the following happen:</w:t>
      </w:r>
    </w:p>
    <w:p w14:paraId="2649F429" w14:textId="77777777" w:rsidR="005E1CD7" w:rsidRPr="005E1CD7" w:rsidRDefault="005E1CD7" w:rsidP="005E1CD7">
      <w:pPr>
        <w:pStyle w:val="NoSpacing"/>
        <w:numPr>
          <w:ilvl w:val="0"/>
          <w:numId w:val="9"/>
        </w:numPr>
        <w:spacing w:before="4" w:after="4" w:line="23" w:lineRule="atLeast"/>
        <w:rPr>
          <w:rFonts w:ascii="Aptos" w:hAnsi="Aptos" w:cs="Arial"/>
          <w:sz w:val="24"/>
          <w:szCs w:val="24"/>
        </w:rPr>
      </w:pPr>
      <w:r w:rsidRPr="005E1CD7">
        <w:rPr>
          <w:rFonts w:ascii="Aptos" w:hAnsi="Aptos" w:cs="Arial"/>
          <w:sz w:val="24"/>
          <w:szCs w:val="24"/>
        </w:rPr>
        <w:t xml:space="preserve">your employer </w:t>
      </w:r>
      <w:proofErr w:type="gramStart"/>
      <w:r w:rsidRPr="005E1CD7">
        <w:rPr>
          <w:rFonts w:ascii="Aptos" w:hAnsi="Aptos" w:cs="Arial"/>
          <w:sz w:val="24"/>
          <w:szCs w:val="24"/>
        </w:rPr>
        <w:t>makes a decision</w:t>
      </w:r>
      <w:proofErr w:type="gramEnd"/>
    </w:p>
    <w:p w14:paraId="7E289E29" w14:textId="77777777" w:rsidR="005E1CD7" w:rsidRPr="005E1CD7" w:rsidRDefault="005E1CD7" w:rsidP="005E1CD7">
      <w:pPr>
        <w:pStyle w:val="NoSpacing"/>
        <w:numPr>
          <w:ilvl w:val="0"/>
          <w:numId w:val="9"/>
        </w:numPr>
        <w:spacing w:before="4" w:after="4" w:line="23" w:lineRule="atLeast"/>
        <w:rPr>
          <w:rFonts w:ascii="Aptos" w:hAnsi="Aptos" w:cs="Arial"/>
          <w:sz w:val="24"/>
          <w:szCs w:val="24"/>
        </w:rPr>
      </w:pPr>
      <w:r w:rsidRPr="005E1CD7">
        <w:rPr>
          <w:rFonts w:ascii="Aptos" w:hAnsi="Aptos" w:cs="Arial"/>
          <w:sz w:val="24"/>
          <w:szCs w:val="24"/>
        </w:rPr>
        <w:t>you withdraw your request</w:t>
      </w:r>
    </w:p>
    <w:p w14:paraId="77487FDB" w14:textId="77777777" w:rsidR="005E1CD7" w:rsidRPr="005E1CD7" w:rsidRDefault="005E1CD7" w:rsidP="005E1CD7">
      <w:pPr>
        <w:pStyle w:val="NoSpacing"/>
        <w:numPr>
          <w:ilvl w:val="0"/>
          <w:numId w:val="9"/>
        </w:numPr>
        <w:spacing w:before="4" w:after="4" w:line="23" w:lineRule="atLeast"/>
        <w:rPr>
          <w:rFonts w:ascii="Aptos" w:hAnsi="Aptos" w:cs="Arial"/>
          <w:sz w:val="24"/>
          <w:szCs w:val="24"/>
        </w:rPr>
      </w:pPr>
      <w:r w:rsidRPr="005E1CD7">
        <w:rPr>
          <w:rFonts w:ascii="Aptos" w:hAnsi="Aptos" w:cs="Arial"/>
          <w:sz w:val="24"/>
          <w:szCs w:val="24"/>
        </w:rPr>
        <w:t>you and your employer agree an outcome</w:t>
      </w:r>
    </w:p>
    <w:p w14:paraId="335DE33B" w14:textId="77777777" w:rsidR="005E1CD7" w:rsidRPr="005E1CD7" w:rsidRDefault="005E1CD7" w:rsidP="005E1CD7">
      <w:pPr>
        <w:pStyle w:val="NoSpacing"/>
        <w:numPr>
          <w:ilvl w:val="0"/>
          <w:numId w:val="9"/>
        </w:numPr>
        <w:spacing w:before="4" w:after="4" w:line="23" w:lineRule="atLeast"/>
        <w:rPr>
          <w:rFonts w:ascii="Aptos" w:hAnsi="Aptos" w:cs="Arial"/>
          <w:sz w:val="24"/>
          <w:szCs w:val="24"/>
        </w:rPr>
      </w:pPr>
      <w:r w:rsidRPr="005E1CD7">
        <w:rPr>
          <w:rFonts w:ascii="Aptos" w:hAnsi="Aptos" w:cs="Arial"/>
          <w:sz w:val="24"/>
          <w:szCs w:val="24"/>
        </w:rPr>
        <w:lastRenderedPageBreak/>
        <w:t>it's been 2 months since the date of your request</w:t>
      </w:r>
    </w:p>
    <w:p w14:paraId="0D9F85EA" w14:textId="33E30CDA" w:rsidR="00773242" w:rsidRPr="00405326" w:rsidRDefault="00773242" w:rsidP="00773242">
      <w:pPr>
        <w:pStyle w:val="NoSpacing"/>
        <w:spacing w:before="4" w:after="4" w:line="23" w:lineRule="atLeast"/>
        <w:rPr>
          <w:rFonts w:ascii="Aptos" w:hAnsi="Aptos" w:cs="Arial"/>
          <w:sz w:val="24"/>
          <w:szCs w:val="24"/>
        </w:rPr>
      </w:pPr>
    </w:p>
    <w:p w14:paraId="695E03C2" w14:textId="77777777" w:rsidR="006F57FF" w:rsidRPr="00D93462" w:rsidRDefault="0079448B" w:rsidP="00E13B40">
      <w:pPr>
        <w:pStyle w:val="NoSpacing"/>
        <w:spacing w:before="4" w:after="4" w:line="23" w:lineRule="atLeast"/>
        <w:rPr>
          <w:rFonts w:ascii="Aptos" w:hAnsi="Aptos" w:cs="Arial"/>
          <w:b/>
          <w:bCs/>
          <w:sz w:val="24"/>
          <w:szCs w:val="24"/>
        </w:rPr>
      </w:pPr>
      <w:r w:rsidRPr="00D93462">
        <w:rPr>
          <w:rFonts w:ascii="Aptos" w:hAnsi="Aptos" w:cs="Arial"/>
          <w:b/>
          <w:bCs/>
          <w:sz w:val="24"/>
          <w:szCs w:val="24"/>
        </w:rPr>
        <w:t>Eligibility</w:t>
      </w:r>
    </w:p>
    <w:p w14:paraId="5B62DE11" w14:textId="77777777" w:rsidR="006B1D66" w:rsidRPr="00415DB2" w:rsidRDefault="006B1D66" w:rsidP="006B1D66">
      <w:pPr>
        <w:pStyle w:val="NoSpacing"/>
        <w:spacing w:before="4" w:after="4" w:line="23" w:lineRule="atLeast"/>
        <w:rPr>
          <w:rFonts w:ascii="Aptos" w:hAnsi="Aptos" w:cs="Arial"/>
          <w:sz w:val="24"/>
          <w:szCs w:val="24"/>
        </w:rPr>
      </w:pPr>
      <w:r w:rsidRPr="00415DB2">
        <w:rPr>
          <w:rFonts w:ascii="Aptos" w:hAnsi="Aptos" w:cs="Arial"/>
          <w:sz w:val="24"/>
          <w:szCs w:val="24"/>
        </w:rPr>
        <w:t xml:space="preserve">All employees have a statutory right to request flexible working from the first day of employment. </w:t>
      </w:r>
    </w:p>
    <w:p w14:paraId="7AEE2783" w14:textId="0727CE4A" w:rsidR="006B1D66" w:rsidRPr="00415DB2" w:rsidRDefault="006B1D66" w:rsidP="00C631B8">
      <w:pPr>
        <w:pStyle w:val="NoSpacing"/>
        <w:numPr>
          <w:ilvl w:val="0"/>
          <w:numId w:val="6"/>
        </w:numPr>
        <w:spacing w:before="4" w:after="4" w:line="23" w:lineRule="atLeast"/>
        <w:rPr>
          <w:rFonts w:ascii="Aptos" w:hAnsi="Aptos" w:cs="Arial"/>
          <w:bCs/>
          <w:sz w:val="24"/>
          <w:szCs w:val="24"/>
        </w:rPr>
      </w:pPr>
      <w:r w:rsidRPr="00415DB2">
        <w:rPr>
          <w:rFonts w:ascii="Aptos" w:hAnsi="Aptos" w:cs="Arial"/>
          <w:bCs/>
          <w:sz w:val="24"/>
          <w:szCs w:val="24"/>
        </w:rPr>
        <w:t>The organisation is also open to discussing flexible working arrangements with employees before their first day.</w:t>
      </w:r>
    </w:p>
    <w:p w14:paraId="5A724FB0" w14:textId="77777777" w:rsidR="006B1D66" w:rsidRPr="00D93462" w:rsidRDefault="006B1D66" w:rsidP="00E13B40">
      <w:pPr>
        <w:pStyle w:val="NoSpacing"/>
        <w:spacing w:before="4" w:after="4" w:line="23" w:lineRule="atLeast"/>
        <w:rPr>
          <w:rFonts w:ascii="Aptos" w:hAnsi="Aptos" w:cs="Arial"/>
          <w:b/>
          <w:sz w:val="24"/>
          <w:szCs w:val="24"/>
        </w:rPr>
      </w:pPr>
    </w:p>
    <w:p w14:paraId="695E03C3" w14:textId="59F656F1" w:rsidR="006F57FF" w:rsidRPr="00D93462" w:rsidRDefault="0079448B" w:rsidP="00E13B40">
      <w:pPr>
        <w:pStyle w:val="NoSpacing"/>
        <w:spacing w:before="4" w:after="4" w:line="23" w:lineRule="atLeast"/>
        <w:rPr>
          <w:rFonts w:ascii="Aptos" w:hAnsi="Aptos" w:cs="Arial"/>
          <w:sz w:val="24"/>
          <w:szCs w:val="24"/>
        </w:rPr>
      </w:pPr>
      <w:proofErr w:type="gramStart"/>
      <w:r w:rsidRPr="00D93462">
        <w:rPr>
          <w:rFonts w:ascii="Aptos" w:hAnsi="Aptos" w:cs="Arial"/>
          <w:sz w:val="24"/>
          <w:szCs w:val="24"/>
        </w:rPr>
        <w:t>In order to</w:t>
      </w:r>
      <w:proofErr w:type="gramEnd"/>
      <w:r w:rsidRPr="00D93462">
        <w:rPr>
          <w:rFonts w:ascii="Aptos" w:hAnsi="Aptos" w:cs="Arial"/>
          <w:sz w:val="24"/>
          <w:szCs w:val="24"/>
        </w:rPr>
        <w:t xml:space="preserve"> make a request for flexible working </w:t>
      </w:r>
      <w:r w:rsidR="00E13B40" w:rsidRPr="00D93462">
        <w:rPr>
          <w:rFonts w:ascii="Aptos" w:hAnsi="Aptos" w:cs="Arial"/>
          <w:sz w:val="24"/>
          <w:szCs w:val="24"/>
        </w:rPr>
        <w:t xml:space="preserve">a </w:t>
      </w:r>
      <w:r w:rsidR="00791329" w:rsidRPr="00D93462">
        <w:rPr>
          <w:rFonts w:ascii="Aptos" w:hAnsi="Aptos" w:cs="Arial"/>
          <w:sz w:val="24"/>
          <w:szCs w:val="24"/>
        </w:rPr>
        <w:t>team member</w:t>
      </w:r>
      <w:r w:rsidRPr="00D93462">
        <w:rPr>
          <w:rFonts w:ascii="Aptos" w:hAnsi="Aptos" w:cs="Arial"/>
          <w:sz w:val="24"/>
          <w:szCs w:val="24"/>
        </w:rPr>
        <w:t xml:space="preserve"> must:</w:t>
      </w:r>
    </w:p>
    <w:p w14:paraId="695E03C4" w14:textId="6BEADDD0" w:rsidR="006F57FF" w:rsidRPr="00D93462" w:rsidRDefault="0079448B" w:rsidP="00E13B40">
      <w:pPr>
        <w:pStyle w:val="NoSpacing"/>
        <w:numPr>
          <w:ilvl w:val="0"/>
          <w:numId w:val="1"/>
        </w:numPr>
        <w:spacing w:before="4" w:after="4" w:line="23" w:lineRule="atLeast"/>
        <w:rPr>
          <w:rFonts w:ascii="Aptos" w:hAnsi="Aptos" w:cs="Arial"/>
          <w:sz w:val="24"/>
          <w:szCs w:val="24"/>
        </w:rPr>
      </w:pPr>
      <w:r w:rsidRPr="00D93462">
        <w:rPr>
          <w:rFonts w:ascii="Aptos" w:hAnsi="Aptos" w:cs="Arial"/>
          <w:sz w:val="24"/>
          <w:szCs w:val="24"/>
        </w:rPr>
        <w:t xml:space="preserve">be </w:t>
      </w:r>
      <w:r w:rsidR="00515B43" w:rsidRPr="00D93462">
        <w:rPr>
          <w:rFonts w:ascii="Aptos" w:hAnsi="Aptos" w:cs="Arial"/>
          <w:sz w:val="24"/>
          <w:szCs w:val="24"/>
        </w:rPr>
        <w:t>employed by</w:t>
      </w:r>
      <w:r w:rsidR="00901E23" w:rsidRPr="00D93462">
        <w:rPr>
          <w:rFonts w:ascii="Aptos" w:hAnsi="Aptos" w:cs="Arial"/>
          <w:sz w:val="24"/>
          <w:szCs w:val="24"/>
        </w:rPr>
        <w:t xml:space="preserve"> the</w:t>
      </w:r>
      <w:r w:rsidR="00515B43" w:rsidRPr="00D93462">
        <w:rPr>
          <w:rFonts w:ascii="Aptos" w:hAnsi="Aptos" w:cs="Arial"/>
          <w:sz w:val="24"/>
          <w:szCs w:val="24"/>
        </w:rPr>
        <w:t xml:space="preserve"> </w:t>
      </w:r>
      <w:r w:rsidR="00BC43F9" w:rsidRPr="00BC43F9">
        <w:rPr>
          <w:rFonts w:ascii="Aptos" w:hAnsi="Aptos" w:cs="Arial"/>
          <w:sz w:val="24"/>
          <w:szCs w:val="24"/>
          <w:highlight w:val="yellow"/>
        </w:rPr>
        <w:t>Church/PCC</w:t>
      </w:r>
    </w:p>
    <w:p w14:paraId="269AEC4C" w14:textId="77777777" w:rsidR="00C31678" w:rsidRPr="00D93462" w:rsidRDefault="00C31678" w:rsidP="00E13B40">
      <w:pPr>
        <w:pStyle w:val="NoSpacing"/>
        <w:spacing w:before="4" w:after="4" w:line="23" w:lineRule="atLeast"/>
        <w:rPr>
          <w:rFonts w:ascii="Aptos" w:hAnsi="Aptos" w:cs="Arial"/>
          <w:sz w:val="24"/>
          <w:szCs w:val="24"/>
        </w:rPr>
      </w:pPr>
    </w:p>
    <w:p w14:paraId="695E03C8" w14:textId="6523B9C7" w:rsidR="006F57FF" w:rsidRPr="00D93462" w:rsidRDefault="0079448B" w:rsidP="00E13B40">
      <w:pPr>
        <w:pStyle w:val="NoSpacing"/>
        <w:spacing w:before="4" w:after="4" w:line="23" w:lineRule="atLeast"/>
        <w:rPr>
          <w:rFonts w:ascii="Aptos" w:hAnsi="Aptos" w:cs="Arial"/>
          <w:b/>
          <w:sz w:val="24"/>
          <w:szCs w:val="24"/>
        </w:rPr>
      </w:pPr>
      <w:r w:rsidRPr="00D93462">
        <w:rPr>
          <w:rFonts w:ascii="Aptos" w:hAnsi="Aptos" w:cs="Arial"/>
          <w:b/>
          <w:sz w:val="24"/>
          <w:szCs w:val="24"/>
        </w:rPr>
        <w:t>Scope of a request</w:t>
      </w:r>
    </w:p>
    <w:p w14:paraId="5D8B840F" w14:textId="50C01B76" w:rsidR="006C1E1E" w:rsidRPr="00D93462" w:rsidRDefault="0079448B" w:rsidP="006C1E1E">
      <w:pPr>
        <w:pStyle w:val="NoSpacing"/>
        <w:spacing w:before="4" w:after="4" w:line="23" w:lineRule="atLeast"/>
        <w:rPr>
          <w:rFonts w:ascii="Aptos" w:hAnsi="Aptos" w:cs="Arial"/>
          <w:sz w:val="24"/>
          <w:szCs w:val="24"/>
        </w:rPr>
      </w:pPr>
      <w:r w:rsidRPr="00D93462">
        <w:rPr>
          <w:rFonts w:ascii="Aptos" w:hAnsi="Aptos" w:cs="Arial"/>
          <w:sz w:val="24"/>
          <w:szCs w:val="24"/>
        </w:rPr>
        <w:t xml:space="preserve">Eligible </w:t>
      </w:r>
      <w:r w:rsidR="007117E6">
        <w:rPr>
          <w:rFonts w:ascii="Aptos" w:hAnsi="Aptos" w:cs="Arial"/>
          <w:sz w:val="24"/>
          <w:szCs w:val="24"/>
        </w:rPr>
        <w:t>employees</w:t>
      </w:r>
      <w:r w:rsidRPr="00D93462">
        <w:rPr>
          <w:rFonts w:ascii="Aptos" w:hAnsi="Aptos" w:cs="Arial"/>
          <w:sz w:val="24"/>
          <w:szCs w:val="24"/>
        </w:rPr>
        <w:t xml:space="preserve"> will be able to request:</w:t>
      </w:r>
      <w:r w:rsidR="006C1E1E" w:rsidRPr="00D93462">
        <w:rPr>
          <w:rFonts w:ascii="Aptos" w:hAnsi="Aptos" w:cs="Arial"/>
          <w:sz w:val="24"/>
          <w:szCs w:val="24"/>
        </w:rPr>
        <w:t xml:space="preserve"> (</w:t>
      </w:r>
      <w:r w:rsidR="006C1E1E" w:rsidRPr="00BC43F9">
        <w:rPr>
          <w:rFonts w:ascii="Aptos" w:hAnsi="Aptos" w:cs="Arial"/>
          <w:color w:val="FF0000"/>
          <w:sz w:val="24"/>
          <w:szCs w:val="24"/>
        </w:rPr>
        <w:t xml:space="preserve">delete </w:t>
      </w:r>
      <w:r w:rsidR="00A634FF" w:rsidRPr="00BC43F9">
        <w:rPr>
          <w:rFonts w:ascii="Aptos" w:hAnsi="Aptos" w:cs="Arial"/>
          <w:color w:val="FF0000"/>
          <w:sz w:val="24"/>
          <w:szCs w:val="24"/>
        </w:rPr>
        <w:t xml:space="preserve">or amend </w:t>
      </w:r>
      <w:r w:rsidR="006C1E1E" w:rsidRPr="00BC43F9">
        <w:rPr>
          <w:rFonts w:ascii="Aptos" w:hAnsi="Aptos" w:cs="Arial"/>
          <w:color w:val="FF0000"/>
          <w:sz w:val="24"/>
          <w:szCs w:val="24"/>
        </w:rPr>
        <w:t>as a</w:t>
      </w:r>
      <w:r w:rsidR="00A634FF" w:rsidRPr="00BC43F9">
        <w:rPr>
          <w:rFonts w:ascii="Aptos" w:hAnsi="Aptos" w:cs="Arial"/>
          <w:color w:val="FF0000"/>
          <w:sz w:val="24"/>
          <w:szCs w:val="24"/>
        </w:rPr>
        <w:t>ppropriate</w:t>
      </w:r>
      <w:r w:rsidR="00A634FF" w:rsidRPr="00D93462">
        <w:rPr>
          <w:rFonts w:ascii="Aptos" w:hAnsi="Aptos" w:cs="Arial"/>
          <w:sz w:val="24"/>
          <w:szCs w:val="24"/>
        </w:rPr>
        <w:t>)</w:t>
      </w:r>
      <w:r w:rsidRPr="00D93462">
        <w:rPr>
          <w:rFonts w:ascii="Aptos" w:hAnsi="Aptos" w:cs="Arial"/>
          <w:sz w:val="24"/>
          <w:szCs w:val="24"/>
        </w:rPr>
        <w:t xml:space="preserve"> </w:t>
      </w:r>
    </w:p>
    <w:p w14:paraId="7281C661" w14:textId="77777777" w:rsidR="006C1E1E" w:rsidRPr="00D93462" w:rsidRDefault="006C1E1E" w:rsidP="006C1E1E">
      <w:pPr>
        <w:numPr>
          <w:ilvl w:val="0"/>
          <w:numId w:val="3"/>
        </w:numPr>
        <w:suppressAutoHyphens w:val="0"/>
        <w:autoSpaceDN/>
        <w:spacing w:after="0"/>
        <w:textAlignment w:val="auto"/>
        <w:rPr>
          <w:rFonts w:ascii="Aptos" w:hAnsi="Aptos" w:cs="Arial"/>
          <w:sz w:val="24"/>
          <w:szCs w:val="24"/>
        </w:rPr>
      </w:pPr>
      <w:r w:rsidRPr="00D93462">
        <w:rPr>
          <w:rFonts w:ascii="Aptos" w:hAnsi="Aptos" w:cs="Arial"/>
          <w:sz w:val="24"/>
          <w:szCs w:val="24"/>
        </w:rPr>
        <w:t>annualised hours</w:t>
      </w:r>
    </w:p>
    <w:p w14:paraId="77A45FD6" w14:textId="77777777" w:rsidR="006C1E1E" w:rsidRPr="00D93462" w:rsidRDefault="006C1E1E" w:rsidP="006C1E1E">
      <w:pPr>
        <w:numPr>
          <w:ilvl w:val="0"/>
          <w:numId w:val="3"/>
        </w:numPr>
        <w:suppressAutoHyphens w:val="0"/>
        <w:autoSpaceDN/>
        <w:spacing w:after="0"/>
        <w:textAlignment w:val="auto"/>
        <w:rPr>
          <w:rFonts w:ascii="Aptos" w:hAnsi="Aptos" w:cs="Arial"/>
          <w:sz w:val="24"/>
          <w:szCs w:val="24"/>
        </w:rPr>
      </w:pPr>
      <w:r w:rsidRPr="00D93462">
        <w:rPr>
          <w:rFonts w:ascii="Aptos" w:hAnsi="Aptos" w:cs="Arial"/>
          <w:sz w:val="24"/>
          <w:szCs w:val="24"/>
        </w:rPr>
        <w:t>compressed hours</w:t>
      </w:r>
    </w:p>
    <w:p w14:paraId="77FD8475" w14:textId="77777777" w:rsidR="006C1E1E" w:rsidRPr="00D93462" w:rsidRDefault="006C1E1E" w:rsidP="006C1E1E">
      <w:pPr>
        <w:numPr>
          <w:ilvl w:val="0"/>
          <w:numId w:val="3"/>
        </w:numPr>
        <w:suppressAutoHyphens w:val="0"/>
        <w:autoSpaceDN/>
        <w:spacing w:after="0"/>
        <w:textAlignment w:val="auto"/>
        <w:rPr>
          <w:rFonts w:ascii="Aptos" w:hAnsi="Aptos" w:cs="Arial"/>
          <w:sz w:val="24"/>
          <w:szCs w:val="24"/>
        </w:rPr>
      </w:pPr>
      <w:r w:rsidRPr="00D93462">
        <w:rPr>
          <w:rFonts w:ascii="Aptos" w:hAnsi="Aptos" w:cs="Arial"/>
          <w:sz w:val="24"/>
          <w:szCs w:val="24"/>
        </w:rPr>
        <w:t>flexitime</w:t>
      </w:r>
    </w:p>
    <w:p w14:paraId="53CF761D" w14:textId="77777777" w:rsidR="006C1E1E" w:rsidRPr="00D93462" w:rsidRDefault="006C1E1E" w:rsidP="006C1E1E">
      <w:pPr>
        <w:numPr>
          <w:ilvl w:val="0"/>
          <w:numId w:val="3"/>
        </w:numPr>
        <w:suppressAutoHyphens w:val="0"/>
        <w:autoSpaceDN/>
        <w:spacing w:after="0"/>
        <w:textAlignment w:val="auto"/>
        <w:rPr>
          <w:rFonts w:ascii="Aptos" w:hAnsi="Aptos" w:cs="Arial"/>
          <w:sz w:val="24"/>
          <w:szCs w:val="24"/>
        </w:rPr>
      </w:pPr>
      <w:r w:rsidRPr="00D93462">
        <w:rPr>
          <w:rFonts w:ascii="Aptos" w:hAnsi="Aptos" w:cs="Arial"/>
          <w:sz w:val="24"/>
          <w:szCs w:val="24"/>
        </w:rPr>
        <w:t>hybrid working</w:t>
      </w:r>
    </w:p>
    <w:p w14:paraId="58F308E1" w14:textId="77777777" w:rsidR="006C1E1E" w:rsidRPr="00D93462" w:rsidRDefault="006C1E1E" w:rsidP="006C1E1E">
      <w:pPr>
        <w:numPr>
          <w:ilvl w:val="0"/>
          <w:numId w:val="3"/>
        </w:numPr>
        <w:suppressAutoHyphens w:val="0"/>
        <w:autoSpaceDN/>
        <w:spacing w:after="0"/>
        <w:textAlignment w:val="auto"/>
        <w:rPr>
          <w:rFonts w:ascii="Aptos" w:hAnsi="Aptos" w:cs="Arial"/>
          <w:sz w:val="24"/>
          <w:szCs w:val="24"/>
        </w:rPr>
      </w:pPr>
      <w:r w:rsidRPr="00D93462">
        <w:rPr>
          <w:rFonts w:ascii="Aptos" w:hAnsi="Aptos" w:cs="Arial"/>
          <w:sz w:val="24"/>
          <w:szCs w:val="24"/>
        </w:rPr>
        <w:t>job sharing</w:t>
      </w:r>
    </w:p>
    <w:p w14:paraId="7EA8917A" w14:textId="77777777" w:rsidR="006C1E1E" w:rsidRPr="00D93462" w:rsidRDefault="006C1E1E" w:rsidP="006C1E1E">
      <w:pPr>
        <w:numPr>
          <w:ilvl w:val="0"/>
          <w:numId w:val="3"/>
        </w:numPr>
        <w:suppressAutoHyphens w:val="0"/>
        <w:autoSpaceDN/>
        <w:spacing w:after="0"/>
        <w:textAlignment w:val="auto"/>
        <w:rPr>
          <w:rFonts w:ascii="Aptos" w:hAnsi="Aptos" w:cs="Arial"/>
          <w:sz w:val="24"/>
          <w:szCs w:val="24"/>
        </w:rPr>
      </w:pPr>
      <w:r w:rsidRPr="00D93462">
        <w:rPr>
          <w:rFonts w:ascii="Aptos" w:hAnsi="Aptos" w:cs="Arial"/>
          <w:sz w:val="24"/>
          <w:szCs w:val="24"/>
        </w:rPr>
        <w:t>part-time working</w:t>
      </w:r>
    </w:p>
    <w:p w14:paraId="23E1EB2F" w14:textId="77777777" w:rsidR="006C1E1E" w:rsidRPr="00D93462" w:rsidRDefault="006C1E1E" w:rsidP="006C1E1E">
      <w:pPr>
        <w:numPr>
          <w:ilvl w:val="0"/>
          <w:numId w:val="3"/>
        </w:numPr>
        <w:suppressAutoHyphens w:val="0"/>
        <w:autoSpaceDN/>
        <w:spacing w:after="0"/>
        <w:textAlignment w:val="auto"/>
        <w:rPr>
          <w:rFonts w:ascii="Aptos" w:hAnsi="Aptos" w:cs="Arial"/>
          <w:sz w:val="24"/>
          <w:szCs w:val="24"/>
        </w:rPr>
      </w:pPr>
      <w:r w:rsidRPr="00D93462">
        <w:rPr>
          <w:rFonts w:ascii="Aptos" w:hAnsi="Aptos" w:cs="Arial"/>
          <w:sz w:val="24"/>
          <w:szCs w:val="24"/>
        </w:rPr>
        <w:t>remote working</w:t>
      </w:r>
    </w:p>
    <w:p w14:paraId="2D083946" w14:textId="77777777" w:rsidR="006C1E1E" w:rsidRPr="00D93462" w:rsidRDefault="006C1E1E" w:rsidP="006C1E1E">
      <w:pPr>
        <w:numPr>
          <w:ilvl w:val="0"/>
          <w:numId w:val="3"/>
        </w:numPr>
        <w:suppressAutoHyphens w:val="0"/>
        <w:autoSpaceDN/>
        <w:spacing w:after="0"/>
        <w:textAlignment w:val="auto"/>
        <w:rPr>
          <w:rFonts w:ascii="Aptos" w:hAnsi="Aptos" w:cs="Arial"/>
          <w:sz w:val="24"/>
          <w:szCs w:val="24"/>
        </w:rPr>
      </w:pPr>
      <w:r w:rsidRPr="00D93462">
        <w:rPr>
          <w:rFonts w:ascii="Aptos" w:hAnsi="Aptos" w:cs="Arial"/>
          <w:sz w:val="24"/>
          <w:szCs w:val="24"/>
        </w:rPr>
        <w:t>staggered hours</w:t>
      </w:r>
    </w:p>
    <w:p w14:paraId="2F8A0C0C" w14:textId="77777777" w:rsidR="006C1E1E" w:rsidRPr="00D93462" w:rsidRDefault="006C1E1E" w:rsidP="006C1E1E">
      <w:pPr>
        <w:numPr>
          <w:ilvl w:val="0"/>
          <w:numId w:val="3"/>
        </w:numPr>
        <w:suppressAutoHyphens w:val="0"/>
        <w:autoSpaceDN/>
        <w:spacing w:after="0"/>
        <w:textAlignment w:val="auto"/>
        <w:rPr>
          <w:rFonts w:ascii="Aptos" w:hAnsi="Aptos" w:cs="Arial"/>
          <w:sz w:val="24"/>
          <w:szCs w:val="24"/>
        </w:rPr>
      </w:pPr>
      <w:r w:rsidRPr="00D93462">
        <w:rPr>
          <w:rFonts w:ascii="Aptos" w:hAnsi="Aptos" w:cs="Arial"/>
          <w:sz w:val="24"/>
          <w:szCs w:val="24"/>
        </w:rPr>
        <w:t>term-time working</w:t>
      </w:r>
    </w:p>
    <w:p w14:paraId="5DFCE520" w14:textId="77777777" w:rsidR="006C1E1E" w:rsidRPr="00D93462" w:rsidRDefault="006C1E1E" w:rsidP="006C1E1E">
      <w:pPr>
        <w:numPr>
          <w:ilvl w:val="0"/>
          <w:numId w:val="3"/>
        </w:numPr>
        <w:suppressAutoHyphens w:val="0"/>
        <w:autoSpaceDN/>
        <w:spacing w:after="240"/>
        <w:textAlignment w:val="auto"/>
        <w:rPr>
          <w:rFonts w:ascii="Aptos" w:hAnsi="Aptos" w:cs="Arial"/>
          <w:sz w:val="24"/>
          <w:szCs w:val="24"/>
        </w:rPr>
      </w:pPr>
      <w:r w:rsidRPr="00D93462">
        <w:rPr>
          <w:rFonts w:ascii="Aptos" w:hAnsi="Aptos" w:cs="Arial"/>
          <w:sz w:val="24"/>
          <w:szCs w:val="24"/>
        </w:rPr>
        <w:t>working from home</w:t>
      </w:r>
    </w:p>
    <w:p w14:paraId="695E03CE" w14:textId="348E1698" w:rsidR="006F57FF" w:rsidRPr="00D93462" w:rsidRDefault="0079448B" w:rsidP="00E13B40">
      <w:pPr>
        <w:pStyle w:val="NoSpacing"/>
        <w:spacing w:before="4" w:after="4" w:line="23" w:lineRule="atLeast"/>
        <w:rPr>
          <w:rFonts w:ascii="Aptos" w:hAnsi="Aptos" w:cs="Arial"/>
          <w:sz w:val="24"/>
          <w:szCs w:val="24"/>
        </w:rPr>
      </w:pPr>
      <w:r w:rsidRPr="00D93462">
        <w:rPr>
          <w:rFonts w:ascii="Aptos" w:hAnsi="Aptos" w:cs="Arial"/>
          <w:sz w:val="24"/>
          <w:szCs w:val="24"/>
        </w:rPr>
        <w:t xml:space="preserve">This covers changes to working patterns such as compressed hours, homeworking, job-sharing, staggered hours and term-time working. </w:t>
      </w:r>
      <w:bookmarkStart w:id="3" w:name="_Hlk98159407"/>
      <w:r w:rsidRPr="00D93462">
        <w:rPr>
          <w:rFonts w:ascii="Aptos" w:hAnsi="Aptos" w:cs="Arial"/>
          <w:sz w:val="24"/>
          <w:szCs w:val="24"/>
        </w:rPr>
        <w:t xml:space="preserve">To clarify, any period of homeworking is not a substitute for suitable care arrangements. Any dependants need to be looked after by someone other than the </w:t>
      </w:r>
      <w:r w:rsidR="007117E6">
        <w:rPr>
          <w:rFonts w:ascii="Aptos" w:hAnsi="Aptos" w:cs="Arial"/>
          <w:sz w:val="24"/>
          <w:szCs w:val="24"/>
        </w:rPr>
        <w:t xml:space="preserve">employees </w:t>
      </w:r>
      <w:r w:rsidRPr="00D93462">
        <w:rPr>
          <w:rFonts w:ascii="Aptos" w:hAnsi="Aptos" w:cs="Arial"/>
          <w:sz w:val="24"/>
          <w:szCs w:val="24"/>
        </w:rPr>
        <w:t>when they are working, therefore, if necessary, care arrangements should be in place to cover the time when the</w:t>
      </w:r>
      <w:r w:rsidR="007117E6">
        <w:rPr>
          <w:rFonts w:ascii="Aptos" w:hAnsi="Aptos" w:cs="Arial"/>
          <w:sz w:val="24"/>
          <w:szCs w:val="24"/>
        </w:rPr>
        <w:t xml:space="preserve"> employee</w:t>
      </w:r>
      <w:r w:rsidRPr="00D93462">
        <w:rPr>
          <w:rFonts w:ascii="Aptos" w:hAnsi="Aptos" w:cs="Arial"/>
          <w:sz w:val="24"/>
          <w:szCs w:val="24"/>
        </w:rPr>
        <w:t xml:space="preserve"> is working.</w:t>
      </w:r>
      <w:bookmarkEnd w:id="3"/>
    </w:p>
    <w:p w14:paraId="695E03CF" w14:textId="77777777" w:rsidR="006F57FF" w:rsidRPr="00D93462" w:rsidRDefault="006F57FF" w:rsidP="00E13B40">
      <w:pPr>
        <w:pStyle w:val="NoSpacing"/>
        <w:spacing w:before="4" w:after="4" w:line="23" w:lineRule="atLeast"/>
        <w:rPr>
          <w:rFonts w:ascii="Aptos" w:hAnsi="Aptos" w:cs="Arial"/>
          <w:sz w:val="24"/>
          <w:szCs w:val="24"/>
        </w:rPr>
      </w:pPr>
    </w:p>
    <w:p w14:paraId="695E03D0" w14:textId="7FB031B8" w:rsidR="006F57FF" w:rsidRPr="00D93462" w:rsidRDefault="0079448B" w:rsidP="00E13B40">
      <w:pPr>
        <w:pStyle w:val="NoSpacing"/>
        <w:spacing w:before="4" w:after="4" w:line="23" w:lineRule="atLeast"/>
        <w:rPr>
          <w:rFonts w:ascii="Aptos" w:hAnsi="Aptos" w:cs="Arial"/>
          <w:sz w:val="24"/>
          <w:szCs w:val="24"/>
        </w:rPr>
      </w:pPr>
      <w:r w:rsidRPr="00D93462">
        <w:rPr>
          <w:rFonts w:ascii="Aptos" w:hAnsi="Aptos" w:cs="Arial"/>
          <w:sz w:val="24"/>
          <w:szCs w:val="24"/>
        </w:rPr>
        <w:t xml:space="preserve">Applications for a change in working pattern need not always require a significant alteration. For example, </w:t>
      </w:r>
      <w:r w:rsidR="00E13B40" w:rsidRPr="00D93462">
        <w:rPr>
          <w:rFonts w:ascii="Aptos" w:hAnsi="Aptos" w:cs="Arial"/>
          <w:sz w:val="24"/>
          <w:szCs w:val="24"/>
        </w:rPr>
        <w:t>a</w:t>
      </w:r>
      <w:r w:rsidR="008D22E2">
        <w:rPr>
          <w:rFonts w:ascii="Aptos" w:hAnsi="Aptos" w:cs="Arial"/>
          <w:sz w:val="24"/>
          <w:szCs w:val="24"/>
        </w:rPr>
        <w:t>n employee</w:t>
      </w:r>
      <w:r w:rsidRPr="00D93462">
        <w:rPr>
          <w:rFonts w:ascii="Aptos" w:hAnsi="Aptos" w:cs="Arial"/>
          <w:sz w:val="24"/>
          <w:szCs w:val="24"/>
        </w:rPr>
        <w:t xml:space="preserve"> may simply wish to start work half an hour later and make up the time later in the day.</w:t>
      </w:r>
    </w:p>
    <w:p w14:paraId="695E03D1" w14:textId="77777777" w:rsidR="006F57FF" w:rsidRPr="00D93462" w:rsidRDefault="006F57FF" w:rsidP="00E13B40">
      <w:pPr>
        <w:pStyle w:val="NoSpacing"/>
        <w:spacing w:before="4" w:after="4" w:line="23" w:lineRule="atLeast"/>
        <w:rPr>
          <w:rFonts w:ascii="Aptos" w:hAnsi="Aptos" w:cs="Arial"/>
          <w:b/>
          <w:sz w:val="24"/>
          <w:szCs w:val="24"/>
        </w:rPr>
      </w:pPr>
    </w:p>
    <w:p w14:paraId="695E03D2" w14:textId="34F4D792" w:rsidR="006F57FF" w:rsidRPr="00D93462" w:rsidRDefault="0060490F" w:rsidP="00E13B40">
      <w:pPr>
        <w:pStyle w:val="NoSpacing"/>
        <w:spacing w:before="4" w:after="4" w:line="23" w:lineRule="atLeast"/>
        <w:rPr>
          <w:rFonts w:ascii="Aptos" w:hAnsi="Aptos" w:cs="Arial"/>
          <w:b/>
          <w:sz w:val="24"/>
          <w:szCs w:val="24"/>
        </w:rPr>
      </w:pPr>
      <w:r w:rsidRPr="00D93462">
        <w:rPr>
          <w:rFonts w:ascii="Aptos" w:hAnsi="Aptos" w:cs="Arial"/>
          <w:b/>
          <w:sz w:val="24"/>
          <w:szCs w:val="24"/>
        </w:rPr>
        <w:t>P</w:t>
      </w:r>
      <w:r w:rsidR="0079448B" w:rsidRPr="00D93462">
        <w:rPr>
          <w:rFonts w:ascii="Aptos" w:hAnsi="Aptos" w:cs="Arial"/>
          <w:b/>
          <w:sz w:val="24"/>
          <w:szCs w:val="24"/>
        </w:rPr>
        <w:t xml:space="preserve">rocedure </w:t>
      </w:r>
    </w:p>
    <w:p w14:paraId="695E03D3" w14:textId="5974E794" w:rsidR="006F57FF" w:rsidRPr="002F3338" w:rsidRDefault="00E13B40" w:rsidP="002F3338">
      <w:pPr>
        <w:pStyle w:val="NoSpacing"/>
        <w:numPr>
          <w:ilvl w:val="0"/>
          <w:numId w:val="4"/>
        </w:numPr>
        <w:spacing w:before="4" w:after="4" w:line="23" w:lineRule="atLeast"/>
        <w:rPr>
          <w:rFonts w:ascii="Aptos" w:hAnsi="Aptos" w:cs="Arial"/>
          <w:sz w:val="24"/>
          <w:szCs w:val="24"/>
        </w:rPr>
      </w:pPr>
      <w:r w:rsidRPr="00D93462">
        <w:rPr>
          <w:rFonts w:ascii="Aptos" w:hAnsi="Aptos" w:cs="Arial"/>
          <w:sz w:val="24"/>
          <w:szCs w:val="24"/>
        </w:rPr>
        <w:t>A</w:t>
      </w:r>
      <w:r w:rsidR="008D22E2">
        <w:rPr>
          <w:rFonts w:ascii="Aptos" w:hAnsi="Aptos" w:cs="Arial"/>
          <w:sz w:val="24"/>
          <w:szCs w:val="24"/>
        </w:rPr>
        <w:t>n employee</w:t>
      </w:r>
      <w:r w:rsidR="0079448B" w:rsidRPr="00D93462">
        <w:rPr>
          <w:rFonts w:ascii="Aptos" w:hAnsi="Aptos" w:cs="Arial"/>
          <w:sz w:val="24"/>
          <w:szCs w:val="24"/>
        </w:rPr>
        <w:t xml:space="preserve"> must make an application in writing specifying the proposed change</w:t>
      </w:r>
      <w:r w:rsidR="008D22E2">
        <w:rPr>
          <w:rFonts w:ascii="Aptos" w:hAnsi="Aptos" w:cs="Arial"/>
          <w:sz w:val="24"/>
          <w:szCs w:val="24"/>
        </w:rPr>
        <w:t xml:space="preserve">. </w:t>
      </w:r>
      <w:r w:rsidR="0079448B" w:rsidRPr="00D93462">
        <w:rPr>
          <w:rFonts w:ascii="Aptos" w:hAnsi="Aptos" w:cs="Arial"/>
          <w:sz w:val="24"/>
          <w:szCs w:val="24"/>
        </w:rPr>
        <w:t xml:space="preserve">Those applications which are accepted will result in a permanent change to the </w:t>
      </w:r>
      <w:r w:rsidR="002F3338">
        <w:rPr>
          <w:rFonts w:ascii="Aptos" w:hAnsi="Aptos" w:cs="Arial"/>
          <w:sz w:val="24"/>
          <w:szCs w:val="24"/>
        </w:rPr>
        <w:t>employee’s</w:t>
      </w:r>
      <w:r w:rsidR="0079448B" w:rsidRPr="002F3338">
        <w:rPr>
          <w:rFonts w:ascii="Aptos" w:hAnsi="Aptos" w:cs="Arial"/>
          <w:sz w:val="24"/>
          <w:szCs w:val="24"/>
        </w:rPr>
        <w:t xml:space="preserve"> own terms and conditions of employment, unless agreed otherwise</w:t>
      </w:r>
      <w:r w:rsidR="00A735BE" w:rsidRPr="002F3338">
        <w:rPr>
          <w:rFonts w:ascii="Aptos" w:hAnsi="Aptos" w:cs="Arial"/>
          <w:sz w:val="24"/>
          <w:szCs w:val="24"/>
        </w:rPr>
        <w:t>.</w:t>
      </w:r>
    </w:p>
    <w:p w14:paraId="695E03D4" w14:textId="77777777" w:rsidR="006F57FF" w:rsidRPr="00D93462" w:rsidRDefault="0079448B" w:rsidP="00E13B40">
      <w:pPr>
        <w:pStyle w:val="NoSpacing"/>
        <w:numPr>
          <w:ilvl w:val="0"/>
          <w:numId w:val="4"/>
        </w:numPr>
        <w:spacing w:before="4" w:after="4" w:line="23" w:lineRule="atLeast"/>
        <w:rPr>
          <w:rFonts w:ascii="Aptos" w:hAnsi="Aptos" w:cs="Arial"/>
          <w:sz w:val="24"/>
          <w:szCs w:val="24"/>
        </w:rPr>
      </w:pPr>
      <w:r w:rsidRPr="00D93462">
        <w:rPr>
          <w:rFonts w:ascii="Aptos" w:hAnsi="Aptos" w:cs="Arial"/>
          <w:sz w:val="24"/>
          <w:szCs w:val="24"/>
        </w:rPr>
        <w:t xml:space="preserve">Once the application has been received arrangements will be made to talk privately with you as soon as possible (this may be in a meeting format or in some other way e.g. phone).  </w:t>
      </w:r>
    </w:p>
    <w:p w14:paraId="695E03D5" w14:textId="17FE4EC6" w:rsidR="006F57FF" w:rsidRPr="00D93462" w:rsidRDefault="0079448B" w:rsidP="00E13B40">
      <w:pPr>
        <w:pStyle w:val="NoSpacing"/>
        <w:numPr>
          <w:ilvl w:val="0"/>
          <w:numId w:val="4"/>
        </w:numPr>
        <w:spacing w:before="4" w:after="4" w:line="23" w:lineRule="atLeast"/>
        <w:rPr>
          <w:rFonts w:ascii="Aptos" w:hAnsi="Aptos" w:cs="Arial"/>
          <w:sz w:val="24"/>
          <w:szCs w:val="24"/>
        </w:rPr>
      </w:pPr>
      <w:r w:rsidRPr="00D93462">
        <w:rPr>
          <w:rFonts w:ascii="Aptos" w:hAnsi="Aptos" w:cs="Arial"/>
          <w:sz w:val="24"/>
          <w:szCs w:val="24"/>
        </w:rPr>
        <w:t xml:space="preserve">There is no longer an automatic right to be accompanied at any meeting however we consider that this is good </w:t>
      </w:r>
      <w:r w:rsidR="00746763" w:rsidRPr="00D93462">
        <w:rPr>
          <w:rFonts w:ascii="Aptos" w:hAnsi="Aptos" w:cs="Arial"/>
          <w:sz w:val="24"/>
          <w:szCs w:val="24"/>
        </w:rPr>
        <w:t>practice,</w:t>
      </w:r>
      <w:r w:rsidRPr="00D93462">
        <w:rPr>
          <w:rFonts w:ascii="Aptos" w:hAnsi="Aptos" w:cs="Arial"/>
          <w:sz w:val="24"/>
          <w:szCs w:val="24"/>
        </w:rPr>
        <w:t xml:space="preserve"> and </w:t>
      </w:r>
      <w:r w:rsidR="00367A49" w:rsidRPr="00D93462">
        <w:rPr>
          <w:rFonts w:ascii="Aptos" w:hAnsi="Aptos" w:cs="Arial"/>
          <w:sz w:val="24"/>
          <w:szCs w:val="24"/>
        </w:rPr>
        <w:t>an</w:t>
      </w:r>
      <w:r w:rsidR="00E13B40" w:rsidRPr="00D93462">
        <w:rPr>
          <w:rFonts w:ascii="Aptos" w:hAnsi="Aptos" w:cs="Arial"/>
          <w:sz w:val="24"/>
          <w:szCs w:val="24"/>
        </w:rPr>
        <w:t xml:space="preserve"> </w:t>
      </w:r>
      <w:r w:rsidR="00367A49">
        <w:rPr>
          <w:rFonts w:ascii="Aptos" w:hAnsi="Aptos" w:cs="Arial"/>
          <w:sz w:val="24"/>
          <w:szCs w:val="24"/>
        </w:rPr>
        <w:t xml:space="preserve">employee </w:t>
      </w:r>
      <w:r w:rsidRPr="00D93462">
        <w:rPr>
          <w:rFonts w:ascii="Aptos" w:hAnsi="Aptos" w:cs="Arial"/>
          <w:sz w:val="24"/>
          <w:szCs w:val="24"/>
        </w:rPr>
        <w:t>can be accompanied by a work colleague or a trade union representative if they wish.</w:t>
      </w:r>
    </w:p>
    <w:p w14:paraId="695E03D6" w14:textId="7D41A21F" w:rsidR="006F57FF" w:rsidRPr="00D93462" w:rsidRDefault="0079448B" w:rsidP="00E13B40">
      <w:pPr>
        <w:pStyle w:val="NoSpacing"/>
        <w:numPr>
          <w:ilvl w:val="0"/>
          <w:numId w:val="4"/>
        </w:numPr>
        <w:spacing w:before="4" w:after="4" w:line="23" w:lineRule="atLeast"/>
        <w:rPr>
          <w:rFonts w:ascii="Aptos" w:hAnsi="Aptos" w:cs="Arial"/>
          <w:sz w:val="24"/>
          <w:szCs w:val="24"/>
        </w:rPr>
      </w:pPr>
      <w:r w:rsidRPr="00D93462">
        <w:rPr>
          <w:rFonts w:ascii="Aptos" w:hAnsi="Aptos" w:cs="Arial"/>
          <w:sz w:val="24"/>
          <w:szCs w:val="24"/>
        </w:rPr>
        <w:lastRenderedPageBreak/>
        <w:t>The</w:t>
      </w:r>
      <w:r w:rsidR="00BC43F9">
        <w:rPr>
          <w:rFonts w:ascii="Aptos" w:hAnsi="Aptos" w:cs="Arial"/>
          <w:sz w:val="24"/>
          <w:szCs w:val="24"/>
        </w:rPr>
        <w:t xml:space="preserve"> </w:t>
      </w:r>
      <w:r w:rsidR="00BC43F9" w:rsidRPr="00BC43F9">
        <w:rPr>
          <w:rFonts w:ascii="Aptos" w:hAnsi="Aptos" w:cs="Arial"/>
          <w:sz w:val="24"/>
          <w:szCs w:val="24"/>
          <w:highlight w:val="yellow"/>
        </w:rPr>
        <w:t>Church/or other appropriate person</w:t>
      </w:r>
      <w:r w:rsidR="00507CD9" w:rsidRPr="00D93462">
        <w:rPr>
          <w:rFonts w:ascii="Aptos" w:hAnsi="Aptos" w:cs="Arial"/>
          <w:sz w:val="24"/>
          <w:szCs w:val="24"/>
        </w:rPr>
        <w:t xml:space="preserve"> </w:t>
      </w:r>
      <w:r w:rsidRPr="00D93462">
        <w:rPr>
          <w:rFonts w:ascii="Aptos" w:hAnsi="Aptos" w:cs="Arial"/>
          <w:sz w:val="24"/>
          <w:szCs w:val="24"/>
        </w:rPr>
        <w:t>will advise you of the decision including any appeal within three months of the date of the application. You will be notified of the outcome of the appeal within 14 days.</w:t>
      </w:r>
    </w:p>
    <w:p w14:paraId="695E03D7" w14:textId="77777777" w:rsidR="006F57FF" w:rsidRPr="00D93462" w:rsidRDefault="006F57FF" w:rsidP="00E13B40">
      <w:pPr>
        <w:pStyle w:val="NoSpacing"/>
        <w:spacing w:before="4" w:after="4" w:line="23" w:lineRule="atLeast"/>
        <w:rPr>
          <w:rFonts w:ascii="Aptos" w:hAnsi="Aptos" w:cs="Arial"/>
          <w:sz w:val="24"/>
          <w:szCs w:val="24"/>
        </w:rPr>
      </w:pPr>
    </w:p>
    <w:p w14:paraId="695E03D8" w14:textId="5F6A6A69" w:rsidR="006F57FF" w:rsidRPr="00D93462" w:rsidRDefault="0079448B" w:rsidP="00E13B40">
      <w:pPr>
        <w:pStyle w:val="NoSpacing"/>
        <w:spacing w:before="4" w:after="4" w:line="23" w:lineRule="atLeast"/>
        <w:rPr>
          <w:rFonts w:ascii="Aptos" w:hAnsi="Aptos" w:cs="Arial"/>
          <w:sz w:val="24"/>
          <w:szCs w:val="24"/>
        </w:rPr>
      </w:pPr>
      <w:r w:rsidRPr="00D93462">
        <w:rPr>
          <w:rFonts w:ascii="Aptos" w:hAnsi="Aptos" w:cs="Arial"/>
          <w:sz w:val="24"/>
          <w:szCs w:val="24"/>
        </w:rPr>
        <w:t xml:space="preserve">We will consider </w:t>
      </w:r>
      <w:r w:rsidR="00E13B40" w:rsidRPr="00D93462">
        <w:rPr>
          <w:rFonts w:ascii="Aptos" w:hAnsi="Aptos" w:cs="Arial"/>
          <w:sz w:val="24"/>
          <w:szCs w:val="24"/>
        </w:rPr>
        <w:t>a</w:t>
      </w:r>
      <w:r w:rsidR="009C240C">
        <w:rPr>
          <w:rFonts w:ascii="Aptos" w:hAnsi="Aptos" w:cs="Arial"/>
          <w:sz w:val="24"/>
          <w:szCs w:val="24"/>
        </w:rPr>
        <w:t>n employee’s</w:t>
      </w:r>
      <w:r w:rsidRPr="00D93462">
        <w:rPr>
          <w:rFonts w:ascii="Aptos" w:hAnsi="Aptos" w:cs="Arial"/>
          <w:sz w:val="24"/>
          <w:szCs w:val="24"/>
        </w:rPr>
        <w:t xml:space="preserve"> request carefully against the following criteria:</w:t>
      </w:r>
    </w:p>
    <w:p w14:paraId="695E03D9" w14:textId="77777777" w:rsidR="006F57FF" w:rsidRPr="00D93462" w:rsidRDefault="0079448B" w:rsidP="00E13B40">
      <w:pPr>
        <w:pStyle w:val="NoSpacing"/>
        <w:numPr>
          <w:ilvl w:val="0"/>
          <w:numId w:val="1"/>
        </w:numPr>
        <w:spacing w:before="4" w:after="4" w:line="23" w:lineRule="atLeast"/>
        <w:rPr>
          <w:rFonts w:ascii="Aptos" w:hAnsi="Aptos" w:cs="Arial"/>
          <w:sz w:val="24"/>
          <w:szCs w:val="24"/>
        </w:rPr>
      </w:pPr>
      <w:r w:rsidRPr="00D93462">
        <w:rPr>
          <w:rFonts w:ascii="Aptos" w:hAnsi="Aptos" w:cs="Arial"/>
          <w:sz w:val="24"/>
          <w:szCs w:val="24"/>
        </w:rPr>
        <w:t>Burden of additional cost</w:t>
      </w:r>
    </w:p>
    <w:p w14:paraId="695E03DA" w14:textId="66D35AC1" w:rsidR="006F57FF" w:rsidRPr="00D93462" w:rsidRDefault="0079448B" w:rsidP="00E13B40">
      <w:pPr>
        <w:pStyle w:val="NoSpacing"/>
        <w:numPr>
          <w:ilvl w:val="0"/>
          <w:numId w:val="1"/>
        </w:numPr>
        <w:spacing w:before="4" w:after="4" w:line="23" w:lineRule="atLeast"/>
        <w:rPr>
          <w:rFonts w:ascii="Aptos" w:hAnsi="Aptos" w:cs="Arial"/>
          <w:sz w:val="24"/>
          <w:szCs w:val="24"/>
        </w:rPr>
      </w:pPr>
      <w:r w:rsidRPr="00D93462">
        <w:rPr>
          <w:rFonts w:ascii="Aptos" w:hAnsi="Aptos" w:cs="Arial"/>
          <w:sz w:val="24"/>
          <w:szCs w:val="24"/>
        </w:rPr>
        <w:t xml:space="preserve">Inability to re-organise work amongst existing </w:t>
      </w:r>
      <w:r w:rsidR="009C240C">
        <w:rPr>
          <w:rFonts w:ascii="Aptos" w:hAnsi="Aptos" w:cs="Arial"/>
          <w:sz w:val="24"/>
          <w:szCs w:val="24"/>
        </w:rPr>
        <w:t>employees’</w:t>
      </w:r>
    </w:p>
    <w:p w14:paraId="695E03DB" w14:textId="77777777" w:rsidR="006F57FF" w:rsidRPr="00D93462" w:rsidRDefault="0079448B" w:rsidP="00E13B40">
      <w:pPr>
        <w:pStyle w:val="NoSpacing"/>
        <w:numPr>
          <w:ilvl w:val="0"/>
          <w:numId w:val="1"/>
        </w:numPr>
        <w:spacing w:before="4" w:after="4" w:line="23" w:lineRule="atLeast"/>
        <w:rPr>
          <w:rFonts w:ascii="Aptos" w:hAnsi="Aptos" w:cs="Arial"/>
          <w:sz w:val="24"/>
          <w:szCs w:val="24"/>
        </w:rPr>
      </w:pPr>
      <w:r w:rsidRPr="00D93462">
        <w:rPr>
          <w:rFonts w:ascii="Aptos" w:hAnsi="Aptos" w:cs="Arial"/>
          <w:sz w:val="24"/>
          <w:szCs w:val="24"/>
        </w:rPr>
        <w:t>Detrimental effect on our ability to meet customer demands</w:t>
      </w:r>
    </w:p>
    <w:p w14:paraId="695E03DC" w14:textId="093B7241" w:rsidR="006F57FF" w:rsidRPr="00D93462" w:rsidRDefault="0079448B" w:rsidP="00E13B40">
      <w:pPr>
        <w:pStyle w:val="NoSpacing"/>
        <w:numPr>
          <w:ilvl w:val="0"/>
          <w:numId w:val="1"/>
        </w:numPr>
        <w:spacing w:before="4" w:after="4" w:line="23" w:lineRule="atLeast"/>
        <w:rPr>
          <w:rFonts w:ascii="Aptos" w:hAnsi="Aptos" w:cs="Arial"/>
          <w:sz w:val="24"/>
          <w:szCs w:val="24"/>
        </w:rPr>
      </w:pPr>
      <w:r w:rsidRPr="00D93462">
        <w:rPr>
          <w:rFonts w:ascii="Aptos" w:hAnsi="Aptos" w:cs="Arial"/>
          <w:sz w:val="24"/>
          <w:szCs w:val="24"/>
        </w:rPr>
        <w:t xml:space="preserve">Inability to recruit additional </w:t>
      </w:r>
      <w:r w:rsidR="009C240C">
        <w:rPr>
          <w:rFonts w:ascii="Aptos" w:hAnsi="Aptos" w:cs="Arial"/>
          <w:sz w:val="24"/>
          <w:szCs w:val="24"/>
        </w:rPr>
        <w:t xml:space="preserve">employees </w:t>
      </w:r>
      <w:r w:rsidRPr="00D93462">
        <w:rPr>
          <w:rFonts w:ascii="Aptos" w:hAnsi="Aptos" w:cs="Arial"/>
          <w:sz w:val="24"/>
          <w:szCs w:val="24"/>
        </w:rPr>
        <w:t>and detrimental impact on quality or performance</w:t>
      </w:r>
    </w:p>
    <w:p w14:paraId="695E03DD" w14:textId="77777777" w:rsidR="006F57FF" w:rsidRPr="00D93462" w:rsidRDefault="0079448B" w:rsidP="00E13B40">
      <w:pPr>
        <w:pStyle w:val="NoSpacing"/>
        <w:numPr>
          <w:ilvl w:val="0"/>
          <w:numId w:val="1"/>
        </w:numPr>
        <w:spacing w:before="4" w:after="4" w:line="23" w:lineRule="atLeast"/>
        <w:rPr>
          <w:rFonts w:ascii="Aptos" w:hAnsi="Aptos" w:cs="Arial"/>
          <w:sz w:val="24"/>
          <w:szCs w:val="24"/>
        </w:rPr>
      </w:pPr>
      <w:r w:rsidRPr="00D93462">
        <w:rPr>
          <w:rFonts w:ascii="Aptos" w:hAnsi="Aptos" w:cs="Arial"/>
          <w:sz w:val="24"/>
          <w:szCs w:val="24"/>
        </w:rPr>
        <w:t>Insufficient work to do during the periods you want to work</w:t>
      </w:r>
    </w:p>
    <w:p w14:paraId="695E03DE" w14:textId="77777777" w:rsidR="006F57FF" w:rsidRPr="00D93462" w:rsidRDefault="0079448B" w:rsidP="00E13B40">
      <w:pPr>
        <w:pStyle w:val="NoSpacing"/>
        <w:numPr>
          <w:ilvl w:val="0"/>
          <w:numId w:val="1"/>
        </w:numPr>
        <w:spacing w:before="4" w:after="4" w:line="23" w:lineRule="atLeast"/>
        <w:rPr>
          <w:rFonts w:ascii="Aptos" w:hAnsi="Aptos" w:cs="Arial"/>
          <w:sz w:val="24"/>
          <w:szCs w:val="24"/>
        </w:rPr>
      </w:pPr>
      <w:r w:rsidRPr="00D93462">
        <w:rPr>
          <w:rFonts w:ascii="Aptos" w:hAnsi="Aptos" w:cs="Arial"/>
          <w:sz w:val="24"/>
          <w:szCs w:val="24"/>
        </w:rPr>
        <w:t>Planned structural changes</w:t>
      </w:r>
    </w:p>
    <w:p w14:paraId="695E03DF" w14:textId="39572D9F" w:rsidR="006F57FF" w:rsidRPr="00D93462" w:rsidRDefault="0079448B" w:rsidP="00E13B40">
      <w:pPr>
        <w:pStyle w:val="NoSpacing"/>
        <w:numPr>
          <w:ilvl w:val="0"/>
          <w:numId w:val="1"/>
        </w:numPr>
        <w:spacing w:before="4" w:after="4" w:line="23" w:lineRule="atLeast"/>
        <w:rPr>
          <w:rFonts w:ascii="Aptos" w:hAnsi="Aptos" w:cs="Arial"/>
          <w:sz w:val="24"/>
          <w:szCs w:val="24"/>
        </w:rPr>
      </w:pPr>
      <w:r w:rsidRPr="00D93462">
        <w:rPr>
          <w:rFonts w:ascii="Aptos" w:hAnsi="Aptos" w:cs="Arial"/>
          <w:sz w:val="24"/>
          <w:szCs w:val="24"/>
        </w:rPr>
        <w:t xml:space="preserve">In the case of disability, whether the </w:t>
      </w:r>
      <w:r w:rsidR="009C240C">
        <w:rPr>
          <w:rFonts w:ascii="Aptos" w:hAnsi="Aptos" w:cs="Arial"/>
          <w:sz w:val="24"/>
          <w:szCs w:val="24"/>
        </w:rPr>
        <w:t>employee’s</w:t>
      </w:r>
      <w:r w:rsidRPr="00D93462">
        <w:rPr>
          <w:rFonts w:ascii="Aptos" w:hAnsi="Aptos" w:cs="Arial"/>
          <w:sz w:val="24"/>
          <w:szCs w:val="24"/>
        </w:rPr>
        <w:t xml:space="preserve"> request is a reasonable adjustment</w:t>
      </w:r>
    </w:p>
    <w:p w14:paraId="695E03E0" w14:textId="77777777" w:rsidR="006F57FF" w:rsidRPr="00D93462" w:rsidRDefault="006F57FF" w:rsidP="00E13B40">
      <w:pPr>
        <w:pStyle w:val="NoSpacing"/>
        <w:spacing w:before="4" w:after="4" w:line="23" w:lineRule="atLeast"/>
        <w:rPr>
          <w:rFonts w:ascii="Aptos" w:hAnsi="Aptos" w:cs="Arial"/>
          <w:color w:val="FF0000"/>
          <w:sz w:val="24"/>
          <w:szCs w:val="24"/>
        </w:rPr>
      </w:pPr>
    </w:p>
    <w:p w14:paraId="6A669771" w14:textId="504DAAC6" w:rsidR="006D3EBA" w:rsidRDefault="0079448B" w:rsidP="00E13B40">
      <w:pPr>
        <w:pStyle w:val="NoSpacing"/>
        <w:spacing w:before="4" w:after="4" w:line="23" w:lineRule="atLeast"/>
        <w:rPr>
          <w:rFonts w:ascii="Aptos" w:hAnsi="Aptos" w:cs="Arial"/>
          <w:sz w:val="24"/>
          <w:szCs w:val="24"/>
        </w:rPr>
      </w:pPr>
      <w:r w:rsidRPr="00317AF3">
        <w:rPr>
          <w:rFonts w:ascii="Aptos" w:hAnsi="Aptos" w:cs="Arial"/>
          <w:sz w:val="24"/>
          <w:szCs w:val="24"/>
        </w:rPr>
        <w:t xml:space="preserve">We may decide to grant the </w:t>
      </w:r>
      <w:r w:rsidR="00317AF3" w:rsidRPr="00317AF3">
        <w:rPr>
          <w:rFonts w:ascii="Aptos" w:hAnsi="Aptos" w:cs="Arial"/>
          <w:sz w:val="24"/>
          <w:szCs w:val="24"/>
        </w:rPr>
        <w:t xml:space="preserve">employee’s </w:t>
      </w:r>
      <w:r w:rsidRPr="00317AF3">
        <w:rPr>
          <w:rFonts w:ascii="Aptos" w:hAnsi="Aptos" w:cs="Arial"/>
          <w:sz w:val="24"/>
          <w:szCs w:val="24"/>
        </w:rPr>
        <w:t xml:space="preserve">request, or agree to a compromise, subject to a trial period.  </w:t>
      </w:r>
      <w:r w:rsidRPr="00D93462">
        <w:rPr>
          <w:rFonts w:ascii="Aptos" w:hAnsi="Aptos" w:cs="Arial"/>
          <w:sz w:val="24"/>
          <w:szCs w:val="24"/>
        </w:rPr>
        <w:t xml:space="preserve">During the trial period the </w:t>
      </w:r>
      <w:r w:rsidR="00317AF3">
        <w:rPr>
          <w:rFonts w:ascii="Aptos" w:hAnsi="Aptos" w:cs="Arial"/>
          <w:sz w:val="24"/>
          <w:szCs w:val="24"/>
        </w:rPr>
        <w:t>employee’s</w:t>
      </w:r>
      <w:r w:rsidRPr="00D93462">
        <w:rPr>
          <w:rFonts w:ascii="Aptos" w:hAnsi="Aptos" w:cs="Arial"/>
          <w:sz w:val="24"/>
          <w:szCs w:val="24"/>
        </w:rPr>
        <w:t xml:space="preserve"> line manager will review the practicalities of the arrangements</w:t>
      </w:r>
      <w:r w:rsidR="006D3EBA" w:rsidRPr="00D93462">
        <w:rPr>
          <w:rFonts w:ascii="Aptos" w:hAnsi="Aptos" w:cs="Arial"/>
          <w:sz w:val="24"/>
          <w:szCs w:val="24"/>
        </w:rPr>
        <w:t>.</w:t>
      </w:r>
    </w:p>
    <w:p w14:paraId="03611C09" w14:textId="77777777" w:rsidR="00317AF3" w:rsidRPr="00D93462" w:rsidRDefault="00317AF3" w:rsidP="00E13B40">
      <w:pPr>
        <w:pStyle w:val="NoSpacing"/>
        <w:spacing w:before="4" w:after="4" w:line="23" w:lineRule="atLeast"/>
        <w:rPr>
          <w:rFonts w:ascii="Aptos" w:hAnsi="Aptos" w:cs="Arial"/>
          <w:sz w:val="24"/>
          <w:szCs w:val="24"/>
        </w:rPr>
      </w:pPr>
    </w:p>
    <w:p w14:paraId="695E03E1" w14:textId="29CA087A" w:rsidR="006F57FF" w:rsidRPr="00D93462" w:rsidRDefault="0079448B" w:rsidP="00E13B40">
      <w:pPr>
        <w:pStyle w:val="NoSpacing"/>
        <w:spacing w:before="4" w:after="4" w:line="23" w:lineRule="atLeast"/>
        <w:rPr>
          <w:rFonts w:ascii="Aptos" w:hAnsi="Aptos" w:cs="Arial"/>
          <w:sz w:val="24"/>
          <w:szCs w:val="24"/>
        </w:rPr>
      </w:pPr>
      <w:r w:rsidRPr="00D93462">
        <w:rPr>
          <w:rFonts w:ascii="Aptos" w:hAnsi="Aptos" w:cs="Arial"/>
          <w:sz w:val="24"/>
          <w:szCs w:val="24"/>
        </w:rPr>
        <w:t>At the end of the trial period the</w:t>
      </w:r>
      <w:r w:rsidR="008B4A1A" w:rsidRPr="00D93462">
        <w:rPr>
          <w:rFonts w:ascii="Aptos" w:hAnsi="Aptos" w:cs="Arial"/>
          <w:sz w:val="24"/>
          <w:szCs w:val="24"/>
        </w:rPr>
        <w:t xml:space="preserve"> </w:t>
      </w:r>
      <w:r w:rsidR="00317AF3">
        <w:rPr>
          <w:rFonts w:ascii="Aptos" w:hAnsi="Aptos" w:cs="Arial"/>
          <w:sz w:val="24"/>
          <w:szCs w:val="24"/>
        </w:rPr>
        <w:t>employee’s</w:t>
      </w:r>
      <w:r w:rsidRPr="00D93462">
        <w:rPr>
          <w:rFonts w:ascii="Aptos" w:hAnsi="Aptos" w:cs="Arial"/>
          <w:sz w:val="24"/>
          <w:szCs w:val="24"/>
        </w:rPr>
        <w:t xml:space="preserve"> line manager will meet with them to discuss whether the arrangements can be confirmed as permanent or if the </w:t>
      </w:r>
      <w:r w:rsidR="00317AF3">
        <w:rPr>
          <w:rFonts w:ascii="Aptos" w:hAnsi="Aptos" w:cs="Arial"/>
          <w:sz w:val="24"/>
          <w:szCs w:val="24"/>
        </w:rPr>
        <w:t>employee</w:t>
      </w:r>
      <w:r w:rsidRPr="00D93462">
        <w:rPr>
          <w:rFonts w:ascii="Aptos" w:hAnsi="Aptos" w:cs="Arial"/>
          <w:sz w:val="24"/>
          <w:szCs w:val="24"/>
        </w:rPr>
        <w:t xml:space="preserve"> should revert to their previous working arrangement. At this stage it may be possible to fine-tune the arrangements to suit all parties, which may include extending the trial period. </w:t>
      </w:r>
    </w:p>
    <w:p w14:paraId="695E03E2" w14:textId="77777777" w:rsidR="006F57FF" w:rsidRPr="00D93462" w:rsidRDefault="006F57FF" w:rsidP="00E13B40">
      <w:pPr>
        <w:pStyle w:val="NoSpacing"/>
        <w:spacing w:before="4" w:after="4" w:line="23" w:lineRule="atLeast"/>
        <w:rPr>
          <w:rFonts w:ascii="Aptos" w:hAnsi="Aptos" w:cs="Arial"/>
          <w:sz w:val="24"/>
          <w:szCs w:val="24"/>
        </w:rPr>
      </w:pPr>
    </w:p>
    <w:p w14:paraId="0DC0D79A" w14:textId="45520849" w:rsidR="0025497F" w:rsidRPr="00E13B40" w:rsidRDefault="0079448B" w:rsidP="00E13B40">
      <w:pPr>
        <w:pStyle w:val="NoSpacing"/>
        <w:spacing w:before="4" w:after="4" w:line="23" w:lineRule="atLeast"/>
        <w:rPr>
          <w:rFonts w:ascii="Arial" w:hAnsi="Arial" w:cs="Arial"/>
          <w:sz w:val="24"/>
          <w:szCs w:val="24"/>
        </w:rPr>
      </w:pPr>
      <w:r w:rsidRPr="00D93462">
        <w:rPr>
          <w:rFonts w:ascii="Aptos" w:hAnsi="Aptos" w:cs="Arial"/>
          <w:sz w:val="24"/>
          <w:szCs w:val="24"/>
        </w:rPr>
        <w:t xml:space="preserve">Following the end of any trial period we will write to the </w:t>
      </w:r>
      <w:r w:rsidR="00317AF3">
        <w:rPr>
          <w:rFonts w:ascii="Aptos" w:hAnsi="Aptos" w:cs="Arial"/>
          <w:sz w:val="24"/>
          <w:szCs w:val="24"/>
        </w:rPr>
        <w:t xml:space="preserve">employee </w:t>
      </w:r>
      <w:r w:rsidRPr="00D93462">
        <w:rPr>
          <w:rFonts w:ascii="Aptos" w:hAnsi="Aptos" w:cs="Arial"/>
          <w:sz w:val="24"/>
          <w:szCs w:val="24"/>
        </w:rPr>
        <w:t xml:space="preserve">to inform them of the decision, either to confirm the new work pattern or to provide clear business grounds as to why the new work pattern cannot be accepted and the reasons why the grounds apply in the circumstances. </w:t>
      </w:r>
      <w:r w:rsidRPr="00E13B40">
        <w:rPr>
          <w:rFonts w:ascii="Arial" w:hAnsi="Arial" w:cs="Arial"/>
          <w:sz w:val="24"/>
          <w:szCs w:val="24"/>
        </w:rPr>
        <w:t xml:space="preserve"> </w:t>
      </w:r>
    </w:p>
    <w:sectPr w:rsidR="0025497F" w:rsidRPr="00E13B40" w:rsidSect="001C077F">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2B0D" w14:textId="77777777" w:rsidR="00170E4B" w:rsidRDefault="00170E4B">
      <w:pPr>
        <w:spacing w:after="0"/>
      </w:pPr>
      <w:r>
        <w:separator/>
      </w:r>
    </w:p>
  </w:endnote>
  <w:endnote w:type="continuationSeparator" w:id="0">
    <w:p w14:paraId="20CD5FE3" w14:textId="77777777" w:rsidR="00170E4B" w:rsidRDefault="00170E4B">
      <w:pPr>
        <w:spacing w:after="0"/>
      </w:pPr>
      <w:r>
        <w:continuationSeparator/>
      </w:r>
    </w:p>
  </w:endnote>
  <w:endnote w:type="continuationNotice" w:id="1">
    <w:p w14:paraId="2681624A" w14:textId="77777777" w:rsidR="003656CB" w:rsidRDefault="003656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333215"/>
      <w:docPartObj>
        <w:docPartGallery w:val="Page Numbers (Bottom of Page)"/>
        <w:docPartUnique/>
      </w:docPartObj>
    </w:sdtPr>
    <w:sdtEndPr/>
    <w:sdtContent>
      <w:sdt>
        <w:sdtPr>
          <w:id w:val="-1769616900"/>
          <w:docPartObj>
            <w:docPartGallery w:val="Page Numbers (Top of Page)"/>
            <w:docPartUnique/>
          </w:docPartObj>
        </w:sdtPr>
        <w:sdtEndPr/>
        <w:sdtContent>
          <w:p w14:paraId="694D8344" w14:textId="6B54848D" w:rsidR="00D93462" w:rsidRDefault="00D93462">
            <w:pPr>
              <w:pStyle w:val="Footer"/>
              <w:jc w:val="right"/>
            </w:pPr>
            <w:r w:rsidRPr="00D93462">
              <w:rPr>
                <w:rFonts w:ascii="Aptos" w:hAnsi="Aptos"/>
              </w:rPr>
              <w:t xml:space="preserve">Page </w:t>
            </w:r>
            <w:r w:rsidRPr="00D93462">
              <w:rPr>
                <w:rFonts w:ascii="Aptos" w:hAnsi="Aptos"/>
                <w:b/>
                <w:bCs/>
              </w:rPr>
              <w:fldChar w:fldCharType="begin"/>
            </w:r>
            <w:r w:rsidRPr="00D93462">
              <w:rPr>
                <w:rFonts w:ascii="Aptos" w:hAnsi="Aptos"/>
                <w:b/>
                <w:bCs/>
              </w:rPr>
              <w:instrText xml:space="preserve"> PAGE </w:instrText>
            </w:r>
            <w:r w:rsidRPr="00D93462">
              <w:rPr>
                <w:rFonts w:ascii="Aptos" w:hAnsi="Aptos"/>
                <w:b/>
                <w:bCs/>
              </w:rPr>
              <w:fldChar w:fldCharType="separate"/>
            </w:r>
            <w:r w:rsidRPr="00D93462">
              <w:rPr>
                <w:rFonts w:ascii="Aptos" w:hAnsi="Aptos"/>
                <w:b/>
                <w:bCs/>
                <w:noProof/>
              </w:rPr>
              <w:t>2</w:t>
            </w:r>
            <w:r w:rsidRPr="00D93462">
              <w:rPr>
                <w:rFonts w:ascii="Aptos" w:hAnsi="Aptos"/>
                <w:b/>
                <w:bCs/>
              </w:rPr>
              <w:fldChar w:fldCharType="end"/>
            </w:r>
            <w:r w:rsidRPr="00D93462">
              <w:rPr>
                <w:rFonts w:ascii="Aptos" w:hAnsi="Aptos"/>
              </w:rPr>
              <w:t xml:space="preserve"> of </w:t>
            </w:r>
            <w:r w:rsidRPr="00D93462">
              <w:rPr>
                <w:rFonts w:ascii="Aptos" w:hAnsi="Aptos"/>
                <w:b/>
                <w:bCs/>
              </w:rPr>
              <w:fldChar w:fldCharType="begin"/>
            </w:r>
            <w:r w:rsidRPr="00D93462">
              <w:rPr>
                <w:rFonts w:ascii="Aptos" w:hAnsi="Aptos"/>
                <w:b/>
                <w:bCs/>
              </w:rPr>
              <w:instrText xml:space="preserve"> NUMPAGES  </w:instrText>
            </w:r>
            <w:r w:rsidRPr="00D93462">
              <w:rPr>
                <w:rFonts w:ascii="Aptos" w:hAnsi="Aptos"/>
                <w:b/>
                <w:bCs/>
              </w:rPr>
              <w:fldChar w:fldCharType="separate"/>
            </w:r>
            <w:r w:rsidRPr="00D93462">
              <w:rPr>
                <w:rFonts w:ascii="Aptos" w:hAnsi="Aptos"/>
                <w:b/>
                <w:bCs/>
                <w:noProof/>
              </w:rPr>
              <w:t>2</w:t>
            </w:r>
            <w:r w:rsidRPr="00D93462">
              <w:rPr>
                <w:rFonts w:ascii="Aptos" w:hAnsi="Aptos"/>
                <w:b/>
                <w:bCs/>
              </w:rPr>
              <w:fldChar w:fldCharType="end"/>
            </w:r>
          </w:p>
        </w:sdtContent>
      </w:sdt>
    </w:sdtContent>
  </w:sdt>
  <w:p w14:paraId="051D55DD" w14:textId="77777777" w:rsidR="00E13B40" w:rsidRDefault="00E13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0114" w14:textId="77777777" w:rsidR="00170E4B" w:rsidRDefault="00170E4B">
      <w:pPr>
        <w:spacing w:after="0"/>
      </w:pPr>
      <w:r>
        <w:rPr>
          <w:color w:val="000000"/>
        </w:rPr>
        <w:separator/>
      </w:r>
    </w:p>
  </w:footnote>
  <w:footnote w:type="continuationSeparator" w:id="0">
    <w:p w14:paraId="3E5CF5CA" w14:textId="77777777" w:rsidR="00170E4B" w:rsidRDefault="00170E4B">
      <w:pPr>
        <w:spacing w:after="0"/>
      </w:pPr>
      <w:r>
        <w:continuationSeparator/>
      </w:r>
    </w:p>
  </w:footnote>
  <w:footnote w:type="continuationNotice" w:id="1">
    <w:p w14:paraId="3B1C1283" w14:textId="77777777" w:rsidR="003656CB" w:rsidRDefault="003656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55AA" w14:textId="018FFB1B" w:rsidR="00E13B40" w:rsidRDefault="00E13B40">
    <w:pPr>
      <w:pStyle w:val="Header"/>
    </w:pPr>
  </w:p>
  <w:p w14:paraId="52C6ABEB" w14:textId="222DBD4F" w:rsidR="00E13B40" w:rsidRDefault="00E04EDB">
    <w:pPr>
      <w:pStyle w:val="Header"/>
    </w:pPr>
    <w:r>
      <w:rPr>
        <w:noProof/>
        <w:lang w:eastAsia="en-GB"/>
      </w:rPr>
      <w:t xml:space="preserve">Parish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05D"/>
    <w:multiLevelType w:val="multilevel"/>
    <w:tmpl w:val="038A0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1018CE"/>
    <w:multiLevelType w:val="multilevel"/>
    <w:tmpl w:val="77D0F8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677D95"/>
    <w:multiLevelType w:val="hybridMultilevel"/>
    <w:tmpl w:val="244A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14DFB"/>
    <w:multiLevelType w:val="multilevel"/>
    <w:tmpl w:val="92E60214"/>
    <w:lvl w:ilvl="0">
      <w:numFmt w:val="bullet"/>
      <w:lvlText w:val=""/>
      <w:lvlJc w:val="left"/>
      <w:pPr>
        <w:ind w:left="720" w:hanging="360"/>
      </w:pPr>
      <w:rPr>
        <w:rFonts w:ascii="Symbol" w:hAnsi="Symbol"/>
        <w:sz w:val="24"/>
        <w:szCs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EFE4442"/>
    <w:multiLevelType w:val="multilevel"/>
    <w:tmpl w:val="CA22FA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43817BDF"/>
    <w:multiLevelType w:val="multilevel"/>
    <w:tmpl w:val="C992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E86994"/>
    <w:multiLevelType w:val="multilevel"/>
    <w:tmpl w:val="21DEC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E4B0A7B"/>
    <w:multiLevelType w:val="multilevel"/>
    <w:tmpl w:val="9F9247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7B2C0AA7"/>
    <w:multiLevelType w:val="multilevel"/>
    <w:tmpl w:val="B624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1911462">
    <w:abstractNumId w:val="6"/>
  </w:num>
  <w:num w:numId="2" w16cid:durableId="1847985923">
    <w:abstractNumId w:val="0"/>
  </w:num>
  <w:num w:numId="3" w16cid:durableId="97793697">
    <w:abstractNumId w:val="3"/>
  </w:num>
  <w:num w:numId="4" w16cid:durableId="924455598">
    <w:abstractNumId w:val="1"/>
  </w:num>
  <w:num w:numId="5" w16cid:durableId="535046610">
    <w:abstractNumId w:val="7"/>
  </w:num>
  <w:num w:numId="6" w16cid:durableId="609628156">
    <w:abstractNumId w:val="2"/>
  </w:num>
  <w:num w:numId="7" w16cid:durableId="740447173">
    <w:abstractNumId w:val="4"/>
  </w:num>
  <w:num w:numId="8" w16cid:durableId="642924746">
    <w:abstractNumId w:val="8"/>
  </w:num>
  <w:num w:numId="9" w16cid:durableId="1356686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FF"/>
    <w:rsid w:val="000958D3"/>
    <w:rsid w:val="000F01BF"/>
    <w:rsid w:val="00151ADE"/>
    <w:rsid w:val="001641AE"/>
    <w:rsid w:val="00170E4B"/>
    <w:rsid w:val="001908E8"/>
    <w:rsid w:val="001936BF"/>
    <w:rsid w:val="001B51D6"/>
    <w:rsid w:val="001C077F"/>
    <w:rsid w:val="0025497F"/>
    <w:rsid w:val="00266166"/>
    <w:rsid w:val="002B0837"/>
    <w:rsid w:val="002F3338"/>
    <w:rsid w:val="002F5A4E"/>
    <w:rsid w:val="00305FA3"/>
    <w:rsid w:val="00317AF3"/>
    <w:rsid w:val="003656CB"/>
    <w:rsid w:val="00367A49"/>
    <w:rsid w:val="003C0804"/>
    <w:rsid w:val="003D1CF0"/>
    <w:rsid w:val="00405326"/>
    <w:rsid w:val="00415DB2"/>
    <w:rsid w:val="004833F7"/>
    <w:rsid w:val="0050093C"/>
    <w:rsid w:val="00507CD9"/>
    <w:rsid w:val="005142F7"/>
    <w:rsid w:val="00515B43"/>
    <w:rsid w:val="00567CBB"/>
    <w:rsid w:val="005A062C"/>
    <w:rsid w:val="005A619A"/>
    <w:rsid w:val="005E1CD7"/>
    <w:rsid w:val="005F7FC4"/>
    <w:rsid w:val="0060490F"/>
    <w:rsid w:val="006264B7"/>
    <w:rsid w:val="00676BAD"/>
    <w:rsid w:val="006951AE"/>
    <w:rsid w:val="006B1D66"/>
    <w:rsid w:val="006C1E1E"/>
    <w:rsid w:val="006D3EBA"/>
    <w:rsid w:val="006E25B9"/>
    <w:rsid w:val="006F57FF"/>
    <w:rsid w:val="00706716"/>
    <w:rsid w:val="007117E6"/>
    <w:rsid w:val="007400E3"/>
    <w:rsid w:val="00746763"/>
    <w:rsid w:val="0075195F"/>
    <w:rsid w:val="0075701D"/>
    <w:rsid w:val="00773242"/>
    <w:rsid w:val="00786536"/>
    <w:rsid w:val="00791329"/>
    <w:rsid w:val="0079448B"/>
    <w:rsid w:val="007C7203"/>
    <w:rsid w:val="008259F9"/>
    <w:rsid w:val="00892984"/>
    <w:rsid w:val="008B4A1A"/>
    <w:rsid w:val="008C3AB6"/>
    <w:rsid w:val="008D22E2"/>
    <w:rsid w:val="008E6B45"/>
    <w:rsid w:val="008E6EA3"/>
    <w:rsid w:val="008F3021"/>
    <w:rsid w:val="00901E23"/>
    <w:rsid w:val="00927D06"/>
    <w:rsid w:val="0096095B"/>
    <w:rsid w:val="00976DD0"/>
    <w:rsid w:val="00980BDB"/>
    <w:rsid w:val="00981A15"/>
    <w:rsid w:val="009C240C"/>
    <w:rsid w:val="009E7072"/>
    <w:rsid w:val="00A23B29"/>
    <w:rsid w:val="00A36F99"/>
    <w:rsid w:val="00A40409"/>
    <w:rsid w:val="00A425B3"/>
    <w:rsid w:val="00A634FF"/>
    <w:rsid w:val="00A735BE"/>
    <w:rsid w:val="00A842F8"/>
    <w:rsid w:val="00A91BB5"/>
    <w:rsid w:val="00AB38DD"/>
    <w:rsid w:val="00AC2778"/>
    <w:rsid w:val="00AC7065"/>
    <w:rsid w:val="00AE164B"/>
    <w:rsid w:val="00B11E98"/>
    <w:rsid w:val="00B151CC"/>
    <w:rsid w:val="00B445EE"/>
    <w:rsid w:val="00B523DF"/>
    <w:rsid w:val="00B933BE"/>
    <w:rsid w:val="00BA6905"/>
    <w:rsid w:val="00BB401D"/>
    <w:rsid w:val="00BC43F9"/>
    <w:rsid w:val="00BD54BA"/>
    <w:rsid w:val="00C31678"/>
    <w:rsid w:val="00C631B8"/>
    <w:rsid w:val="00C82F20"/>
    <w:rsid w:val="00CB3360"/>
    <w:rsid w:val="00CF521A"/>
    <w:rsid w:val="00D11A70"/>
    <w:rsid w:val="00D3346D"/>
    <w:rsid w:val="00D479C2"/>
    <w:rsid w:val="00D566D6"/>
    <w:rsid w:val="00D92E1A"/>
    <w:rsid w:val="00D93462"/>
    <w:rsid w:val="00DD3925"/>
    <w:rsid w:val="00E04EDB"/>
    <w:rsid w:val="00E07BD3"/>
    <w:rsid w:val="00E13B40"/>
    <w:rsid w:val="00E265EF"/>
    <w:rsid w:val="00E30395"/>
    <w:rsid w:val="00E5370B"/>
    <w:rsid w:val="00E91AFA"/>
    <w:rsid w:val="00EC6479"/>
    <w:rsid w:val="00ED6832"/>
    <w:rsid w:val="00EE4F87"/>
    <w:rsid w:val="00F12B6F"/>
    <w:rsid w:val="00F549E6"/>
    <w:rsid w:val="00F909D5"/>
    <w:rsid w:val="00F910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E03AF"/>
  <w15:docId w15:val="{D572ABA5-43D5-4E16-9BF6-02BEDAA5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link w:val="HeaderChar"/>
    <w:uiPriority w:val="99"/>
    <w:unhideWhenUsed/>
    <w:rsid w:val="00E13B40"/>
    <w:pPr>
      <w:tabs>
        <w:tab w:val="center" w:pos="4513"/>
        <w:tab w:val="right" w:pos="9026"/>
      </w:tabs>
      <w:spacing w:after="0"/>
    </w:pPr>
  </w:style>
  <w:style w:type="character" w:customStyle="1" w:styleId="HeaderChar">
    <w:name w:val="Header Char"/>
    <w:basedOn w:val="DefaultParagraphFont"/>
    <w:link w:val="Header"/>
    <w:uiPriority w:val="99"/>
    <w:rsid w:val="00E13B40"/>
  </w:style>
  <w:style w:type="paragraph" w:styleId="Footer">
    <w:name w:val="footer"/>
    <w:basedOn w:val="Normal"/>
    <w:link w:val="FooterChar"/>
    <w:uiPriority w:val="99"/>
    <w:unhideWhenUsed/>
    <w:rsid w:val="00E13B40"/>
    <w:pPr>
      <w:tabs>
        <w:tab w:val="center" w:pos="4513"/>
        <w:tab w:val="right" w:pos="9026"/>
      </w:tabs>
      <w:spacing w:after="0"/>
    </w:pPr>
  </w:style>
  <w:style w:type="character" w:customStyle="1" w:styleId="FooterChar">
    <w:name w:val="Footer Char"/>
    <w:basedOn w:val="DefaultParagraphFont"/>
    <w:link w:val="Footer"/>
    <w:uiPriority w:val="99"/>
    <w:rsid w:val="00E13B40"/>
  </w:style>
  <w:style w:type="character" w:styleId="Hyperlink">
    <w:name w:val="Hyperlink"/>
    <w:basedOn w:val="DefaultParagraphFont"/>
    <w:uiPriority w:val="99"/>
    <w:unhideWhenUsed/>
    <w:rsid w:val="005142F7"/>
    <w:rPr>
      <w:color w:val="0563C1" w:themeColor="hyperlink"/>
      <w:u w:val="single"/>
    </w:rPr>
  </w:style>
  <w:style w:type="character" w:styleId="UnresolvedMention">
    <w:name w:val="Unresolved Mention"/>
    <w:basedOn w:val="DefaultParagraphFont"/>
    <w:uiPriority w:val="99"/>
    <w:semiHidden/>
    <w:unhideWhenUsed/>
    <w:rsid w:val="005142F7"/>
    <w:rPr>
      <w:color w:val="605E5C"/>
      <w:shd w:val="clear" w:color="auto" w:fill="E1DFDD"/>
    </w:rPr>
  </w:style>
  <w:style w:type="paragraph" w:styleId="Revision">
    <w:name w:val="Revision"/>
    <w:hidden/>
    <w:uiPriority w:val="99"/>
    <w:semiHidden/>
    <w:rsid w:val="0096095B"/>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3882">
      <w:bodyDiv w:val="1"/>
      <w:marLeft w:val="0"/>
      <w:marRight w:val="0"/>
      <w:marTop w:val="0"/>
      <w:marBottom w:val="0"/>
      <w:divBdr>
        <w:top w:val="none" w:sz="0" w:space="0" w:color="auto"/>
        <w:left w:val="none" w:sz="0" w:space="0" w:color="auto"/>
        <w:bottom w:val="none" w:sz="0" w:space="0" w:color="auto"/>
        <w:right w:val="none" w:sz="0" w:space="0" w:color="auto"/>
      </w:divBdr>
    </w:div>
    <w:div w:id="407582548">
      <w:bodyDiv w:val="1"/>
      <w:marLeft w:val="0"/>
      <w:marRight w:val="0"/>
      <w:marTop w:val="0"/>
      <w:marBottom w:val="0"/>
      <w:divBdr>
        <w:top w:val="none" w:sz="0" w:space="0" w:color="auto"/>
        <w:left w:val="none" w:sz="0" w:space="0" w:color="auto"/>
        <w:bottom w:val="none" w:sz="0" w:space="0" w:color="auto"/>
        <w:right w:val="none" w:sz="0" w:space="0" w:color="auto"/>
      </w:divBdr>
    </w:div>
    <w:div w:id="472724158">
      <w:bodyDiv w:val="1"/>
      <w:marLeft w:val="0"/>
      <w:marRight w:val="0"/>
      <w:marTop w:val="0"/>
      <w:marBottom w:val="0"/>
      <w:divBdr>
        <w:top w:val="none" w:sz="0" w:space="0" w:color="auto"/>
        <w:left w:val="none" w:sz="0" w:space="0" w:color="auto"/>
        <w:bottom w:val="none" w:sz="0" w:space="0" w:color="auto"/>
        <w:right w:val="none" w:sz="0" w:space="0" w:color="auto"/>
      </w:divBdr>
    </w:div>
    <w:div w:id="642777338">
      <w:bodyDiv w:val="1"/>
      <w:marLeft w:val="0"/>
      <w:marRight w:val="0"/>
      <w:marTop w:val="0"/>
      <w:marBottom w:val="0"/>
      <w:divBdr>
        <w:top w:val="none" w:sz="0" w:space="0" w:color="auto"/>
        <w:left w:val="none" w:sz="0" w:space="0" w:color="auto"/>
        <w:bottom w:val="none" w:sz="0" w:space="0" w:color="auto"/>
        <w:right w:val="none" w:sz="0" w:space="0" w:color="auto"/>
      </w:divBdr>
    </w:div>
    <w:div w:id="1229339601">
      <w:bodyDiv w:val="1"/>
      <w:marLeft w:val="0"/>
      <w:marRight w:val="0"/>
      <w:marTop w:val="0"/>
      <w:marBottom w:val="0"/>
      <w:divBdr>
        <w:top w:val="none" w:sz="0" w:space="0" w:color="auto"/>
        <w:left w:val="none" w:sz="0" w:space="0" w:color="auto"/>
        <w:bottom w:val="none" w:sz="0" w:space="0" w:color="auto"/>
        <w:right w:val="none" w:sz="0" w:space="0" w:color="auto"/>
      </w:divBdr>
    </w:div>
    <w:div w:id="2052457144">
      <w:bodyDiv w:val="1"/>
      <w:marLeft w:val="0"/>
      <w:marRight w:val="0"/>
      <w:marTop w:val="0"/>
      <w:marBottom w:val="0"/>
      <w:divBdr>
        <w:top w:val="none" w:sz="0" w:space="0" w:color="auto"/>
        <w:left w:val="none" w:sz="0" w:space="0" w:color="auto"/>
        <w:bottom w:val="none" w:sz="0" w:space="0" w:color="auto"/>
        <w:right w:val="none" w:sz="0" w:space="0" w:color="auto"/>
      </w:divBdr>
    </w:div>
    <w:div w:id="2098135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14c55ada-9041-4e5a-8154-1cfb79316948-638270041670000000</MigrationWizIdVersion>
    <MigrationWizId xmlns="ca4beddf-4eb9-4120-a0d9-57b1e45fd5ed">14c55ada-9041-4e5a-8154-1cfb79316948</MigrationWizId>
    <lcf76f155ced4ddcb4097134ff3c332f0 xmlns="ca4beddf-4eb9-4120-a0d9-57b1e45fd5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E84A7-5E0B-43DE-83F6-2577BFF4334C}">
  <ds:schemaRefs>
    <ds:schemaRef ds:uri="http://schemas.openxmlformats.org/officeDocument/2006/bibliography"/>
  </ds:schemaRefs>
</ds:datastoreItem>
</file>

<file path=customXml/itemProps2.xml><?xml version="1.0" encoding="utf-8"?>
<ds:datastoreItem xmlns:ds="http://schemas.openxmlformats.org/officeDocument/2006/customXml" ds:itemID="{462C2673-2469-42B9-9DD3-F906206D04F9}">
  <ds:schemaRefs>
    <ds:schemaRef ds:uri="http://schemas.microsoft.com/sharepoint/v3/contenttype/forms"/>
  </ds:schemaRefs>
</ds:datastoreItem>
</file>

<file path=customXml/itemProps3.xml><?xml version="1.0" encoding="utf-8"?>
<ds:datastoreItem xmlns:ds="http://schemas.openxmlformats.org/officeDocument/2006/customXml" ds:itemID="{BBF394EC-046B-4141-8DB5-03AA34039D9D}">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4.xml><?xml version="1.0" encoding="utf-8"?>
<ds:datastoreItem xmlns:ds="http://schemas.openxmlformats.org/officeDocument/2006/customXml" ds:itemID="{BB5CB9FB-0C16-4D17-BFA5-2D50FB09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142</TotalTime>
  <Pages>3</Pages>
  <Words>834</Words>
  <Characters>4710</Characters>
  <Application>Microsoft Office Word</Application>
  <DocSecurity>0</DocSecurity>
  <Lines>127</Lines>
  <Paragraphs>53</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Woodyatt</dc:creator>
  <dc:description/>
  <cp:lastModifiedBy>Georgina Ross</cp:lastModifiedBy>
  <cp:revision>61</cp:revision>
  <dcterms:created xsi:type="dcterms:W3CDTF">2023-08-07T08:46:00Z</dcterms:created>
  <dcterms:modified xsi:type="dcterms:W3CDTF">2025-10-24T11:11:00Z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