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BEB430" w14:textId="3264AC5B" w:rsidR="00186029" w:rsidRPr="003C548F" w:rsidRDefault="006C7126">
      <w:pPr>
        <w:rPr>
          <w:rFonts w:ascii="Aptos" w:eastAsia="Montserrat" w:hAnsi="Aptos" w:cs="Arial"/>
          <w:sz w:val="40"/>
          <w:szCs w:val="40"/>
        </w:rPr>
      </w:pPr>
      <w:r w:rsidRPr="003C548F">
        <w:rPr>
          <w:rFonts w:ascii="Aptos" w:eastAsia="Montserrat" w:hAnsi="Aptos" w:cs="Arial"/>
          <w:b/>
          <w:sz w:val="40"/>
          <w:szCs w:val="40"/>
        </w:rPr>
        <w:t>Annual Leave</w:t>
      </w:r>
      <w:r w:rsidR="00A02E0F" w:rsidRPr="003C548F">
        <w:rPr>
          <w:rFonts w:ascii="Aptos" w:eastAsia="Montserrat" w:hAnsi="Aptos" w:cs="Arial"/>
          <w:b/>
          <w:sz w:val="40"/>
          <w:szCs w:val="40"/>
        </w:rPr>
        <w:t xml:space="preserve"> </w:t>
      </w:r>
      <w:r w:rsidR="00D37BE8" w:rsidRPr="003C548F">
        <w:rPr>
          <w:rFonts w:ascii="Aptos" w:eastAsia="Montserrat" w:hAnsi="Aptos" w:cs="Arial"/>
          <w:b/>
          <w:sz w:val="40"/>
          <w:szCs w:val="40"/>
        </w:rPr>
        <w:t>Policy</w:t>
      </w:r>
    </w:p>
    <w:p w14:paraId="26137845" w14:textId="2DED82B2" w:rsidR="00186029" w:rsidRPr="00690FDA" w:rsidRDefault="00186029">
      <w:pPr>
        <w:rPr>
          <w:rFonts w:ascii="Aptos" w:eastAsia="Montserrat" w:hAnsi="Aptos" w:cs="Arial"/>
        </w:rPr>
      </w:pPr>
    </w:p>
    <w:p w14:paraId="1EFC285C" w14:textId="6EAC6A7D" w:rsidR="006A0E95" w:rsidRPr="00690FDA" w:rsidRDefault="72697B1D" w:rsidP="2A0531A9">
      <w:pPr>
        <w:rPr>
          <w:rFonts w:ascii="Aptos" w:eastAsia="Montserrat" w:hAnsi="Aptos" w:cs="Arial"/>
          <w:b/>
          <w:bCs/>
        </w:rPr>
      </w:pPr>
      <w:r w:rsidRPr="00690FDA">
        <w:rPr>
          <w:rFonts w:ascii="Aptos" w:eastAsia="Montserrat" w:hAnsi="Aptos" w:cs="Arial"/>
          <w:b/>
          <w:bCs/>
        </w:rPr>
        <w:t>Issue Date</w:t>
      </w:r>
      <w:r w:rsidR="006A0E95" w:rsidRPr="00690FDA">
        <w:rPr>
          <w:rFonts w:ascii="Aptos" w:eastAsia="Montserrat" w:hAnsi="Aptos" w:cs="Arial"/>
          <w:b/>
          <w:bCs/>
        </w:rPr>
        <w:t>:</w:t>
      </w:r>
      <w:r w:rsidR="006A0E95" w:rsidRPr="00690FDA">
        <w:rPr>
          <w:rFonts w:ascii="Aptos" w:hAnsi="Aptos"/>
          <w:b/>
          <w:bCs/>
        </w:rPr>
        <w:tab/>
      </w:r>
      <w:r w:rsidR="0062077E" w:rsidRPr="00690FDA">
        <w:rPr>
          <w:rFonts w:ascii="Aptos" w:eastAsia="Montserrat" w:hAnsi="Aptos" w:cs="Arial"/>
          <w:b/>
          <w:bCs/>
        </w:rPr>
        <w:t xml:space="preserve"> </w:t>
      </w:r>
      <w:r w:rsidR="37C1C9AF" w:rsidRPr="00690FDA">
        <w:rPr>
          <w:rFonts w:ascii="Aptos" w:eastAsia="Montserrat" w:hAnsi="Aptos" w:cs="Arial"/>
          <w:b/>
          <w:bCs/>
        </w:rPr>
        <w:t>Month Year</w:t>
      </w:r>
    </w:p>
    <w:p w14:paraId="4AA51216" w14:textId="4D8C8D57" w:rsidR="006A0E95" w:rsidRPr="00690FDA" w:rsidRDefault="6BBBE7CA" w:rsidP="2A0531A9">
      <w:pPr>
        <w:rPr>
          <w:rFonts w:ascii="Aptos" w:eastAsia="Montserrat" w:hAnsi="Aptos" w:cs="Arial"/>
          <w:b/>
          <w:bCs/>
        </w:rPr>
      </w:pPr>
      <w:r w:rsidRPr="00690FDA">
        <w:rPr>
          <w:rFonts w:ascii="Aptos" w:eastAsia="Montserrat" w:hAnsi="Aptos" w:cs="Arial"/>
          <w:b/>
          <w:bCs/>
        </w:rPr>
        <w:t>L</w:t>
      </w:r>
      <w:r w:rsidR="006A0E95" w:rsidRPr="00690FDA">
        <w:rPr>
          <w:rFonts w:ascii="Aptos" w:eastAsia="Montserrat" w:hAnsi="Aptos" w:cs="Arial"/>
          <w:b/>
          <w:bCs/>
        </w:rPr>
        <w:t xml:space="preserve">ast </w:t>
      </w:r>
      <w:r w:rsidR="13C1E291" w:rsidRPr="00690FDA">
        <w:rPr>
          <w:rFonts w:ascii="Aptos" w:eastAsia="Montserrat" w:hAnsi="Aptos" w:cs="Arial"/>
          <w:b/>
          <w:bCs/>
        </w:rPr>
        <w:t xml:space="preserve">Review </w:t>
      </w:r>
      <w:r w:rsidR="229A68FE" w:rsidRPr="00690FDA">
        <w:rPr>
          <w:rFonts w:ascii="Aptos" w:eastAsia="Montserrat" w:hAnsi="Aptos" w:cs="Arial"/>
          <w:b/>
          <w:bCs/>
        </w:rPr>
        <w:t>Date</w:t>
      </w:r>
      <w:r w:rsidR="006A0E95" w:rsidRPr="00690FDA">
        <w:rPr>
          <w:rFonts w:ascii="Aptos" w:eastAsia="Montserrat" w:hAnsi="Aptos" w:cs="Arial"/>
          <w:b/>
          <w:bCs/>
        </w:rPr>
        <w:t xml:space="preserve">: </w:t>
      </w:r>
      <w:r w:rsidR="6B498FE9" w:rsidRPr="00690FDA">
        <w:rPr>
          <w:rFonts w:ascii="Aptos" w:eastAsia="Montserrat" w:hAnsi="Aptos" w:cs="Arial"/>
          <w:b/>
          <w:bCs/>
        </w:rPr>
        <w:t xml:space="preserve">Month </w:t>
      </w:r>
      <w:r w:rsidR="090C7122" w:rsidRPr="00690FDA">
        <w:rPr>
          <w:rFonts w:ascii="Aptos" w:eastAsia="Montserrat" w:hAnsi="Aptos" w:cs="Arial"/>
          <w:b/>
          <w:bCs/>
        </w:rPr>
        <w:t>Year</w:t>
      </w:r>
    </w:p>
    <w:p w14:paraId="39B3A677" w14:textId="07EB98EC" w:rsidR="006A0E95" w:rsidRPr="00690FDA" w:rsidRDefault="006A0E95" w:rsidP="2A0531A9">
      <w:pPr>
        <w:rPr>
          <w:rFonts w:ascii="Aptos" w:eastAsia="Montserrat" w:hAnsi="Aptos" w:cs="Arial"/>
          <w:b/>
          <w:bCs/>
        </w:rPr>
      </w:pPr>
      <w:r w:rsidRPr="00690FDA">
        <w:rPr>
          <w:rFonts w:ascii="Aptos" w:eastAsia="Montserrat" w:hAnsi="Aptos" w:cs="Arial"/>
          <w:b/>
          <w:bCs/>
        </w:rPr>
        <w:t xml:space="preserve">Next </w:t>
      </w:r>
      <w:r w:rsidR="7DCC17FD" w:rsidRPr="00690FDA">
        <w:rPr>
          <w:rFonts w:ascii="Aptos" w:eastAsia="Montserrat" w:hAnsi="Aptos" w:cs="Arial"/>
          <w:b/>
          <w:bCs/>
        </w:rPr>
        <w:t>R</w:t>
      </w:r>
      <w:r w:rsidRPr="00690FDA">
        <w:rPr>
          <w:rFonts w:ascii="Aptos" w:eastAsia="Montserrat" w:hAnsi="Aptos" w:cs="Arial"/>
          <w:b/>
          <w:bCs/>
        </w:rPr>
        <w:t xml:space="preserve">eview </w:t>
      </w:r>
      <w:r w:rsidR="64385FFF" w:rsidRPr="00690FDA">
        <w:rPr>
          <w:rFonts w:ascii="Aptos" w:eastAsia="Montserrat" w:hAnsi="Aptos" w:cs="Arial"/>
          <w:b/>
          <w:bCs/>
        </w:rPr>
        <w:t>D</w:t>
      </w:r>
      <w:r w:rsidRPr="00690FDA">
        <w:rPr>
          <w:rFonts w:ascii="Aptos" w:eastAsia="Montserrat" w:hAnsi="Aptos" w:cs="Arial"/>
          <w:b/>
          <w:bCs/>
        </w:rPr>
        <w:t xml:space="preserve">ate:  </w:t>
      </w:r>
      <w:r w:rsidR="75AC1DCC" w:rsidRPr="00690FDA">
        <w:rPr>
          <w:rFonts w:ascii="Aptos" w:eastAsia="Montserrat" w:hAnsi="Aptos" w:cs="Arial"/>
          <w:b/>
          <w:bCs/>
        </w:rPr>
        <w:t>Month Year</w:t>
      </w:r>
    </w:p>
    <w:p w14:paraId="09CFAC47" w14:textId="77777777" w:rsidR="00D72B91" w:rsidRPr="00D72B91" w:rsidRDefault="00D72B91" w:rsidP="00D72B91">
      <w:pPr>
        <w:rPr>
          <w:rFonts w:ascii="Aptos" w:hAnsi="Aptos"/>
          <w:b/>
          <w:bCs/>
        </w:rPr>
      </w:pPr>
      <w:r w:rsidRPr="00D72B91">
        <w:rPr>
          <w:rFonts w:ascii="Aptos" w:hAnsi="Aptos"/>
          <w:b/>
          <w:bCs/>
        </w:rPr>
        <w:t>Approved by: [insert name] Parochial Church Council (PCC)</w:t>
      </w:r>
    </w:p>
    <w:p w14:paraId="3C060038" w14:textId="77777777" w:rsidR="006A0E95" w:rsidRPr="00690FDA" w:rsidRDefault="006A0E95" w:rsidP="006A0E95">
      <w:pPr>
        <w:jc w:val="both"/>
        <w:rPr>
          <w:rFonts w:ascii="Aptos" w:eastAsia="Montserrat" w:hAnsi="Aptos" w:cs="Arial"/>
        </w:rPr>
      </w:pPr>
    </w:p>
    <w:p w14:paraId="4E835261" w14:textId="77777777" w:rsidR="006A0E95" w:rsidRPr="00690FDA" w:rsidRDefault="006A0E95" w:rsidP="005E16BB">
      <w:pPr>
        <w:jc w:val="both"/>
        <w:rPr>
          <w:rFonts w:ascii="Aptos" w:eastAsia="Montserrat" w:hAnsi="Aptos" w:cs="Arial"/>
        </w:rPr>
      </w:pPr>
    </w:p>
    <w:p w14:paraId="4A9B4BFE" w14:textId="5D68A91F" w:rsidR="005E7FC9" w:rsidRPr="00727E00" w:rsidRDefault="00854ACB" w:rsidP="2A0531A9">
      <w:pPr>
        <w:spacing w:before="4" w:after="4" w:line="240" w:lineRule="atLeast"/>
        <w:rPr>
          <w:rFonts w:ascii="Aptos" w:eastAsia="Montserrat" w:hAnsi="Aptos" w:cs="Arial"/>
          <w:b/>
          <w:bCs/>
        </w:rPr>
      </w:pPr>
      <w:r w:rsidRPr="00727E00">
        <w:rPr>
          <w:rFonts w:ascii="Aptos" w:eastAsia="Montserrat" w:hAnsi="Aptos" w:cs="Arial"/>
          <w:b/>
          <w:bCs/>
        </w:rPr>
        <w:t>Purpose</w:t>
      </w:r>
    </w:p>
    <w:p w14:paraId="416467BC" w14:textId="79F41549" w:rsidR="00640777" w:rsidRPr="00690FDA" w:rsidRDefault="00640777" w:rsidP="2A0531A9">
      <w:pPr>
        <w:spacing w:before="4" w:after="4" w:line="240" w:lineRule="atLeast"/>
        <w:rPr>
          <w:rFonts w:ascii="Aptos" w:eastAsia="Montserrat" w:hAnsi="Aptos" w:cs="Arial"/>
        </w:rPr>
      </w:pPr>
      <w:r w:rsidRPr="00690FDA">
        <w:rPr>
          <w:rFonts w:ascii="Aptos" w:eastAsia="Montserrat" w:hAnsi="Aptos" w:cs="Arial"/>
        </w:rPr>
        <w:t xml:space="preserve">All </w:t>
      </w:r>
      <w:r w:rsidR="00433F8D" w:rsidRPr="00690FDA">
        <w:rPr>
          <w:rFonts w:ascii="Aptos" w:eastAsia="Montserrat" w:hAnsi="Aptos" w:cs="Arial"/>
        </w:rPr>
        <w:t xml:space="preserve">employees </w:t>
      </w:r>
      <w:r w:rsidRPr="00690FDA">
        <w:rPr>
          <w:rFonts w:ascii="Aptos" w:eastAsia="Montserrat" w:hAnsi="Aptos" w:cs="Arial"/>
        </w:rPr>
        <w:t xml:space="preserve">are entitled to </w:t>
      </w:r>
      <w:r w:rsidR="00393EB4" w:rsidRPr="00690FDA">
        <w:rPr>
          <w:rFonts w:ascii="Aptos" w:eastAsia="Montserrat" w:hAnsi="Aptos" w:cs="Arial"/>
        </w:rPr>
        <w:t xml:space="preserve">a legal minimum number of days or hours of </w:t>
      </w:r>
      <w:r w:rsidRPr="00690FDA">
        <w:rPr>
          <w:rFonts w:ascii="Aptos" w:eastAsia="Montserrat" w:hAnsi="Aptos" w:cs="Arial"/>
        </w:rPr>
        <w:t xml:space="preserve">holidays with pay. </w:t>
      </w:r>
      <w:r w:rsidR="00AF3B13" w:rsidRPr="00690FDA">
        <w:rPr>
          <w:rFonts w:ascii="Aptos" w:eastAsia="Montserrat" w:hAnsi="Aptos" w:cs="Arial"/>
        </w:rPr>
        <w:t xml:space="preserve">Currently the </w:t>
      </w:r>
      <w:r w:rsidR="00727E00" w:rsidRPr="00727E00">
        <w:rPr>
          <w:rFonts w:ascii="Aptos" w:eastAsia="Montserrat" w:hAnsi="Aptos" w:cs="Arial"/>
          <w:highlight w:val="yellow"/>
        </w:rPr>
        <w:t>Church’s</w:t>
      </w:r>
      <w:r w:rsidR="00982873" w:rsidRPr="00690FDA">
        <w:rPr>
          <w:rFonts w:ascii="Aptos" w:eastAsia="Montserrat" w:hAnsi="Aptos" w:cs="Arial"/>
        </w:rPr>
        <w:t xml:space="preserve"> holiday entitlement is </w:t>
      </w:r>
      <w:r w:rsidR="00AB18CC" w:rsidRPr="00690FDA">
        <w:rPr>
          <w:rFonts w:ascii="Aptos" w:eastAsia="Montserrat" w:hAnsi="Aptos" w:cs="Arial"/>
        </w:rPr>
        <w:t>210 hours</w:t>
      </w:r>
      <w:r w:rsidR="00982873" w:rsidRPr="00690FDA">
        <w:rPr>
          <w:rFonts w:ascii="Aptos" w:eastAsia="Montserrat" w:hAnsi="Aptos" w:cs="Arial"/>
        </w:rPr>
        <w:t>.</w:t>
      </w:r>
      <w:r w:rsidR="00B93F54" w:rsidRPr="00690FDA">
        <w:rPr>
          <w:rFonts w:ascii="Aptos" w:eastAsia="Montserrat" w:hAnsi="Aptos" w:cs="Arial"/>
        </w:rPr>
        <w:t xml:space="preserve"> </w:t>
      </w:r>
      <w:r w:rsidRPr="00690FDA">
        <w:rPr>
          <w:rFonts w:ascii="Aptos" w:eastAsia="Montserrat" w:hAnsi="Aptos" w:cs="Arial"/>
        </w:rPr>
        <w:t>This policy clarif</w:t>
      </w:r>
      <w:r w:rsidR="00C04F73" w:rsidRPr="00690FDA">
        <w:rPr>
          <w:rFonts w:ascii="Aptos" w:eastAsia="Montserrat" w:hAnsi="Aptos" w:cs="Arial"/>
        </w:rPr>
        <w:t>ies</w:t>
      </w:r>
      <w:r w:rsidR="00BA1647" w:rsidRPr="00690FDA">
        <w:rPr>
          <w:rFonts w:ascii="Aptos" w:eastAsia="Montserrat" w:hAnsi="Aptos" w:cs="Arial"/>
        </w:rPr>
        <w:t xml:space="preserve"> the principles of holiday/pay and the procedure used by</w:t>
      </w:r>
      <w:r w:rsidR="00061040" w:rsidRPr="00690FDA">
        <w:rPr>
          <w:rFonts w:ascii="Aptos" w:eastAsia="Montserrat" w:hAnsi="Aptos" w:cs="Arial"/>
        </w:rPr>
        <w:t xml:space="preserve"> employees</w:t>
      </w:r>
      <w:r w:rsidR="00723E3F" w:rsidRPr="00690FDA">
        <w:rPr>
          <w:rFonts w:ascii="Aptos" w:eastAsia="Montserrat" w:hAnsi="Aptos" w:cs="Arial"/>
        </w:rPr>
        <w:t xml:space="preserve"> </w:t>
      </w:r>
      <w:r w:rsidR="00BA1647" w:rsidRPr="00690FDA">
        <w:rPr>
          <w:rFonts w:ascii="Aptos" w:eastAsia="Montserrat" w:hAnsi="Aptos" w:cs="Arial"/>
        </w:rPr>
        <w:t>to use their holiday</w:t>
      </w:r>
      <w:r w:rsidR="00B91F36" w:rsidRPr="00690FDA">
        <w:rPr>
          <w:rFonts w:ascii="Aptos" w:eastAsia="Montserrat" w:hAnsi="Aptos" w:cs="Arial"/>
        </w:rPr>
        <w:t xml:space="preserve"> entitlement. </w:t>
      </w:r>
      <w:r w:rsidRPr="00690FDA">
        <w:rPr>
          <w:rFonts w:ascii="Aptos" w:eastAsia="Montserrat" w:hAnsi="Aptos" w:cs="Arial"/>
        </w:rPr>
        <w:t xml:space="preserve"> </w:t>
      </w:r>
    </w:p>
    <w:p w14:paraId="57FF8EC4" w14:textId="43F2E6E9" w:rsidR="00BF677D" w:rsidRPr="00690FDA" w:rsidRDefault="00BF677D" w:rsidP="00F44F98">
      <w:pPr>
        <w:spacing w:before="4" w:after="4" w:line="240" w:lineRule="atLeast"/>
        <w:rPr>
          <w:rFonts w:ascii="Aptos" w:eastAsia="Montserrat" w:hAnsi="Aptos" w:cs="Arial"/>
        </w:rPr>
      </w:pPr>
    </w:p>
    <w:p w14:paraId="5BFCFED6" w14:textId="77777777" w:rsidR="00727E00" w:rsidRDefault="00BF677D" w:rsidP="00F44F98">
      <w:pPr>
        <w:spacing w:before="4" w:after="4" w:line="240" w:lineRule="atLeast"/>
        <w:rPr>
          <w:rFonts w:ascii="Aptos" w:eastAsia="Montserrat" w:hAnsi="Aptos" w:cs="Arial"/>
        </w:rPr>
      </w:pPr>
      <w:r w:rsidRPr="00690FDA">
        <w:rPr>
          <w:rFonts w:ascii="Aptos" w:eastAsia="Montserrat" w:hAnsi="Aptos" w:cs="Arial"/>
        </w:rPr>
        <w:t xml:space="preserve">This policy does not form part of </w:t>
      </w:r>
      <w:r w:rsidR="00C925AD" w:rsidRPr="00690FDA">
        <w:rPr>
          <w:rFonts w:ascii="Aptos" w:eastAsia="Montserrat" w:hAnsi="Aptos" w:cs="Arial"/>
        </w:rPr>
        <w:t>a</w:t>
      </w:r>
      <w:r w:rsidR="00061040" w:rsidRPr="00690FDA">
        <w:rPr>
          <w:rFonts w:ascii="Aptos" w:eastAsia="Montserrat" w:hAnsi="Aptos" w:cs="Arial"/>
        </w:rPr>
        <w:t xml:space="preserve">n </w:t>
      </w:r>
      <w:r w:rsidR="00AB18CC" w:rsidRPr="00690FDA">
        <w:rPr>
          <w:rFonts w:ascii="Aptos" w:eastAsia="Montserrat" w:hAnsi="Aptos" w:cs="Arial"/>
        </w:rPr>
        <w:t>employee’s</w:t>
      </w:r>
      <w:r w:rsidR="00723E3F" w:rsidRPr="00690FDA">
        <w:rPr>
          <w:rFonts w:ascii="Aptos" w:eastAsia="Montserrat" w:hAnsi="Aptos" w:cs="Arial"/>
        </w:rPr>
        <w:t xml:space="preserve"> </w:t>
      </w:r>
      <w:r w:rsidRPr="00690FDA">
        <w:rPr>
          <w:rFonts w:ascii="Aptos" w:eastAsia="Montserrat" w:hAnsi="Aptos" w:cs="Arial"/>
        </w:rPr>
        <w:t xml:space="preserve">contract of employment and the </w:t>
      </w:r>
      <w:r w:rsidR="00727E00" w:rsidRPr="00727E00">
        <w:rPr>
          <w:rFonts w:ascii="Aptos" w:eastAsia="Montserrat" w:hAnsi="Aptos" w:cs="Arial"/>
          <w:highlight w:val="yellow"/>
        </w:rPr>
        <w:t>church</w:t>
      </w:r>
      <w:r w:rsidR="00DC3DBF" w:rsidRPr="00690FDA">
        <w:rPr>
          <w:rFonts w:ascii="Aptos" w:eastAsia="Montserrat" w:hAnsi="Aptos" w:cs="Arial"/>
        </w:rPr>
        <w:t xml:space="preserve"> </w:t>
      </w:r>
      <w:r w:rsidRPr="00690FDA">
        <w:rPr>
          <w:rFonts w:ascii="Aptos" w:eastAsia="Montserrat" w:hAnsi="Aptos" w:cs="Arial"/>
        </w:rPr>
        <w:t xml:space="preserve">may change this policy from time to time and </w:t>
      </w:r>
      <w:r w:rsidR="001A0386" w:rsidRPr="00690FDA">
        <w:rPr>
          <w:rFonts w:ascii="Aptos" w:eastAsia="Montserrat" w:hAnsi="Aptos" w:cs="Arial"/>
        </w:rPr>
        <w:t>employees</w:t>
      </w:r>
      <w:r w:rsidRPr="00690FDA">
        <w:rPr>
          <w:rFonts w:ascii="Aptos" w:eastAsia="Montserrat" w:hAnsi="Aptos" w:cs="Arial"/>
        </w:rPr>
        <w:t xml:space="preserve"> will be notified of any such changes.</w:t>
      </w:r>
      <w:r w:rsidR="00520B5E" w:rsidRPr="00690FDA">
        <w:rPr>
          <w:rFonts w:ascii="Aptos" w:eastAsia="Montserrat" w:hAnsi="Aptos" w:cs="Arial"/>
        </w:rPr>
        <w:t xml:space="preserve"> </w:t>
      </w:r>
    </w:p>
    <w:p w14:paraId="2899D1A3" w14:textId="77777777" w:rsidR="00727E00" w:rsidRDefault="00727E00" w:rsidP="00F44F98">
      <w:pPr>
        <w:spacing w:before="4" w:after="4" w:line="240" w:lineRule="atLeast"/>
        <w:rPr>
          <w:rFonts w:ascii="Aptos" w:eastAsia="Montserrat" w:hAnsi="Aptos" w:cs="Arial"/>
        </w:rPr>
      </w:pPr>
    </w:p>
    <w:p w14:paraId="7A9358A7" w14:textId="13C93242" w:rsidR="00BF677D" w:rsidRPr="00690FDA" w:rsidRDefault="00AB18CC" w:rsidP="00F44F98">
      <w:pPr>
        <w:spacing w:before="4" w:after="4" w:line="240" w:lineRule="atLeast"/>
        <w:rPr>
          <w:rFonts w:ascii="Aptos" w:eastAsia="Montserrat" w:hAnsi="Aptos" w:cs="Arial"/>
        </w:rPr>
      </w:pPr>
      <w:r w:rsidRPr="00690FDA">
        <w:rPr>
          <w:rFonts w:ascii="Aptos" w:eastAsia="Montserrat" w:hAnsi="Aptos" w:cs="Arial"/>
        </w:rPr>
        <w:t>Employees</w:t>
      </w:r>
      <w:r w:rsidR="00723E3F" w:rsidRPr="00690FDA">
        <w:rPr>
          <w:rFonts w:ascii="Aptos" w:eastAsia="Montserrat" w:hAnsi="Aptos" w:cs="Arial"/>
        </w:rPr>
        <w:t xml:space="preserve"> </w:t>
      </w:r>
      <w:r w:rsidR="00520B5E" w:rsidRPr="00690FDA">
        <w:rPr>
          <w:rFonts w:ascii="Aptos" w:eastAsia="Montserrat" w:hAnsi="Aptos" w:cs="Arial"/>
        </w:rPr>
        <w:t xml:space="preserve">are however reminded there is a contractual term for </w:t>
      </w:r>
      <w:r w:rsidR="004560A9" w:rsidRPr="00690FDA">
        <w:rPr>
          <w:rFonts w:ascii="Aptos" w:eastAsia="Montserrat" w:hAnsi="Aptos" w:cs="Arial"/>
        </w:rPr>
        <w:t xml:space="preserve">Annual Leave/Holiday </w:t>
      </w:r>
      <w:r w:rsidR="00520B5E" w:rsidRPr="00690FDA">
        <w:rPr>
          <w:rFonts w:ascii="Aptos" w:eastAsia="Montserrat" w:hAnsi="Aptos" w:cs="Arial"/>
        </w:rPr>
        <w:t>in the</w:t>
      </w:r>
      <w:r w:rsidR="00B317AD" w:rsidRPr="00690FDA">
        <w:rPr>
          <w:rFonts w:ascii="Aptos" w:eastAsia="Montserrat" w:hAnsi="Aptos" w:cs="Arial"/>
        </w:rPr>
        <w:t xml:space="preserve">ir contract of employment. </w:t>
      </w:r>
      <w:r w:rsidR="00BF677D" w:rsidRPr="00690FDA">
        <w:rPr>
          <w:rFonts w:ascii="Aptos" w:eastAsia="Montserrat" w:hAnsi="Aptos" w:cs="Arial"/>
        </w:rPr>
        <w:t xml:space="preserve">  </w:t>
      </w:r>
    </w:p>
    <w:p w14:paraId="4923F10A" w14:textId="574357BD" w:rsidR="00E41ED7" w:rsidRPr="00690FDA" w:rsidRDefault="00E41ED7" w:rsidP="00F44F98">
      <w:pPr>
        <w:spacing w:before="4" w:after="4" w:line="240" w:lineRule="atLeast"/>
        <w:rPr>
          <w:rFonts w:ascii="Aptos" w:eastAsia="Montserrat" w:hAnsi="Aptos" w:cs="Arial"/>
        </w:rPr>
      </w:pPr>
    </w:p>
    <w:p w14:paraId="2E38F980" w14:textId="73EC805E" w:rsidR="00186029" w:rsidRPr="003C548F" w:rsidRDefault="00760BEE" w:rsidP="2A0531A9">
      <w:pPr>
        <w:spacing w:before="4" w:after="4" w:line="240" w:lineRule="atLeast"/>
        <w:rPr>
          <w:rFonts w:ascii="Aptos" w:eastAsia="Montserrat" w:hAnsi="Aptos" w:cs="Arial"/>
          <w:sz w:val="28"/>
          <w:szCs w:val="28"/>
        </w:rPr>
      </w:pPr>
      <w:r w:rsidRPr="00727E00">
        <w:rPr>
          <w:rFonts w:ascii="Aptos" w:eastAsia="Montserrat" w:hAnsi="Aptos" w:cs="Arial"/>
          <w:b/>
          <w:bCs/>
        </w:rPr>
        <w:t>Scope</w:t>
      </w:r>
      <w:r w:rsidR="00D37BE8" w:rsidRPr="003C548F">
        <w:rPr>
          <w:rFonts w:ascii="Aptos" w:eastAsia="Montserrat" w:hAnsi="Aptos" w:cs="Arial"/>
          <w:b/>
          <w:bCs/>
          <w:sz w:val="28"/>
          <w:szCs w:val="28"/>
        </w:rPr>
        <w:t xml:space="preserve"> </w:t>
      </w:r>
    </w:p>
    <w:p w14:paraId="3BD4CDE4" w14:textId="62F774C2" w:rsidR="00091051" w:rsidRPr="00690FDA" w:rsidRDefault="00091051" w:rsidP="00F44F98">
      <w:pPr>
        <w:spacing w:before="4" w:after="4" w:line="240" w:lineRule="atLeast"/>
        <w:rPr>
          <w:rFonts w:ascii="Aptos" w:eastAsia="Montserrat" w:hAnsi="Aptos" w:cs="Arial"/>
        </w:rPr>
      </w:pPr>
      <w:bookmarkStart w:id="0" w:name="_Hlk24372500"/>
      <w:r w:rsidRPr="00690FDA">
        <w:rPr>
          <w:rFonts w:ascii="Aptos" w:eastAsia="Montserrat" w:hAnsi="Aptos" w:cs="Arial"/>
        </w:rPr>
        <w:t xml:space="preserve">The policy applies to all temporary and permanent </w:t>
      </w:r>
      <w:r w:rsidR="00AB18CC" w:rsidRPr="00690FDA">
        <w:rPr>
          <w:rFonts w:ascii="Aptos" w:eastAsia="Montserrat" w:hAnsi="Aptos" w:cs="Arial"/>
        </w:rPr>
        <w:t>employees</w:t>
      </w:r>
      <w:bookmarkEnd w:id="0"/>
      <w:r w:rsidRPr="00690FDA">
        <w:rPr>
          <w:rFonts w:ascii="Aptos" w:eastAsia="Montserrat" w:hAnsi="Aptos" w:cs="Arial"/>
        </w:rPr>
        <w:t>.</w:t>
      </w:r>
    </w:p>
    <w:p w14:paraId="62E23FD2" w14:textId="77777777" w:rsidR="009226A8" w:rsidRPr="00690FDA" w:rsidRDefault="009226A8" w:rsidP="00F44F98">
      <w:pPr>
        <w:spacing w:before="4" w:after="4" w:line="240" w:lineRule="atLeast"/>
        <w:rPr>
          <w:rFonts w:ascii="Aptos" w:eastAsia="Montserrat" w:hAnsi="Aptos" w:cs="Arial"/>
        </w:rPr>
      </w:pPr>
    </w:p>
    <w:p w14:paraId="193F4F7D" w14:textId="48137B6B" w:rsidR="00A02E0F" w:rsidRPr="00727E00" w:rsidRDefault="00760BEE" w:rsidP="2A0531A9">
      <w:pPr>
        <w:spacing w:before="4" w:after="4" w:line="240" w:lineRule="atLeast"/>
        <w:rPr>
          <w:rFonts w:ascii="Aptos" w:eastAsia="Montserrat" w:hAnsi="Aptos" w:cs="Arial"/>
          <w:b/>
          <w:bCs/>
        </w:rPr>
      </w:pPr>
      <w:r w:rsidRPr="00727E00">
        <w:rPr>
          <w:rFonts w:ascii="Aptos" w:eastAsia="Montserrat" w:hAnsi="Aptos" w:cs="Arial"/>
          <w:b/>
          <w:bCs/>
        </w:rPr>
        <w:t>General Principles</w:t>
      </w:r>
    </w:p>
    <w:p w14:paraId="491E7624" w14:textId="6DD1769C" w:rsidR="000F05E7" w:rsidRPr="00690FDA" w:rsidRDefault="000F05E7" w:rsidP="00F44F98">
      <w:pPr>
        <w:pStyle w:val="ListParagraph"/>
        <w:numPr>
          <w:ilvl w:val="0"/>
          <w:numId w:val="5"/>
        </w:numPr>
        <w:spacing w:before="4" w:after="4" w:line="240" w:lineRule="atLeast"/>
        <w:rPr>
          <w:rFonts w:ascii="Aptos" w:eastAsia="Montserrat" w:hAnsi="Aptos" w:cs="Arial"/>
          <w:lang w:val="en-US"/>
        </w:rPr>
      </w:pPr>
      <w:r w:rsidRPr="00690FDA">
        <w:rPr>
          <w:rFonts w:ascii="Aptos" w:eastAsia="Montserrat" w:hAnsi="Aptos" w:cs="Arial"/>
          <w:lang w:val="en-US"/>
        </w:rPr>
        <w:t xml:space="preserve">The holiday year runs from </w:t>
      </w:r>
      <w:r w:rsidR="5FE6B41C" w:rsidRPr="00690FDA">
        <w:rPr>
          <w:rFonts w:ascii="Aptos" w:eastAsia="Montserrat" w:hAnsi="Aptos" w:cs="Arial"/>
          <w:highlight w:val="yellow"/>
          <w:lang w:val="en-US"/>
        </w:rPr>
        <w:t>XX</w:t>
      </w:r>
      <w:r w:rsidRPr="00690FDA">
        <w:rPr>
          <w:rFonts w:ascii="Aptos" w:eastAsia="Montserrat" w:hAnsi="Aptos" w:cs="Arial"/>
          <w:highlight w:val="yellow"/>
          <w:lang w:val="en-US"/>
        </w:rPr>
        <w:t xml:space="preserve"> to </w:t>
      </w:r>
      <w:r w:rsidR="78FF4BD5" w:rsidRPr="00690FDA">
        <w:rPr>
          <w:rFonts w:ascii="Aptos" w:eastAsia="Montserrat" w:hAnsi="Aptos" w:cs="Arial"/>
          <w:highlight w:val="yellow"/>
          <w:lang w:val="en-US"/>
        </w:rPr>
        <w:t>XX</w:t>
      </w:r>
      <w:r w:rsidRPr="00690FDA">
        <w:rPr>
          <w:rFonts w:ascii="Aptos" w:eastAsia="Montserrat" w:hAnsi="Aptos" w:cs="Arial"/>
          <w:highlight w:val="yellow"/>
          <w:lang w:val="en-US"/>
        </w:rPr>
        <w:t>.</w:t>
      </w:r>
      <w:r w:rsidRPr="00690FDA">
        <w:rPr>
          <w:rFonts w:ascii="Aptos" w:eastAsia="Montserrat" w:hAnsi="Aptos" w:cs="Arial"/>
          <w:lang w:val="en-US"/>
        </w:rPr>
        <w:t xml:space="preserve"> </w:t>
      </w:r>
      <w:r w:rsidR="00AB18CC" w:rsidRPr="00690FDA">
        <w:rPr>
          <w:rFonts w:ascii="Aptos" w:eastAsia="Montserrat" w:hAnsi="Aptos" w:cs="Arial"/>
          <w:lang w:val="en-US"/>
        </w:rPr>
        <w:t>Employees</w:t>
      </w:r>
      <w:r w:rsidRPr="00690FDA">
        <w:rPr>
          <w:rFonts w:ascii="Aptos" w:eastAsia="Montserrat" w:hAnsi="Aptos" w:cs="Arial"/>
          <w:lang w:val="en-US"/>
        </w:rPr>
        <w:t xml:space="preserve"> joining or leaving during the year will be allocated a holiday entitlement proportionately, calculated on complete </w:t>
      </w:r>
      <w:r w:rsidR="00FF1155" w:rsidRPr="00690FDA">
        <w:rPr>
          <w:rFonts w:ascii="Aptos" w:eastAsia="Montserrat" w:hAnsi="Aptos" w:cs="Arial"/>
          <w:lang w:val="en-US"/>
        </w:rPr>
        <w:t>weeks.</w:t>
      </w:r>
      <w:r w:rsidRPr="00690FDA">
        <w:rPr>
          <w:rFonts w:ascii="Aptos" w:eastAsia="Montserrat" w:hAnsi="Aptos" w:cs="Arial"/>
          <w:lang w:val="en-US"/>
        </w:rPr>
        <w:t xml:space="preserve">  </w:t>
      </w:r>
    </w:p>
    <w:p w14:paraId="417DC90A" w14:textId="2884B858" w:rsidR="00824569" w:rsidRPr="00690FDA" w:rsidRDefault="00F42D11" w:rsidP="00F44F98">
      <w:pPr>
        <w:pStyle w:val="ListParagraph"/>
        <w:numPr>
          <w:ilvl w:val="0"/>
          <w:numId w:val="5"/>
        </w:numPr>
        <w:spacing w:before="4" w:after="4" w:line="240" w:lineRule="atLeast"/>
        <w:rPr>
          <w:rFonts w:ascii="Aptos" w:eastAsia="Montserrat" w:hAnsi="Aptos" w:cs="Arial"/>
          <w:lang w:val="en-US"/>
        </w:rPr>
      </w:pPr>
      <w:r w:rsidRPr="00690FDA">
        <w:rPr>
          <w:rFonts w:ascii="Aptos" w:eastAsia="Montserrat" w:hAnsi="Aptos" w:cs="Arial"/>
          <w:lang w:val="en-US"/>
        </w:rPr>
        <w:t>Entitlement to holidays</w:t>
      </w:r>
      <w:r w:rsidR="00824569" w:rsidRPr="00690FDA">
        <w:rPr>
          <w:rFonts w:ascii="Aptos" w:eastAsia="Montserrat" w:hAnsi="Aptos" w:cs="Arial"/>
          <w:lang w:val="en-US"/>
        </w:rPr>
        <w:t xml:space="preserve"> is stated in the </w:t>
      </w:r>
      <w:r w:rsidR="00AB18CC" w:rsidRPr="00690FDA">
        <w:rPr>
          <w:rFonts w:ascii="Aptos" w:eastAsia="Montserrat" w:hAnsi="Aptos" w:cs="Arial"/>
          <w:lang w:val="en-US"/>
        </w:rPr>
        <w:t>employees’</w:t>
      </w:r>
      <w:r w:rsidR="00824569" w:rsidRPr="00690FDA">
        <w:rPr>
          <w:rFonts w:ascii="Aptos" w:eastAsia="Montserrat" w:hAnsi="Aptos" w:cs="Arial"/>
          <w:lang w:val="en-US"/>
        </w:rPr>
        <w:t xml:space="preserve"> Written Statement of Terms and Conditions of Employment and </w:t>
      </w:r>
      <w:r w:rsidR="005C361D" w:rsidRPr="00690FDA">
        <w:rPr>
          <w:rFonts w:ascii="Aptos" w:eastAsia="Montserrat" w:hAnsi="Aptos" w:cs="Arial"/>
          <w:lang w:val="en-US"/>
        </w:rPr>
        <w:t xml:space="preserve">colleagues </w:t>
      </w:r>
      <w:r w:rsidR="006C036D" w:rsidRPr="00690FDA">
        <w:rPr>
          <w:rFonts w:ascii="Aptos" w:eastAsia="Montserrat" w:hAnsi="Aptos" w:cs="Arial"/>
          <w:lang w:val="en-US"/>
        </w:rPr>
        <w:t xml:space="preserve">should </w:t>
      </w:r>
      <w:r w:rsidR="00824569" w:rsidRPr="00690FDA">
        <w:rPr>
          <w:rFonts w:ascii="Aptos" w:eastAsia="Montserrat" w:hAnsi="Aptos" w:cs="Arial"/>
          <w:lang w:val="en-US"/>
        </w:rPr>
        <w:t xml:space="preserve">refer to this </w:t>
      </w:r>
      <w:r w:rsidR="006C036D" w:rsidRPr="00690FDA">
        <w:rPr>
          <w:rFonts w:ascii="Aptos" w:eastAsia="Montserrat" w:hAnsi="Aptos" w:cs="Arial"/>
          <w:lang w:val="en-US"/>
        </w:rPr>
        <w:t xml:space="preserve">for their own </w:t>
      </w:r>
      <w:r w:rsidR="00B3387F" w:rsidRPr="00690FDA">
        <w:rPr>
          <w:rFonts w:ascii="Aptos" w:eastAsia="Montserrat" w:hAnsi="Aptos" w:cs="Arial"/>
          <w:lang w:val="en-US"/>
        </w:rPr>
        <w:t>holiday accrual</w:t>
      </w:r>
      <w:r w:rsidR="006C036D" w:rsidRPr="00690FDA">
        <w:rPr>
          <w:rFonts w:ascii="Aptos" w:eastAsia="Montserrat" w:hAnsi="Aptos" w:cs="Arial"/>
          <w:lang w:val="en-US"/>
        </w:rPr>
        <w:t>.</w:t>
      </w:r>
    </w:p>
    <w:p w14:paraId="40A23F70" w14:textId="1F7DA8BD" w:rsidR="00152144" w:rsidRPr="00690FDA" w:rsidRDefault="002E60FC" w:rsidP="00F44F98">
      <w:pPr>
        <w:pStyle w:val="ListParagraph"/>
        <w:numPr>
          <w:ilvl w:val="0"/>
          <w:numId w:val="5"/>
        </w:numPr>
        <w:spacing w:before="4" w:after="4" w:line="240" w:lineRule="atLeast"/>
        <w:rPr>
          <w:rFonts w:ascii="Aptos" w:eastAsia="Montserrat" w:hAnsi="Aptos" w:cs="Arial"/>
          <w:lang w:val="en-US"/>
        </w:rPr>
      </w:pPr>
      <w:r w:rsidRPr="00690FDA">
        <w:rPr>
          <w:rFonts w:ascii="Aptos" w:eastAsia="Montserrat" w:hAnsi="Aptos" w:cs="Arial"/>
          <w:lang w:val="en-US"/>
        </w:rPr>
        <w:t>Where a</w:t>
      </w:r>
      <w:r w:rsidR="009C5B99" w:rsidRPr="00690FDA">
        <w:rPr>
          <w:rFonts w:ascii="Aptos" w:eastAsia="Montserrat" w:hAnsi="Aptos" w:cs="Arial"/>
          <w:lang w:val="en-US"/>
        </w:rPr>
        <w:t>n employee</w:t>
      </w:r>
      <w:r w:rsidR="00723E3F" w:rsidRPr="00690FDA">
        <w:rPr>
          <w:rFonts w:ascii="Aptos" w:eastAsia="Montserrat" w:hAnsi="Aptos" w:cs="Arial"/>
          <w:lang w:val="en-US"/>
        </w:rPr>
        <w:t xml:space="preserve"> </w:t>
      </w:r>
      <w:r w:rsidRPr="00690FDA">
        <w:rPr>
          <w:rFonts w:ascii="Aptos" w:eastAsia="Montserrat" w:hAnsi="Aptos" w:cs="Arial"/>
          <w:lang w:val="en-US"/>
        </w:rPr>
        <w:t xml:space="preserve">works part-time hours, they are </w:t>
      </w:r>
      <w:r w:rsidR="00FE6BCC" w:rsidRPr="00690FDA">
        <w:rPr>
          <w:rFonts w:ascii="Aptos" w:eastAsia="Montserrat" w:hAnsi="Aptos" w:cs="Arial"/>
          <w:lang w:val="en-US"/>
        </w:rPr>
        <w:t>entitled to the same holiday</w:t>
      </w:r>
      <w:r w:rsidR="00E26E96" w:rsidRPr="00690FDA">
        <w:rPr>
          <w:rFonts w:ascii="Aptos" w:eastAsia="Montserrat" w:hAnsi="Aptos" w:cs="Arial"/>
          <w:lang w:val="en-US"/>
        </w:rPr>
        <w:t xml:space="preserve">, </w:t>
      </w:r>
      <w:r w:rsidR="003E1530" w:rsidRPr="00690FDA">
        <w:rPr>
          <w:rFonts w:ascii="Aptos" w:eastAsia="Montserrat" w:hAnsi="Aptos" w:cs="Arial"/>
          <w:lang w:val="en-US"/>
        </w:rPr>
        <w:t>i.e.,</w:t>
      </w:r>
      <w:r w:rsidR="00E26E96" w:rsidRPr="00690FDA">
        <w:rPr>
          <w:rFonts w:ascii="Aptos" w:eastAsia="Montserrat" w:hAnsi="Aptos" w:cs="Arial"/>
          <w:lang w:val="en-US"/>
        </w:rPr>
        <w:t xml:space="preserve"> 5.6 weeks or 28 days </w:t>
      </w:r>
      <w:r w:rsidR="00D14005" w:rsidRPr="00690FDA">
        <w:rPr>
          <w:rFonts w:ascii="Aptos" w:eastAsia="Montserrat" w:hAnsi="Aptos" w:cs="Arial"/>
          <w:lang w:val="en-US"/>
        </w:rPr>
        <w:t>exclusive</w:t>
      </w:r>
      <w:r w:rsidR="00E26E96" w:rsidRPr="00690FDA">
        <w:rPr>
          <w:rFonts w:ascii="Aptos" w:eastAsia="Montserrat" w:hAnsi="Aptos" w:cs="Arial"/>
          <w:lang w:val="en-US"/>
        </w:rPr>
        <w:t xml:space="preserve"> of bank holidays, however their entitlement will be pro-rata according to their hours. </w:t>
      </w:r>
      <w:r w:rsidR="00152144" w:rsidRPr="00690FDA">
        <w:rPr>
          <w:rFonts w:ascii="Aptos" w:eastAsia="Montserrat" w:hAnsi="Aptos" w:cs="Arial"/>
          <w:lang w:val="en-US"/>
        </w:rPr>
        <w:t>The equation we use to calculate this is:</w:t>
      </w:r>
    </w:p>
    <w:p w14:paraId="323C1000" w14:textId="73C4F783" w:rsidR="00152144" w:rsidRPr="00690FDA" w:rsidRDefault="00152144" w:rsidP="00F44F98">
      <w:pPr>
        <w:pStyle w:val="ListParagraph"/>
        <w:numPr>
          <w:ilvl w:val="1"/>
          <w:numId w:val="5"/>
        </w:numPr>
        <w:spacing w:before="4" w:after="4" w:line="240" w:lineRule="atLeast"/>
        <w:rPr>
          <w:rFonts w:ascii="Aptos" w:eastAsia="Montserrat" w:hAnsi="Aptos" w:cs="Arial"/>
          <w:lang w:val="en-US"/>
        </w:rPr>
      </w:pPr>
      <w:r w:rsidRPr="00690FDA">
        <w:rPr>
          <w:rFonts w:ascii="Aptos" w:eastAsia="Montserrat" w:hAnsi="Aptos" w:cs="Arial"/>
          <w:lang w:val="en-US"/>
        </w:rPr>
        <w:t>N</w:t>
      </w:r>
      <w:r w:rsidR="006D4E6F" w:rsidRPr="00690FDA">
        <w:rPr>
          <w:rFonts w:ascii="Aptos" w:eastAsia="Montserrat" w:hAnsi="Aptos" w:cs="Arial"/>
          <w:lang w:val="en-US"/>
        </w:rPr>
        <w:t>umber of</w:t>
      </w:r>
      <w:r w:rsidRPr="00690FDA">
        <w:rPr>
          <w:rFonts w:ascii="Aptos" w:eastAsia="Montserrat" w:hAnsi="Aptos" w:cs="Arial"/>
          <w:lang w:val="en-US"/>
        </w:rPr>
        <w:t xml:space="preserve"> contracted hours x 5.6 weeks = total holiday entitlement for the year. </w:t>
      </w:r>
    </w:p>
    <w:p w14:paraId="0B799A0C" w14:textId="72CE1137" w:rsidR="00152144" w:rsidRPr="00690FDA" w:rsidRDefault="00733360" w:rsidP="00F44F98">
      <w:pPr>
        <w:pStyle w:val="ListParagraph"/>
        <w:numPr>
          <w:ilvl w:val="1"/>
          <w:numId w:val="5"/>
        </w:numPr>
        <w:spacing w:before="4" w:after="4" w:line="240" w:lineRule="atLeast"/>
        <w:rPr>
          <w:rFonts w:ascii="Aptos" w:eastAsia="Montserrat" w:hAnsi="Aptos" w:cs="Arial"/>
          <w:lang w:val="en-US"/>
        </w:rPr>
      </w:pPr>
      <w:r w:rsidRPr="00690FDA">
        <w:rPr>
          <w:rFonts w:ascii="Aptos" w:eastAsia="Montserrat" w:hAnsi="Aptos" w:cs="Arial"/>
          <w:lang w:val="en-US"/>
        </w:rPr>
        <w:t>Bank holidays are also calculated pro-rata to allow a part-time worker a proportion of bank holidays on the same calculation.</w:t>
      </w:r>
      <w:r w:rsidR="00152144" w:rsidRPr="00690FDA">
        <w:rPr>
          <w:rFonts w:ascii="Aptos" w:eastAsia="Montserrat" w:hAnsi="Aptos" w:cs="Arial"/>
          <w:lang w:val="en-US"/>
        </w:rPr>
        <w:t xml:space="preserve"> </w:t>
      </w:r>
      <w:r w:rsidR="00223FAB" w:rsidRPr="00690FDA">
        <w:rPr>
          <w:rFonts w:ascii="Aptos" w:eastAsia="Montserrat" w:hAnsi="Aptos" w:cs="Arial"/>
          <w:lang w:val="en-US"/>
        </w:rPr>
        <w:t xml:space="preserve">This is factored into total leave allowance for part-time workers. </w:t>
      </w:r>
    </w:p>
    <w:p w14:paraId="0AEC2A74" w14:textId="7737685E" w:rsidR="00152144" w:rsidRPr="00690FDA" w:rsidRDefault="00152144" w:rsidP="00F44F98">
      <w:pPr>
        <w:pStyle w:val="ListParagraph"/>
        <w:numPr>
          <w:ilvl w:val="1"/>
          <w:numId w:val="5"/>
        </w:numPr>
        <w:spacing w:before="4" w:after="4" w:line="240" w:lineRule="atLeast"/>
        <w:rPr>
          <w:rFonts w:ascii="Aptos" w:eastAsia="Montserrat" w:hAnsi="Aptos" w:cs="Arial"/>
          <w:lang w:val="en-US"/>
        </w:rPr>
      </w:pPr>
      <w:r w:rsidRPr="00690FDA">
        <w:rPr>
          <w:rFonts w:ascii="Aptos" w:eastAsia="Montserrat" w:hAnsi="Aptos" w:cs="Arial"/>
          <w:lang w:val="en-US"/>
        </w:rPr>
        <w:t xml:space="preserve">If the </w:t>
      </w:r>
      <w:r w:rsidR="00223FAB" w:rsidRPr="00690FDA">
        <w:rPr>
          <w:rFonts w:ascii="Aptos" w:eastAsia="Montserrat" w:hAnsi="Aptos" w:cs="Arial"/>
          <w:lang w:val="en-US"/>
        </w:rPr>
        <w:t xml:space="preserve">part-time </w:t>
      </w:r>
      <w:r w:rsidR="009C5B99" w:rsidRPr="00690FDA">
        <w:rPr>
          <w:rFonts w:ascii="Aptos" w:eastAsia="Montserrat" w:hAnsi="Aptos" w:cs="Arial"/>
          <w:lang w:val="en-US"/>
        </w:rPr>
        <w:t>employee</w:t>
      </w:r>
      <w:r w:rsidR="00C10A65" w:rsidRPr="00690FDA">
        <w:rPr>
          <w:rFonts w:ascii="Aptos" w:eastAsia="Montserrat" w:hAnsi="Aptos" w:cs="Arial"/>
          <w:lang w:val="en-US"/>
        </w:rPr>
        <w:t xml:space="preserve"> </w:t>
      </w:r>
      <w:r w:rsidRPr="00690FDA">
        <w:rPr>
          <w:rFonts w:ascii="Aptos" w:eastAsia="Montserrat" w:hAnsi="Aptos" w:cs="Arial"/>
          <w:lang w:val="en-US"/>
        </w:rPr>
        <w:t>is due to work on a day that falls on a bank holiday, the</w:t>
      </w:r>
      <w:r w:rsidR="009716F7" w:rsidRPr="00690FDA">
        <w:rPr>
          <w:rFonts w:ascii="Aptos" w:eastAsia="Montserrat" w:hAnsi="Aptos" w:cs="Arial"/>
          <w:lang w:val="en-US"/>
        </w:rPr>
        <w:t xml:space="preserve">y will need to book this time off against their holiday entitlement. </w:t>
      </w:r>
    </w:p>
    <w:p w14:paraId="0778F9DA" w14:textId="294226B6" w:rsidR="00BE2372" w:rsidRPr="00690FDA" w:rsidRDefault="00BE2372" w:rsidP="00F44F98">
      <w:pPr>
        <w:pStyle w:val="ListParagraph"/>
        <w:numPr>
          <w:ilvl w:val="0"/>
          <w:numId w:val="5"/>
        </w:numPr>
        <w:spacing w:before="4" w:after="4" w:line="240" w:lineRule="atLeast"/>
        <w:rPr>
          <w:rFonts w:ascii="Aptos" w:eastAsia="Montserrat" w:hAnsi="Aptos" w:cs="Arial"/>
        </w:rPr>
      </w:pPr>
      <w:r w:rsidRPr="00690FDA">
        <w:rPr>
          <w:rFonts w:ascii="Aptos" w:eastAsia="Montserrat" w:hAnsi="Aptos" w:cs="Arial"/>
        </w:rPr>
        <w:t>Annual leave should normally be taken in the year in which it accrues.  If this is not possible,</w:t>
      </w:r>
      <w:r w:rsidR="00961540" w:rsidRPr="00690FDA">
        <w:rPr>
          <w:rFonts w:ascii="Aptos" w:eastAsia="Montserrat" w:hAnsi="Aptos" w:cs="Arial"/>
        </w:rPr>
        <w:t xml:space="preserve"> please speak with your line manager</w:t>
      </w:r>
      <w:r w:rsidR="002A2611" w:rsidRPr="00690FDA">
        <w:rPr>
          <w:rFonts w:ascii="Aptos" w:eastAsia="Montserrat" w:hAnsi="Aptos" w:cs="Arial"/>
        </w:rPr>
        <w:t xml:space="preserve"> about how much can be </w:t>
      </w:r>
      <w:r w:rsidR="002A2611" w:rsidRPr="00690FDA">
        <w:rPr>
          <w:rFonts w:ascii="Aptos" w:eastAsia="Montserrat" w:hAnsi="Aptos" w:cs="Arial"/>
        </w:rPr>
        <w:lastRenderedPageBreak/>
        <w:t xml:space="preserve">carried over and when it must be used by. </w:t>
      </w:r>
      <w:r w:rsidRPr="00690FDA">
        <w:rPr>
          <w:rFonts w:ascii="Aptos" w:eastAsia="Montserrat" w:hAnsi="Aptos" w:cs="Arial"/>
        </w:rPr>
        <w:t>No payment will be made for any untaken leave, other than at the end of employment</w:t>
      </w:r>
      <w:r w:rsidR="00B93F54" w:rsidRPr="00690FDA">
        <w:rPr>
          <w:rFonts w:ascii="Aptos" w:eastAsia="Montserrat" w:hAnsi="Aptos" w:cs="Arial"/>
        </w:rPr>
        <w:t xml:space="preserve">. </w:t>
      </w:r>
      <w:r w:rsidR="002E0EF7" w:rsidRPr="00690FDA">
        <w:rPr>
          <w:rFonts w:ascii="Aptos" w:eastAsia="Montserrat" w:hAnsi="Aptos" w:cs="Arial"/>
        </w:rPr>
        <w:t>Employees will typically be asked to take their remaining leave during their notice period where possible.</w:t>
      </w:r>
    </w:p>
    <w:p w14:paraId="5A4AF571" w14:textId="5C3589AB" w:rsidR="00342E34" w:rsidRPr="00690FDA" w:rsidRDefault="00EA737A" w:rsidP="00F44F98">
      <w:pPr>
        <w:pStyle w:val="ListParagraph"/>
        <w:numPr>
          <w:ilvl w:val="0"/>
          <w:numId w:val="5"/>
        </w:numPr>
        <w:spacing w:before="4" w:after="4" w:line="240" w:lineRule="atLeast"/>
        <w:rPr>
          <w:rFonts w:ascii="Aptos" w:eastAsia="Montserrat" w:hAnsi="Aptos" w:cs="Arial"/>
          <w:lang w:val="en-US"/>
        </w:rPr>
      </w:pPr>
      <w:r w:rsidRPr="00690FDA">
        <w:rPr>
          <w:rFonts w:ascii="Aptos" w:eastAsia="Montserrat" w:hAnsi="Aptos" w:cs="Arial"/>
          <w:lang w:val="en-US"/>
        </w:rPr>
        <w:t xml:space="preserve">Where </w:t>
      </w:r>
      <w:r w:rsidR="00CD0BFD" w:rsidRPr="00690FDA">
        <w:rPr>
          <w:rFonts w:ascii="Aptos" w:eastAsia="Montserrat" w:hAnsi="Aptos" w:cs="Arial"/>
          <w:lang w:val="en-US"/>
        </w:rPr>
        <w:t>employees</w:t>
      </w:r>
      <w:r w:rsidRPr="00690FDA">
        <w:rPr>
          <w:rFonts w:ascii="Aptos" w:eastAsia="Montserrat" w:hAnsi="Aptos" w:cs="Arial"/>
          <w:lang w:val="en-US"/>
        </w:rPr>
        <w:t xml:space="preserve"> are sick whilst on holiday and wish to retain the holiday entitlement, they should follow the rules as set out under ‘illness whilst on holiday’ within the Sickness </w:t>
      </w:r>
      <w:r w:rsidR="000A532F" w:rsidRPr="00690FDA">
        <w:rPr>
          <w:rFonts w:ascii="Aptos" w:eastAsia="Montserrat" w:hAnsi="Aptos" w:cs="Arial"/>
          <w:lang w:val="en-US"/>
        </w:rPr>
        <w:t>Absence P</w:t>
      </w:r>
      <w:r w:rsidRPr="00690FDA">
        <w:rPr>
          <w:rFonts w:ascii="Aptos" w:eastAsia="Montserrat" w:hAnsi="Aptos" w:cs="Arial"/>
          <w:lang w:val="en-US"/>
        </w:rPr>
        <w:t>olicy.  Failure to do so will entail the time is defined as holiday.</w:t>
      </w:r>
    </w:p>
    <w:p w14:paraId="59E745E7" w14:textId="05148CC2" w:rsidR="00F51149" w:rsidRPr="00690FDA" w:rsidRDefault="00F51149" w:rsidP="00F44F98">
      <w:pPr>
        <w:pStyle w:val="ListParagraph"/>
        <w:numPr>
          <w:ilvl w:val="0"/>
          <w:numId w:val="5"/>
        </w:numPr>
        <w:spacing w:before="4" w:after="4" w:line="240" w:lineRule="atLeast"/>
        <w:rPr>
          <w:rFonts w:ascii="Aptos" w:eastAsia="Montserrat" w:hAnsi="Aptos" w:cs="Arial"/>
        </w:rPr>
      </w:pPr>
      <w:r w:rsidRPr="00690FDA">
        <w:rPr>
          <w:rFonts w:ascii="Aptos" w:eastAsia="Montserrat" w:hAnsi="Aptos" w:cs="Arial"/>
        </w:rPr>
        <w:t>Employees will not be similarly reimbursed if they are sick during Bank Holidays.</w:t>
      </w:r>
    </w:p>
    <w:p w14:paraId="03527899" w14:textId="4C3B4DC8" w:rsidR="00A42964" w:rsidRPr="00690FDA" w:rsidRDefault="00A42964" w:rsidP="00F44F98">
      <w:pPr>
        <w:pStyle w:val="ListParagraph"/>
        <w:numPr>
          <w:ilvl w:val="0"/>
          <w:numId w:val="5"/>
        </w:numPr>
        <w:spacing w:before="4" w:after="4" w:line="240" w:lineRule="atLeast"/>
        <w:rPr>
          <w:rFonts w:ascii="Aptos" w:eastAsia="Montserrat" w:hAnsi="Aptos" w:cs="Arial"/>
        </w:rPr>
      </w:pPr>
      <w:r w:rsidRPr="00690FDA">
        <w:rPr>
          <w:rFonts w:ascii="Aptos" w:eastAsia="Montserrat" w:hAnsi="Aptos" w:cs="Arial"/>
        </w:rPr>
        <w:t xml:space="preserve">Where </w:t>
      </w:r>
      <w:r w:rsidR="00CD0BFD" w:rsidRPr="00690FDA">
        <w:rPr>
          <w:rFonts w:ascii="Aptos" w:eastAsia="Montserrat" w:hAnsi="Aptos" w:cs="Arial"/>
        </w:rPr>
        <w:t xml:space="preserve">employees </w:t>
      </w:r>
      <w:r w:rsidRPr="00690FDA">
        <w:rPr>
          <w:rFonts w:ascii="Aptos" w:eastAsia="Montserrat" w:hAnsi="Aptos" w:cs="Arial"/>
        </w:rPr>
        <w:t>have not been able to take their full leave entitlement in any given leave year due to long term sickness absence, they are entitled to carry forward a maximum of twenty days' leave to be taken during the next leave year.</w:t>
      </w:r>
      <w:r w:rsidR="008860D5" w:rsidRPr="00690FDA">
        <w:rPr>
          <w:rFonts w:ascii="Aptos" w:eastAsia="Montserrat" w:hAnsi="Aptos" w:cs="Arial"/>
        </w:rPr>
        <w:t xml:space="preserve"> No payment will be made for any untaken leave, other than at the end of employment</w:t>
      </w:r>
      <w:r w:rsidRPr="00690FDA">
        <w:rPr>
          <w:rFonts w:ascii="Aptos" w:eastAsia="Montserrat" w:hAnsi="Aptos" w:cs="Arial"/>
        </w:rPr>
        <w:t>.</w:t>
      </w:r>
      <w:r w:rsidR="00886625" w:rsidRPr="00690FDA">
        <w:rPr>
          <w:rFonts w:ascii="Aptos" w:eastAsia="Montserrat" w:hAnsi="Aptos" w:cs="Arial"/>
        </w:rPr>
        <w:t xml:space="preserve"> </w:t>
      </w:r>
      <w:r w:rsidR="00C41316" w:rsidRPr="00690FDA">
        <w:rPr>
          <w:rFonts w:ascii="Aptos" w:eastAsia="Montserrat" w:hAnsi="Aptos" w:cs="Arial"/>
        </w:rPr>
        <w:t>They are also entitled to request and be paid for holiday whilst on long term sic</w:t>
      </w:r>
      <w:r w:rsidR="005B4D51" w:rsidRPr="00690FDA">
        <w:rPr>
          <w:rFonts w:ascii="Aptos" w:eastAsia="Montserrat" w:hAnsi="Aptos" w:cs="Arial"/>
        </w:rPr>
        <w:t>kness</w:t>
      </w:r>
      <w:r w:rsidR="00EB564F" w:rsidRPr="00690FDA">
        <w:rPr>
          <w:rFonts w:ascii="Aptos" w:eastAsia="Montserrat" w:hAnsi="Aptos" w:cs="Arial"/>
        </w:rPr>
        <w:t>.</w:t>
      </w:r>
    </w:p>
    <w:p w14:paraId="20A4EADB" w14:textId="576BF60D" w:rsidR="00EA737A" w:rsidRPr="00690FDA" w:rsidRDefault="00EB564F" w:rsidP="00F44F98">
      <w:pPr>
        <w:pStyle w:val="ListParagraph"/>
        <w:numPr>
          <w:ilvl w:val="0"/>
          <w:numId w:val="5"/>
        </w:numPr>
        <w:spacing w:before="4" w:after="4" w:line="240" w:lineRule="atLeast"/>
        <w:rPr>
          <w:rFonts w:ascii="Aptos" w:eastAsia="Montserrat" w:hAnsi="Aptos" w:cs="Arial"/>
          <w:lang w:val="en-US"/>
        </w:rPr>
      </w:pPr>
      <w:r w:rsidRPr="00690FDA">
        <w:rPr>
          <w:rFonts w:ascii="Aptos" w:eastAsia="Montserrat" w:hAnsi="Aptos" w:cs="Arial"/>
          <w:lang w:val="en-US"/>
        </w:rPr>
        <w:t xml:space="preserve">Where </w:t>
      </w:r>
      <w:r w:rsidR="00886625" w:rsidRPr="00690FDA">
        <w:rPr>
          <w:rFonts w:ascii="Aptos" w:eastAsia="Montserrat" w:hAnsi="Aptos" w:cs="Arial"/>
          <w:lang w:val="en-US"/>
        </w:rPr>
        <w:t>employees</w:t>
      </w:r>
      <w:r w:rsidRPr="00690FDA">
        <w:rPr>
          <w:rFonts w:ascii="Aptos" w:eastAsia="Montserrat" w:hAnsi="Aptos" w:cs="Arial"/>
          <w:lang w:val="en-US"/>
        </w:rPr>
        <w:t xml:space="preserve"> are on maternity/paternity/shared parental/parental </w:t>
      </w:r>
      <w:r w:rsidR="00DB0DD7" w:rsidRPr="00690FDA">
        <w:rPr>
          <w:rFonts w:ascii="Aptos" w:eastAsia="Montserrat" w:hAnsi="Aptos" w:cs="Arial"/>
          <w:lang w:val="en-US"/>
        </w:rPr>
        <w:t>/adoption l</w:t>
      </w:r>
      <w:r w:rsidRPr="00690FDA">
        <w:rPr>
          <w:rFonts w:ascii="Aptos" w:eastAsia="Montserrat" w:hAnsi="Aptos" w:cs="Arial"/>
          <w:lang w:val="en-US"/>
        </w:rPr>
        <w:t xml:space="preserve">eave they still accrue holiday and where it is not possible to take holiday, </w:t>
      </w:r>
      <w:r w:rsidR="00FC5758" w:rsidRPr="00690FDA">
        <w:rPr>
          <w:rFonts w:ascii="Aptos" w:eastAsia="Montserrat" w:hAnsi="Aptos" w:cs="Arial"/>
          <w:lang w:val="en-US"/>
        </w:rPr>
        <w:t>e.g.</w:t>
      </w:r>
      <w:r w:rsidR="00736E2A" w:rsidRPr="00690FDA">
        <w:rPr>
          <w:rFonts w:ascii="Aptos" w:eastAsia="Montserrat" w:hAnsi="Aptos" w:cs="Arial"/>
          <w:lang w:val="en-US"/>
        </w:rPr>
        <w:t xml:space="preserve"> during </w:t>
      </w:r>
      <w:r w:rsidRPr="00690FDA">
        <w:rPr>
          <w:rFonts w:ascii="Aptos" w:eastAsia="Montserrat" w:hAnsi="Aptos" w:cs="Arial"/>
          <w:lang w:val="en-US"/>
        </w:rPr>
        <w:t>maternity</w:t>
      </w:r>
      <w:r w:rsidR="00522295" w:rsidRPr="00690FDA">
        <w:rPr>
          <w:rFonts w:ascii="Aptos" w:eastAsia="Montserrat" w:hAnsi="Aptos" w:cs="Arial"/>
          <w:lang w:val="en-US"/>
        </w:rPr>
        <w:t>/shared parental</w:t>
      </w:r>
      <w:r w:rsidR="00736E2A" w:rsidRPr="00690FDA">
        <w:rPr>
          <w:rFonts w:ascii="Aptos" w:eastAsia="Montserrat" w:hAnsi="Aptos" w:cs="Arial"/>
          <w:lang w:val="en-US"/>
        </w:rPr>
        <w:t xml:space="preserve"> leave,</w:t>
      </w:r>
      <w:r w:rsidRPr="00690FDA">
        <w:rPr>
          <w:rFonts w:ascii="Aptos" w:eastAsia="Montserrat" w:hAnsi="Aptos" w:cs="Arial"/>
          <w:lang w:val="en-US"/>
        </w:rPr>
        <w:t xml:space="preserve"> the full allowance will be carried over.</w:t>
      </w:r>
    </w:p>
    <w:p w14:paraId="514A8587" w14:textId="77777777" w:rsidR="0099518B" w:rsidRPr="00690FDA" w:rsidRDefault="0099518B" w:rsidP="00B93F54">
      <w:pPr>
        <w:pStyle w:val="ListParagraph"/>
        <w:spacing w:before="4" w:after="4" w:line="240" w:lineRule="atLeast"/>
        <w:rPr>
          <w:rFonts w:ascii="Aptos" w:eastAsia="Montserrat" w:hAnsi="Aptos" w:cs="Arial"/>
        </w:rPr>
      </w:pPr>
    </w:p>
    <w:p w14:paraId="4C8AF7C6" w14:textId="77777777" w:rsidR="00F539E9" w:rsidRPr="00727E00" w:rsidRDefault="00F539E9" w:rsidP="2A0531A9">
      <w:pPr>
        <w:spacing w:before="4" w:after="4" w:line="240" w:lineRule="atLeast"/>
        <w:rPr>
          <w:rFonts w:ascii="Aptos" w:eastAsia="Montserrat" w:hAnsi="Aptos" w:cs="Arial"/>
          <w:b/>
          <w:bCs/>
        </w:rPr>
      </w:pPr>
      <w:r w:rsidRPr="00727E00">
        <w:rPr>
          <w:rFonts w:ascii="Aptos" w:eastAsia="Montserrat" w:hAnsi="Aptos" w:cs="Arial"/>
          <w:b/>
          <w:bCs/>
        </w:rPr>
        <w:t>Procedure</w:t>
      </w:r>
    </w:p>
    <w:p w14:paraId="1111A5AD" w14:textId="43F96EEF" w:rsidR="00B0138A" w:rsidRPr="00690FDA" w:rsidRDefault="00B0138A" w:rsidP="00F44F98">
      <w:pPr>
        <w:spacing w:before="4" w:after="4" w:line="240" w:lineRule="atLeast"/>
        <w:rPr>
          <w:rFonts w:ascii="Aptos" w:eastAsia="Montserrat" w:hAnsi="Aptos" w:cs="Arial"/>
        </w:rPr>
      </w:pPr>
      <w:r w:rsidRPr="00690FDA">
        <w:rPr>
          <w:rFonts w:ascii="Aptos" w:eastAsia="Montserrat" w:hAnsi="Aptos" w:cs="Arial"/>
          <w:lang w:val="en-US"/>
        </w:rPr>
        <w:t>The actual dates of holidays must be agreed in advance with the</w:t>
      </w:r>
      <w:r w:rsidR="004D7410" w:rsidRPr="00690FDA">
        <w:rPr>
          <w:rFonts w:ascii="Aptos" w:eastAsia="Montserrat" w:hAnsi="Aptos" w:cs="Arial"/>
          <w:lang w:val="en-US"/>
        </w:rPr>
        <w:t xml:space="preserve"> employee’s line </w:t>
      </w:r>
      <w:r w:rsidRPr="00690FDA">
        <w:rPr>
          <w:rFonts w:ascii="Aptos" w:eastAsia="Montserrat" w:hAnsi="Aptos" w:cs="Arial"/>
          <w:lang w:val="en-US"/>
        </w:rPr>
        <w:t xml:space="preserve">manager. </w:t>
      </w:r>
      <w:r w:rsidRPr="00690FDA">
        <w:rPr>
          <w:rFonts w:ascii="Aptos" w:eastAsia="Montserrat" w:hAnsi="Aptos" w:cs="Arial"/>
        </w:rPr>
        <w:t xml:space="preserve">We will try to meet all reasonable requests for holiday but if this is not possible </w:t>
      </w:r>
      <w:r w:rsidR="004D7410" w:rsidRPr="00690FDA">
        <w:rPr>
          <w:rFonts w:ascii="Aptos" w:eastAsia="Montserrat" w:hAnsi="Aptos" w:cs="Arial"/>
        </w:rPr>
        <w:t>employees</w:t>
      </w:r>
      <w:r w:rsidRPr="00690FDA">
        <w:rPr>
          <w:rFonts w:ascii="Aptos" w:eastAsia="Montserrat" w:hAnsi="Aptos" w:cs="Arial"/>
        </w:rPr>
        <w:t xml:space="preserve"> may be asked to reschedule. We recommend </w:t>
      </w:r>
      <w:r w:rsidR="004D7410" w:rsidRPr="00690FDA">
        <w:rPr>
          <w:rFonts w:ascii="Aptos" w:eastAsia="Montserrat" w:hAnsi="Aptos" w:cs="Arial"/>
        </w:rPr>
        <w:t>employees</w:t>
      </w:r>
      <w:r w:rsidR="00C10A65" w:rsidRPr="00690FDA">
        <w:rPr>
          <w:rFonts w:ascii="Aptos" w:eastAsia="Montserrat" w:hAnsi="Aptos" w:cs="Arial"/>
        </w:rPr>
        <w:t xml:space="preserve"> </w:t>
      </w:r>
      <w:r w:rsidRPr="00690FDA">
        <w:rPr>
          <w:rFonts w:ascii="Aptos" w:eastAsia="Montserrat" w:hAnsi="Aptos" w:cs="Arial"/>
        </w:rPr>
        <w:t>obtain the</w:t>
      </w:r>
      <w:r w:rsidR="00035CE7">
        <w:rPr>
          <w:rFonts w:ascii="Aptos" w:eastAsia="Montserrat" w:hAnsi="Aptos" w:cs="Arial"/>
        </w:rPr>
        <w:t>ir line manager’s</w:t>
      </w:r>
      <w:r w:rsidRPr="00690FDA">
        <w:rPr>
          <w:rFonts w:ascii="Aptos" w:eastAsia="Montserrat" w:hAnsi="Aptos" w:cs="Arial"/>
        </w:rPr>
        <w:t xml:space="preserve"> agreement before they commit to bookings or any other positive arrangements.</w:t>
      </w:r>
    </w:p>
    <w:p w14:paraId="26B5D080" w14:textId="280C9139" w:rsidR="00F539E9" w:rsidRPr="00690FDA" w:rsidRDefault="00F539E9" w:rsidP="00F44F98">
      <w:pPr>
        <w:spacing w:before="4" w:after="4" w:line="240" w:lineRule="atLeast"/>
        <w:rPr>
          <w:rFonts w:ascii="Aptos" w:eastAsia="Montserrat" w:hAnsi="Aptos" w:cs="Arial"/>
        </w:rPr>
      </w:pPr>
    </w:p>
    <w:p w14:paraId="23E5113D" w14:textId="767E8900" w:rsidR="00BD2676" w:rsidRPr="00690FDA" w:rsidRDefault="004D7410" w:rsidP="00F44F98">
      <w:pPr>
        <w:spacing w:before="4" w:after="4" w:line="240" w:lineRule="atLeast"/>
        <w:rPr>
          <w:rFonts w:ascii="Aptos" w:eastAsia="Montserrat" w:hAnsi="Aptos" w:cs="Arial"/>
        </w:rPr>
      </w:pPr>
      <w:r w:rsidRPr="00690FDA">
        <w:rPr>
          <w:rFonts w:ascii="Aptos" w:eastAsia="Montserrat" w:hAnsi="Aptos" w:cs="Arial"/>
        </w:rPr>
        <w:t>Employee</w:t>
      </w:r>
      <w:r w:rsidR="00035CE7">
        <w:rPr>
          <w:rFonts w:ascii="Aptos" w:eastAsia="Montserrat" w:hAnsi="Aptos" w:cs="Arial"/>
        </w:rPr>
        <w:t>s</w:t>
      </w:r>
      <w:r w:rsidR="00AC6C50" w:rsidRPr="00690FDA">
        <w:rPr>
          <w:rFonts w:ascii="Aptos" w:eastAsia="Montserrat" w:hAnsi="Aptos" w:cs="Arial"/>
        </w:rPr>
        <w:t xml:space="preserve"> </w:t>
      </w:r>
      <w:r w:rsidR="00BD2676" w:rsidRPr="00690FDA">
        <w:rPr>
          <w:rFonts w:ascii="Aptos" w:eastAsia="Montserrat" w:hAnsi="Aptos" w:cs="Arial"/>
        </w:rPr>
        <w:t xml:space="preserve">should complete </w:t>
      </w:r>
      <w:r w:rsidR="00AC6C50" w:rsidRPr="00690FDA">
        <w:rPr>
          <w:rFonts w:ascii="Aptos" w:eastAsia="Montserrat" w:hAnsi="Aptos" w:cs="Arial"/>
        </w:rPr>
        <w:t>the</w:t>
      </w:r>
      <w:r w:rsidR="00BD2676" w:rsidRPr="00690FDA">
        <w:rPr>
          <w:rFonts w:ascii="Aptos" w:eastAsia="Montserrat" w:hAnsi="Aptos" w:cs="Arial"/>
        </w:rPr>
        <w:t xml:space="preserve"> annual leave form and pass it to </w:t>
      </w:r>
      <w:r w:rsidR="00AC6C50" w:rsidRPr="00690FDA">
        <w:rPr>
          <w:rFonts w:ascii="Aptos" w:eastAsia="Montserrat" w:hAnsi="Aptos" w:cs="Arial"/>
        </w:rPr>
        <w:t>their</w:t>
      </w:r>
      <w:r w:rsidR="00BD2676" w:rsidRPr="00690FDA">
        <w:rPr>
          <w:rFonts w:ascii="Aptos" w:eastAsia="Montserrat" w:hAnsi="Aptos" w:cs="Arial"/>
        </w:rPr>
        <w:t xml:space="preserve"> </w:t>
      </w:r>
      <w:r w:rsidRPr="00690FDA">
        <w:rPr>
          <w:rFonts w:ascii="Aptos" w:eastAsia="Montserrat" w:hAnsi="Aptos" w:cs="Arial"/>
        </w:rPr>
        <w:t xml:space="preserve">line </w:t>
      </w:r>
      <w:r w:rsidR="00BD2676" w:rsidRPr="00690FDA">
        <w:rPr>
          <w:rFonts w:ascii="Aptos" w:eastAsia="Montserrat" w:hAnsi="Aptos" w:cs="Arial"/>
        </w:rPr>
        <w:t xml:space="preserve">manager for authorisation. If the request is agreed, the </w:t>
      </w:r>
      <w:r w:rsidRPr="00690FDA">
        <w:rPr>
          <w:rFonts w:ascii="Aptos" w:eastAsia="Montserrat" w:hAnsi="Aptos" w:cs="Arial"/>
        </w:rPr>
        <w:t xml:space="preserve">line </w:t>
      </w:r>
      <w:r w:rsidR="00BD2676" w:rsidRPr="00690FDA">
        <w:rPr>
          <w:rFonts w:ascii="Aptos" w:eastAsia="Montserrat" w:hAnsi="Aptos" w:cs="Arial"/>
        </w:rPr>
        <w:t xml:space="preserve">manager will inform </w:t>
      </w:r>
      <w:r w:rsidR="007F41D7" w:rsidRPr="00690FDA">
        <w:rPr>
          <w:rFonts w:ascii="Aptos" w:eastAsia="Montserrat" w:hAnsi="Aptos" w:cs="Arial"/>
        </w:rPr>
        <w:t>them</w:t>
      </w:r>
      <w:r w:rsidR="00BD2676" w:rsidRPr="00690FDA">
        <w:rPr>
          <w:rFonts w:ascii="Aptos" w:eastAsia="Montserrat" w:hAnsi="Aptos" w:cs="Arial"/>
        </w:rPr>
        <w:t xml:space="preserve"> by signing the annual leave form.</w:t>
      </w:r>
    </w:p>
    <w:p w14:paraId="5166AA41" w14:textId="77777777" w:rsidR="00920FD9" w:rsidRPr="00690FDA" w:rsidRDefault="00920FD9" w:rsidP="00F44F98">
      <w:pPr>
        <w:spacing w:before="4" w:after="4" w:line="240" w:lineRule="atLeast"/>
        <w:rPr>
          <w:rFonts w:ascii="Aptos" w:eastAsia="Montserrat" w:hAnsi="Aptos" w:cs="Arial"/>
        </w:rPr>
      </w:pPr>
    </w:p>
    <w:p w14:paraId="6D0DA999" w14:textId="408F848D" w:rsidR="00B0138A" w:rsidRPr="00690FDA" w:rsidRDefault="00B0138A" w:rsidP="00F44F98">
      <w:pPr>
        <w:spacing w:before="4" w:after="4" w:line="240" w:lineRule="atLeast"/>
        <w:rPr>
          <w:rFonts w:ascii="Aptos" w:eastAsia="Montserrat" w:hAnsi="Aptos" w:cs="Arial"/>
          <w:lang w:val="en-US"/>
        </w:rPr>
      </w:pPr>
      <w:r w:rsidRPr="00690FDA">
        <w:rPr>
          <w:rFonts w:ascii="Aptos" w:eastAsia="Montserrat" w:hAnsi="Aptos" w:cs="Arial"/>
          <w:lang w:val="en-US"/>
        </w:rPr>
        <w:t>In the event of termination of the</w:t>
      </w:r>
      <w:r w:rsidR="00690FDA" w:rsidRPr="00690FDA">
        <w:rPr>
          <w:rFonts w:ascii="Aptos" w:eastAsia="Montserrat" w:hAnsi="Aptos" w:cs="Arial"/>
          <w:lang w:val="en-US"/>
        </w:rPr>
        <w:t xml:space="preserve"> employee’s</w:t>
      </w:r>
      <w:r w:rsidRPr="00690FDA">
        <w:rPr>
          <w:rFonts w:ascii="Aptos" w:eastAsia="Montserrat" w:hAnsi="Aptos" w:cs="Arial"/>
          <w:lang w:val="en-US"/>
        </w:rPr>
        <w:t xml:space="preserve"> employment through either resignation or dismissal, we will compensate them for any accrued but untaken holiday entitlement outstanding on the termination of their employment at the rate of 1/260</w:t>
      </w:r>
      <w:r w:rsidRPr="00690FDA">
        <w:rPr>
          <w:rFonts w:ascii="Aptos" w:eastAsia="Montserrat" w:hAnsi="Aptos" w:cs="Arial"/>
          <w:vertAlign w:val="superscript"/>
          <w:lang w:val="en-US"/>
        </w:rPr>
        <w:t>th</w:t>
      </w:r>
      <w:r w:rsidRPr="00690FDA">
        <w:rPr>
          <w:rFonts w:ascii="Aptos" w:eastAsia="Montserrat" w:hAnsi="Aptos" w:cs="Arial"/>
          <w:lang w:val="en-US"/>
        </w:rPr>
        <w:t xml:space="preserve"> (pro rata for part-time </w:t>
      </w:r>
      <w:r w:rsidR="005C361D" w:rsidRPr="00690FDA">
        <w:rPr>
          <w:rFonts w:ascii="Aptos" w:eastAsia="Montserrat" w:hAnsi="Aptos" w:cs="Arial"/>
          <w:lang w:val="en-US"/>
        </w:rPr>
        <w:t>colleagues</w:t>
      </w:r>
      <w:r w:rsidRPr="00690FDA">
        <w:rPr>
          <w:rFonts w:ascii="Aptos" w:eastAsia="Montserrat" w:hAnsi="Aptos" w:cs="Arial"/>
          <w:lang w:val="en-US"/>
        </w:rPr>
        <w:t xml:space="preserve">) of their annual basic salary for each accrued but untaken day of holiday. If they have taken more leave than has been accrued to them at the time they leave their employment, they must </w:t>
      </w:r>
      <w:r w:rsidR="00035CE7" w:rsidRPr="00690FDA">
        <w:rPr>
          <w:rFonts w:ascii="Aptos" w:eastAsia="Montserrat" w:hAnsi="Aptos" w:cs="Arial"/>
          <w:lang w:val="en-US"/>
        </w:rPr>
        <w:t>repay</w:t>
      </w:r>
      <w:r w:rsidRPr="00690FDA">
        <w:rPr>
          <w:rFonts w:ascii="Aptos" w:eastAsia="Montserrat" w:hAnsi="Aptos" w:cs="Arial"/>
          <w:lang w:val="en-US"/>
        </w:rPr>
        <w:t xml:space="preserve"> the</w:t>
      </w:r>
      <w:r w:rsidR="00CC7B87" w:rsidRPr="00690FDA">
        <w:rPr>
          <w:rFonts w:ascii="Aptos" w:eastAsia="Montserrat" w:hAnsi="Aptos" w:cs="Arial"/>
          <w:lang w:val="en-US"/>
        </w:rPr>
        <w:t xml:space="preserve"> </w:t>
      </w:r>
      <w:r w:rsidR="00035CE7" w:rsidRPr="00035CE7">
        <w:rPr>
          <w:rFonts w:ascii="Aptos" w:eastAsia="Montserrat" w:hAnsi="Aptos" w:cs="Arial"/>
          <w:highlight w:val="yellow"/>
          <w:lang w:val="en-US"/>
        </w:rPr>
        <w:t>church</w:t>
      </w:r>
      <w:r w:rsidR="00CC7B87" w:rsidRPr="00690FDA">
        <w:rPr>
          <w:rFonts w:ascii="Aptos" w:eastAsia="Montserrat" w:hAnsi="Aptos" w:cs="Arial"/>
          <w:lang w:val="en-US"/>
        </w:rPr>
        <w:t xml:space="preserve">, </w:t>
      </w:r>
      <w:r w:rsidRPr="00690FDA">
        <w:rPr>
          <w:rFonts w:ascii="Aptos" w:eastAsia="Montserrat" w:hAnsi="Aptos" w:cs="Arial"/>
          <w:lang w:val="en-US"/>
        </w:rPr>
        <w:t xml:space="preserve">the excess </w:t>
      </w:r>
      <w:r w:rsidR="00035CE7" w:rsidRPr="00690FDA">
        <w:rPr>
          <w:rFonts w:ascii="Aptos" w:eastAsia="Montserrat" w:hAnsi="Aptos" w:cs="Arial"/>
          <w:lang w:val="en-US"/>
        </w:rPr>
        <w:t>holiday</w:t>
      </w:r>
      <w:r w:rsidRPr="00690FDA">
        <w:rPr>
          <w:rFonts w:ascii="Aptos" w:eastAsia="Montserrat" w:hAnsi="Aptos" w:cs="Arial"/>
          <w:lang w:val="en-US"/>
        </w:rPr>
        <w:t xml:space="preserve"> paid to them at the rate of 1/260</w:t>
      </w:r>
      <w:r w:rsidRPr="00690FDA">
        <w:rPr>
          <w:rFonts w:ascii="Aptos" w:eastAsia="Montserrat" w:hAnsi="Aptos" w:cs="Arial"/>
          <w:vertAlign w:val="superscript"/>
          <w:lang w:val="en-US"/>
        </w:rPr>
        <w:t>th</w:t>
      </w:r>
      <w:r w:rsidRPr="00690FDA">
        <w:rPr>
          <w:rFonts w:ascii="Aptos" w:eastAsia="Montserrat" w:hAnsi="Aptos" w:cs="Arial"/>
          <w:lang w:val="en-US"/>
        </w:rPr>
        <w:t xml:space="preserve"> (pro rata for part-time) of their annual basic salary for each day’s holiday taken </w:t>
      </w:r>
      <w:proofErr w:type="gramStart"/>
      <w:r w:rsidRPr="00690FDA">
        <w:rPr>
          <w:rFonts w:ascii="Aptos" w:eastAsia="Montserrat" w:hAnsi="Aptos" w:cs="Arial"/>
          <w:lang w:val="en-US"/>
        </w:rPr>
        <w:t>in excess of</w:t>
      </w:r>
      <w:proofErr w:type="gramEnd"/>
      <w:r w:rsidRPr="00690FDA">
        <w:rPr>
          <w:rFonts w:ascii="Aptos" w:eastAsia="Montserrat" w:hAnsi="Aptos" w:cs="Arial"/>
          <w:lang w:val="en-US"/>
        </w:rPr>
        <w:t xml:space="preserve"> their entitlement.</w:t>
      </w:r>
    </w:p>
    <w:p w14:paraId="7591F059" w14:textId="77777777" w:rsidR="00B0138A" w:rsidRPr="00690FDA" w:rsidRDefault="00B0138A" w:rsidP="00C96646">
      <w:pPr>
        <w:spacing w:before="4" w:after="4" w:line="276" w:lineRule="auto"/>
        <w:rPr>
          <w:rFonts w:ascii="Aptos" w:eastAsia="Montserrat" w:hAnsi="Aptos" w:cs="Arial"/>
          <w:b/>
        </w:rPr>
      </w:pPr>
    </w:p>
    <w:p w14:paraId="7F729185" w14:textId="34355D55" w:rsidR="00580FED" w:rsidRPr="00370FE1" w:rsidRDefault="00580FED" w:rsidP="00BE4A15">
      <w:pPr>
        <w:rPr>
          <w:rFonts w:ascii="Aptos" w:eastAsia="Montserrat" w:hAnsi="Aptos" w:cs="Arial"/>
          <w:b/>
          <w:bCs/>
        </w:rPr>
      </w:pPr>
      <w:r w:rsidRPr="00370FE1">
        <w:rPr>
          <w:rFonts w:ascii="Aptos" w:eastAsia="Montserrat" w:hAnsi="Aptos" w:cs="Arial"/>
          <w:b/>
          <w:bCs/>
        </w:rPr>
        <w:t>Unpaid extra leave</w:t>
      </w:r>
    </w:p>
    <w:p w14:paraId="168B94A9" w14:textId="196AD141" w:rsidR="00775DC6" w:rsidRPr="00775DC6" w:rsidRDefault="003B3ABA" w:rsidP="00775DC6">
      <w:pPr>
        <w:rPr>
          <w:rFonts w:ascii="Aptos" w:eastAsia="Montserrat" w:hAnsi="Aptos" w:cs="Arial"/>
        </w:rPr>
      </w:pPr>
      <w:r w:rsidRPr="00690FDA">
        <w:rPr>
          <w:rFonts w:ascii="Aptos" w:eastAsia="Montserrat" w:hAnsi="Aptos" w:cs="Arial"/>
        </w:rPr>
        <w:t>Employees</w:t>
      </w:r>
      <w:r w:rsidR="00775DC6" w:rsidRPr="00690FDA">
        <w:rPr>
          <w:rFonts w:ascii="Aptos" w:eastAsia="Montserrat" w:hAnsi="Aptos" w:cs="Arial"/>
        </w:rPr>
        <w:t xml:space="preserve"> can ask their line manager</w:t>
      </w:r>
      <w:r w:rsidR="006037F6" w:rsidRPr="00690FDA">
        <w:rPr>
          <w:rFonts w:ascii="Aptos" w:eastAsia="Montserrat" w:hAnsi="Aptos" w:cs="Arial"/>
        </w:rPr>
        <w:t xml:space="preserve"> for unpaid leave if</w:t>
      </w:r>
      <w:r w:rsidR="00775DC6" w:rsidRPr="00775DC6">
        <w:rPr>
          <w:rFonts w:ascii="Aptos" w:eastAsia="Montserrat" w:hAnsi="Aptos" w:cs="Arial"/>
        </w:rPr>
        <w:t>:</w:t>
      </w:r>
    </w:p>
    <w:p w14:paraId="03D2DBA9" w14:textId="77777777" w:rsidR="00775DC6" w:rsidRPr="00775DC6" w:rsidRDefault="00775DC6" w:rsidP="00775DC6">
      <w:pPr>
        <w:numPr>
          <w:ilvl w:val="0"/>
          <w:numId w:val="6"/>
        </w:numPr>
        <w:rPr>
          <w:rFonts w:ascii="Aptos" w:eastAsia="Montserrat" w:hAnsi="Aptos" w:cs="Arial"/>
        </w:rPr>
      </w:pPr>
      <w:r w:rsidRPr="00775DC6">
        <w:rPr>
          <w:rFonts w:ascii="Aptos" w:eastAsia="Montserrat" w:hAnsi="Aptos" w:cs="Arial"/>
        </w:rPr>
        <w:t>they have run out of holiday</w:t>
      </w:r>
    </w:p>
    <w:p w14:paraId="4B4181B7" w14:textId="77777777" w:rsidR="00775DC6" w:rsidRPr="00775DC6" w:rsidRDefault="00775DC6" w:rsidP="00775DC6">
      <w:pPr>
        <w:numPr>
          <w:ilvl w:val="0"/>
          <w:numId w:val="6"/>
        </w:numPr>
        <w:rPr>
          <w:rFonts w:ascii="Aptos" w:eastAsia="Montserrat" w:hAnsi="Aptos" w:cs="Arial"/>
        </w:rPr>
      </w:pPr>
      <w:r w:rsidRPr="00775DC6">
        <w:rPr>
          <w:rFonts w:ascii="Aptos" w:eastAsia="Montserrat" w:hAnsi="Aptos" w:cs="Arial"/>
        </w:rPr>
        <w:t>they do not want to use their holiday entitlement</w:t>
      </w:r>
    </w:p>
    <w:p w14:paraId="1D96221A" w14:textId="32734651" w:rsidR="00186029" w:rsidRPr="00920FD9" w:rsidRDefault="00775DC6" w:rsidP="00370FE1">
      <w:pPr>
        <w:rPr>
          <w:rFonts w:ascii="Arial" w:eastAsia="Montserrat" w:hAnsi="Arial" w:cs="Arial"/>
        </w:rPr>
      </w:pPr>
      <w:r w:rsidRPr="00775DC6">
        <w:rPr>
          <w:rFonts w:ascii="Aptos" w:eastAsia="Montserrat" w:hAnsi="Aptos" w:cs="Arial"/>
        </w:rPr>
        <w:lastRenderedPageBreak/>
        <w:t xml:space="preserve">It's up to </w:t>
      </w:r>
      <w:r w:rsidR="006037F6" w:rsidRPr="00690FDA">
        <w:rPr>
          <w:rFonts w:ascii="Aptos" w:eastAsia="Montserrat" w:hAnsi="Aptos" w:cs="Arial"/>
        </w:rPr>
        <w:t>the line manager</w:t>
      </w:r>
      <w:r w:rsidRPr="00775DC6">
        <w:rPr>
          <w:rFonts w:ascii="Aptos" w:eastAsia="Montserrat" w:hAnsi="Aptos" w:cs="Arial"/>
        </w:rPr>
        <w:t xml:space="preserve"> whether to agree to it. The </w:t>
      </w:r>
      <w:r w:rsidR="003B3ABA" w:rsidRPr="00690FDA">
        <w:rPr>
          <w:rFonts w:ascii="Aptos" w:eastAsia="Montserrat" w:hAnsi="Aptos" w:cs="Arial"/>
        </w:rPr>
        <w:t>employee</w:t>
      </w:r>
      <w:r w:rsidRPr="00775DC6">
        <w:rPr>
          <w:rFonts w:ascii="Aptos" w:eastAsia="Montserrat" w:hAnsi="Aptos" w:cs="Arial"/>
        </w:rPr>
        <w:t xml:space="preserve"> can explain the reason for their request. The </w:t>
      </w:r>
      <w:r w:rsidR="003B3ABA" w:rsidRPr="00690FDA">
        <w:rPr>
          <w:rFonts w:ascii="Aptos" w:eastAsia="Montserrat" w:hAnsi="Aptos" w:cs="Arial"/>
        </w:rPr>
        <w:t>employee and line manager</w:t>
      </w:r>
      <w:r w:rsidRPr="00775DC6">
        <w:rPr>
          <w:rFonts w:ascii="Aptos" w:eastAsia="Montserrat" w:hAnsi="Aptos" w:cs="Arial"/>
        </w:rPr>
        <w:t xml:space="preserve"> should try to come to an agreement togeth</w:t>
      </w:r>
      <w:r w:rsidR="00370FE1">
        <w:rPr>
          <w:rFonts w:ascii="Aptos" w:eastAsia="Montserrat" w:hAnsi="Aptos" w:cs="Arial"/>
        </w:rPr>
        <w:t>er.</w:t>
      </w:r>
    </w:p>
    <w:sectPr w:rsidR="00186029" w:rsidRPr="00920FD9" w:rsidSect="00C43221">
      <w:headerReference w:type="default" r:id="rId10"/>
      <w:footerReference w:type="default" r:id="rId11"/>
      <w:type w:val="continuous"/>
      <w:pgSz w:w="11906" w:h="16838"/>
      <w:pgMar w:top="2240" w:right="1418" w:bottom="899"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89E95" w14:textId="77777777" w:rsidR="004872F6" w:rsidRDefault="004872F6">
      <w:r>
        <w:separator/>
      </w:r>
    </w:p>
  </w:endnote>
  <w:endnote w:type="continuationSeparator" w:id="0">
    <w:p w14:paraId="02492054" w14:textId="77777777" w:rsidR="004872F6" w:rsidRDefault="004872F6">
      <w:r>
        <w:continuationSeparator/>
      </w:r>
    </w:p>
  </w:endnote>
  <w:endnote w:type="continuationNotice" w:id="1">
    <w:p w14:paraId="2F51924B" w14:textId="77777777" w:rsidR="00BC2DD8" w:rsidRDefault="00BC2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285679"/>
      <w:docPartObj>
        <w:docPartGallery w:val="Page Numbers (Bottom of Page)"/>
        <w:docPartUnique/>
      </w:docPartObj>
    </w:sdtPr>
    <w:sdtEndPr/>
    <w:sdtContent>
      <w:sdt>
        <w:sdtPr>
          <w:id w:val="-1769616900"/>
          <w:docPartObj>
            <w:docPartGallery w:val="Page Numbers (Top of Page)"/>
            <w:docPartUnique/>
          </w:docPartObj>
        </w:sdtPr>
        <w:sdtEndPr/>
        <w:sdtContent>
          <w:p w14:paraId="57368DF7" w14:textId="1AE702B0" w:rsidR="007A5778" w:rsidRDefault="007A5778">
            <w:pPr>
              <w:pStyle w:val="Footer"/>
              <w:jc w:val="right"/>
            </w:pPr>
            <w:r w:rsidRPr="007A5778">
              <w:rPr>
                <w:rFonts w:ascii="Aptos" w:hAnsi="Aptos"/>
              </w:rPr>
              <w:t xml:space="preserve">Page </w:t>
            </w:r>
            <w:r w:rsidRPr="007A5778">
              <w:rPr>
                <w:rFonts w:ascii="Aptos" w:hAnsi="Aptos"/>
                <w:b/>
                <w:bCs/>
              </w:rPr>
              <w:fldChar w:fldCharType="begin"/>
            </w:r>
            <w:r w:rsidRPr="007A5778">
              <w:rPr>
                <w:rFonts w:ascii="Aptos" w:hAnsi="Aptos"/>
                <w:b/>
                <w:bCs/>
              </w:rPr>
              <w:instrText xml:space="preserve"> PAGE </w:instrText>
            </w:r>
            <w:r w:rsidRPr="007A5778">
              <w:rPr>
                <w:rFonts w:ascii="Aptos" w:hAnsi="Aptos"/>
                <w:b/>
                <w:bCs/>
              </w:rPr>
              <w:fldChar w:fldCharType="separate"/>
            </w:r>
            <w:r w:rsidRPr="007A5778">
              <w:rPr>
                <w:rFonts w:ascii="Aptos" w:hAnsi="Aptos"/>
                <w:b/>
                <w:bCs/>
                <w:noProof/>
              </w:rPr>
              <w:t>2</w:t>
            </w:r>
            <w:r w:rsidRPr="007A5778">
              <w:rPr>
                <w:rFonts w:ascii="Aptos" w:hAnsi="Aptos"/>
                <w:b/>
                <w:bCs/>
              </w:rPr>
              <w:fldChar w:fldCharType="end"/>
            </w:r>
            <w:r w:rsidRPr="007A5778">
              <w:rPr>
                <w:rFonts w:ascii="Aptos" w:hAnsi="Aptos"/>
              </w:rPr>
              <w:t xml:space="preserve"> of </w:t>
            </w:r>
            <w:r w:rsidRPr="007A5778">
              <w:rPr>
                <w:rFonts w:ascii="Aptos" w:hAnsi="Aptos"/>
                <w:b/>
                <w:bCs/>
              </w:rPr>
              <w:fldChar w:fldCharType="begin"/>
            </w:r>
            <w:r w:rsidRPr="007A5778">
              <w:rPr>
                <w:rFonts w:ascii="Aptos" w:hAnsi="Aptos"/>
                <w:b/>
                <w:bCs/>
              </w:rPr>
              <w:instrText xml:space="preserve"> NUMPAGES  </w:instrText>
            </w:r>
            <w:r w:rsidRPr="007A5778">
              <w:rPr>
                <w:rFonts w:ascii="Aptos" w:hAnsi="Aptos"/>
                <w:b/>
                <w:bCs/>
              </w:rPr>
              <w:fldChar w:fldCharType="separate"/>
            </w:r>
            <w:r w:rsidRPr="007A5778">
              <w:rPr>
                <w:rFonts w:ascii="Aptos" w:hAnsi="Aptos"/>
                <w:b/>
                <w:bCs/>
                <w:noProof/>
              </w:rPr>
              <w:t>2</w:t>
            </w:r>
            <w:r w:rsidRPr="007A5778">
              <w:rPr>
                <w:rFonts w:ascii="Aptos" w:hAnsi="Aptos"/>
                <w:b/>
                <w:bCs/>
              </w:rPr>
              <w:fldChar w:fldCharType="end"/>
            </w:r>
          </w:p>
        </w:sdtContent>
      </w:sdt>
    </w:sdtContent>
  </w:sdt>
  <w:p w14:paraId="700CD890" w14:textId="77777777" w:rsidR="004575DF" w:rsidRDefault="00457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1092C" w14:textId="77777777" w:rsidR="004872F6" w:rsidRDefault="004872F6">
      <w:r>
        <w:separator/>
      </w:r>
    </w:p>
  </w:footnote>
  <w:footnote w:type="continuationSeparator" w:id="0">
    <w:p w14:paraId="4FC0EAB4" w14:textId="77777777" w:rsidR="004872F6" w:rsidRDefault="004872F6">
      <w:r>
        <w:continuationSeparator/>
      </w:r>
    </w:p>
  </w:footnote>
  <w:footnote w:type="continuationNotice" w:id="1">
    <w:p w14:paraId="10DA5B50" w14:textId="77777777" w:rsidR="00BC2DD8" w:rsidRDefault="00BC2D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1368" w14:textId="1D1AF40A" w:rsidR="00AB6A0D" w:rsidRDefault="00AB6A0D">
    <w:pPr>
      <w:pStyle w:val="Header"/>
    </w:pPr>
  </w:p>
  <w:p w14:paraId="7E7F7291" w14:textId="75AF24A8" w:rsidR="00186029" w:rsidRDefault="00F01A48" w:rsidP="009B147F">
    <w:pPr>
      <w:tabs>
        <w:tab w:val="center" w:pos="4320"/>
        <w:tab w:val="right" w:pos="8640"/>
      </w:tabs>
      <w:spacing w:before="708"/>
    </w:pPr>
    <w:r>
      <w:rPr>
        <w:noProof/>
      </w:rPr>
      <w:t xml:space="preserve">Parish Logo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15EB4"/>
    <w:multiLevelType w:val="multilevel"/>
    <w:tmpl w:val="B3B6D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19C69DA"/>
    <w:multiLevelType w:val="multilevel"/>
    <w:tmpl w:val="52842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F70912"/>
    <w:multiLevelType w:val="multilevel"/>
    <w:tmpl w:val="68004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DF406D0"/>
    <w:multiLevelType w:val="hybridMultilevel"/>
    <w:tmpl w:val="F13AC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72549F"/>
    <w:multiLevelType w:val="multilevel"/>
    <w:tmpl w:val="63320A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A45A02"/>
    <w:multiLevelType w:val="multilevel"/>
    <w:tmpl w:val="7644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1921150">
    <w:abstractNumId w:val="4"/>
  </w:num>
  <w:num w:numId="2" w16cid:durableId="336268109">
    <w:abstractNumId w:val="0"/>
  </w:num>
  <w:num w:numId="3" w16cid:durableId="1193573905">
    <w:abstractNumId w:val="2"/>
  </w:num>
  <w:num w:numId="4" w16cid:durableId="1446148701">
    <w:abstractNumId w:val="1"/>
  </w:num>
  <w:num w:numId="5" w16cid:durableId="1089544442">
    <w:abstractNumId w:val="3"/>
  </w:num>
  <w:num w:numId="6" w16cid:durableId="13887991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29"/>
    <w:rsid w:val="0000205B"/>
    <w:rsid w:val="0000344E"/>
    <w:rsid w:val="00015E78"/>
    <w:rsid w:val="0002175B"/>
    <w:rsid w:val="00027FDF"/>
    <w:rsid w:val="00035CE7"/>
    <w:rsid w:val="00046B7D"/>
    <w:rsid w:val="000542A7"/>
    <w:rsid w:val="00054EEF"/>
    <w:rsid w:val="00060AE7"/>
    <w:rsid w:val="00061040"/>
    <w:rsid w:val="00072ADA"/>
    <w:rsid w:val="00091051"/>
    <w:rsid w:val="000A4617"/>
    <w:rsid w:val="000A532F"/>
    <w:rsid w:val="000D2E7C"/>
    <w:rsid w:val="000D7A89"/>
    <w:rsid w:val="000E0875"/>
    <w:rsid w:val="000E1AC0"/>
    <w:rsid w:val="000E21DA"/>
    <w:rsid w:val="000F05E7"/>
    <w:rsid w:val="000F3FDA"/>
    <w:rsid w:val="00110CBC"/>
    <w:rsid w:val="0011425A"/>
    <w:rsid w:val="00117BC4"/>
    <w:rsid w:val="00144AB8"/>
    <w:rsid w:val="00152144"/>
    <w:rsid w:val="00161288"/>
    <w:rsid w:val="001661DC"/>
    <w:rsid w:val="00186029"/>
    <w:rsid w:val="00196512"/>
    <w:rsid w:val="00197274"/>
    <w:rsid w:val="001A0386"/>
    <w:rsid w:val="001D09D4"/>
    <w:rsid w:val="001F269F"/>
    <w:rsid w:val="001F3DC4"/>
    <w:rsid w:val="001F74C5"/>
    <w:rsid w:val="001F7733"/>
    <w:rsid w:val="0021652B"/>
    <w:rsid w:val="00223FAB"/>
    <w:rsid w:val="002479C2"/>
    <w:rsid w:val="00281915"/>
    <w:rsid w:val="00287BA9"/>
    <w:rsid w:val="002A2611"/>
    <w:rsid w:val="002A4986"/>
    <w:rsid w:val="002C0ED4"/>
    <w:rsid w:val="002E0EF7"/>
    <w:rsid w:val="002E60FC"/>
    <w:rsid w:val="002E786D"/>
    <w:rsid w:val="0030483B"/>
    <w:rsid w:val="00342E34"/>
    <w:rsid w:val="00362B96"/>
    <w:rsid w:val="00370FE1"/>
    <w:rsid w:val="00380037"/>
    <w:rsid w:val="00392E24"/>
    <w:rsid w:val="00393EB4"/>
    <w:rsid w:val="003A326C"/>
    <w:rsid w:val="003A657D"/>
    <w:rsid w:val="003B3ABA"/>
    <w:rsid w:val="003C0804"/>
    <w:rsid w:val="003C548F"/>
    <w:rsid w:val="003D378B"/>
    <w:rsid w:val="003E1530"/>
    <w:rsid w:val="00404060"/>
    <w:rsid w:val="00425A65"/>
    <w:rsid w:val="00433F8D"/>
    <w:rsid w:val="00436A00"/>
    <w:rsid w:val="00455906"/>
    <w:rsid w:val="004560A9"/>
    <w:rsid w:val="004562EF"/>
    <w:rsid w:val="00456A4A"/>
    <w:rsid w:val="004575DF"/>
    <w:rsid w:val="00482DED"/>
    <w:rsid w:val="004872F6"/>
    <w:rsid w:val="00491A18"/>
    <w:rsid w:val="004A1087"/>
    <w:rsid w:val="004A7CB8"/>
    <w:rsid w:val="004D7410"/>
    <w:rsid w:val="004D774A"/>
    <w:rsid w:val="004E2BCD"/>
    <w:rsid w:val="004F1ABC"/>
    <w:rsid w:val="00515C8E"/>
    <w:rsid w:val="00520B5E"/>
    <w:rsid w:val="00522295"/>
    <w:rsid w:val="005265C0"/>
    <w:rsid w:val="0053012C"/>
    <w:rsid w:val="0054171B"/>
    <w:rsid w:val="00580FED"/>
    <w:rsid w:val="005947E0"/>
    <w:rsid w:val="005B492B"/>
    <w:rsid w:val="005B4D51"/>
    <w:rsid w:val="005C1C2D"/>
    <w:rsid w:val="005C361D"/>
    <w:rsid w:val="005E16BB"/>
    <w:rsid w:val="005E4C8A"/>
    <w:rsid w:val="005E7FC9"/>
    <w:rsid w:val="006037F6"/>
    <w:rsid w:val="00613C50"/>
    <w:rsid w:val="0062077E"/>
    <w:rsid w:val="00640777"/>
    <w:rsid w:val="00653F04"/>
    <w:rsid w:val="00674168"/>
    <w:rsid w:val="00690FDA"/>
    <w:rsid w:val="006A0E95"/>
    <w:rsid w:val="006A78B2"/>
    <w:rsid w:val="006B1E05"/>
    <w:rsid w:val="006B2188"/>
    <w:rsid w:val="006C036D"/>
    <w:rsid w:val="006C7126"/>
    <w:rsid w:val="006D24BA"/>
    <w:rsid w:val="006D4E6F"/>
    <w:rsid w:val="006F71E6"/>
    <w:rsid w:val="006F7DC5"/>
    <w:rsid w:val="00707D91"/>
    <w:rsid w:val="00712EBA"/>
    <w:rsid w:val="0071550C"/>
    <w:rsid w:val="00716F2F"/>
    <w:rsid w:val="0071705F"/>
    <w:rsid w:val="0072326D"/>
    <w:rsid w:val="00723E3F"/>
    <w:rsid w:val="0072410D"/>
    <w:rsid w:val="00727E00"/>
    <w:rsid w:val="00733360"/>
    <w:rsid w:val="00736E2A"/>
    <w:rsid w:val="00741047"/>
    <w:rsid w:val="007429F6"/>
    <w:rsid w:val="007571E0"/>
    <w:rsid w:val="00760BEE"/>
    <w:rsid w:val="00775DC6"/>
    <w:rsid w:val="0079111C"/>
    <w:rsid w:val="007A4186"/>
    <w:rsid w:val="007A5778"/>
    <w:rsid w:val="007B38B4"/>
    <w:rsid w:val="007C1EC5"/>
    <w:rsid w:val="007D322C"/>
    <w:rsid w:val="007D5E0F"/>
    <w:rsid w:val="007D5E52"/>
    <w:rsid w:val="007E31E6"/>
    <w:rsid w:val="007F41D7"/>
    <w:rsid w:val="00824569"/>
    <w:rsid w:val="0083669C"/>
    <w:rsid w:val="00854ACB"/>
    <w:rsid w:val="008860D5"/>
    <w:rsid w:val="00886625"/>
    <w:rsid w:val="008A6CCD"/>
    <w:rsid w:val="008B3CD6"/>
    <w:rsid w:val="008C4561"/>
    <w:rsid w:val="008E1525"/>
    <w:rsid w:val="0090457F"/>
    <w:rsid w:val="00920FD9"/>
    <w:rsid w:val="00922592"/>
    <w:rsid w:val="009226A8"/>
    <w:rsid w:val="00946F75"/>
    <w:rsid w:val="00961540"/>
    <w:rsid w:val="009716F7"/>
    <w:rsid w:val="00982873"/>
    <w:rsid w:val="00982B28"/>
    <w:rsid w:val="0099518B"/>
    <w:rsid w:val="009A057B"/>
    <w:rsid w:val="009A6FDE"/>
    <w:rsid w:val="009B147F"/>
    <w:rsid w:val="009C5B99"/>
    <w:rsid w:val="009E25C0"/>
    <w:rsid w:val="009E6B2D"/>
    <w:rsid w:val="00A01733"/>
    <w:rsid w:val="00A02E0F"/>
    <w:rsid w:val="00A26D04"/>
    <w:rsid w:val="00A42964"/>
    <w:rsid w:val="00A57E23"/>
    <w:rsid w:val="00A86C35"/>
    <w:rsid w:val="00AB18CC"/>
    <w:rsid w:val="00AB6A0D"/>
    <w:rsid w:val="00AC6C50"/>
    <w:rsid w:val="00AD30C4"/>
    <w:rsid w:val="00AF3B13"/>
    <w:rsid w:val="00B0138A"/>
    <w:rsid w:val="00B264BD"/>
    <w:rsid w:val="00B317AD"/>
    <w:rsid w:val="00B3387F"/>
    <w:rsid w:val="00B40907"/>
    <w:rsid w:val="00B42515"/>
    <w:rsid w:val="00B5646E"/>
    <w:rsid w:val="00B72399"/>
    <w:rsid w:val="00B73729"/>
    <w:rsid w:val="00B91F36"/>
    <w:rsid w:val="00B93F54"/>
    <w:rsid w:val="00BA1647"/>
    <w:rsid w:val="00BA2551"/>
    <w:rsid w:val="00BC2DD8"/>
    <w:rsid w:val="00BD2676"/>
    <w:rsid w:val="00BE2372"/>
    <w:rsid w:val="00BE4A15"/>
    <w:rsid w:val="00BE4C5F"/>
    <w:rsid w:val="00BF677D"/>
    <w:rsid w:val="00C04EA9"/>
    <w:rsid w:val="00C04F73"/>
    <w:rsid w:val="00C06C92"/>
    <w:rsid w:val="00C10A65"/>
    <w:rsid w:val="00C41316"/>
    <w:rsid w:val="00C42B46"/>
    <w:rsid w:val="00C43221"/>
    <w:rsid w:val="00C77DDD"/>
    <w:rsid w:val="00C86C4A"/>
    <w:rsid w:val="00C925AD"/>
    <w:rsid w:val="00C96646"/>
    <w:rsid w:val="00CC3D98"/>
    <w:rsid w:val="00CC7B87"/>
    <w:rsid w:val="00CD0BFD"/>
    <w:rsid w:val="00D059E3"/>
    <w:rsid w:val="00D14005"/>
    <w:rsid w:val="00D17F26"/>
    <w:rsid w:val="00D37BE8"/>
    <w:rsid w:val="00D43759"/>
    <w:rsid w:val="00D479C2"/>
    <w:rsid w:val="00D72B91"/>
    <w:rsid w:val="00D75CA6"/>
    <w:rsid w:val="00D834F8"/>
    <w:rsid w:val="00D8418C"/>
    <w:rsid w:val="00DA1E80"/>
    <w:rsid w:val="00DB0DD7"/>
    <w:rsid w:val="00DB2F5E"/>
    <w:rsid w:val="00DB4051"/>
    <w:rsid w:val="00DB51D1"/>
    <w:rsid w:val="00DC3DBF"/>
    <w:rsid w:val="00DD3894"/>
    <w:rsid w:val="00DD5A48"/>
    <w:rsid w:val="00E24364"/>
    <w:rsid w:val="00E26E96"/>
    <w:rsid w:val="00E41ED7"/>
    <w:rsid w:val="00E55326"/>
    <w:rsid w:val="00E95C47"/>
    <w:rsid w:val="00EA737A"/>
    <w:rsid w:val="00EB564F"/>
    <w:rsid w:val="00EC74E9"/>
    <w:rsid w:val="00ED64A5"/>
    <w:rsid w:val="00ED74DA"/>
    <w:rsid w:val="00EE5545"/>
    <w:rsid w:val="00F01A48"/>
    <w:rsid w:val="00F0677D"/>
    <w:rsid w:val="00F1465D"/>
    <w:rsid w:val="00F42D11"/>
    <w:rsid w:val="00F44F98"/>
    <w:rsid w:val="00F51149"/>
    <w:rsid w:val="00F539E9"/>
    <w:rsid w:val="00F57FBE"/>
    <w:rsid w:val="00F605AB"/>
    <w:rsid w:val="00F67BFA"/>
    <w:rsid w:val="00F7040B"/>
    <w:rsid w:val="00F73EFC"/>
    <w:rsid w:val="00FA283F"/>
    <w:rsid w:val="00FC5758"/>
    <w:rsid w:val="00FD0CB0"/>
    <w:rsid w:val="00FE6BCC"/>
    <w:rsid w:val="00FF1155"/>
    <w:rsid w:val="020D6B93"/>
    <w:rsid w:val="090C7122"/>
    <w:rsid w:val="0A1478A5"/>
    <w:rsid w:val="13C1E291"/>
    <w:rsid w:val="13F2DAB3"/>
    <w:rsid w:val="1908E31A"/>
    <w:rsid w:val="229A68FE"/>
    <w:rsid w:val="238A80E8"/>
    <w:rsid w:val="2A0531A9"/>
    <w:rsid w:val="3728B151"/>
    <w:rsid w:val="37C1C9AF"/>
    <w:rsid w:val="3938719D"/>
    <w:rsid w:val="3ABB59E0"/>
    <w:rsid w:val="46D61834"/>
    <w:rsid w:val="4A08E26B"/>
    <w:rsid w:val="4DECCCD5"/>
    <w:rsid w:val="5FE6B41C"/>
    <w:rsid w:val="5FFBD265"/>
    <w:rsid w:val="64385FFF"/>
    <w:rsid w:val="6B498FE9"/>
    <w:rsid w:val="6BBBE7CA"/>
    <w:rsid w:val="72697B1D"/>
    <w:rsid w:val="748DB894"/>
    <w:rsid w:val="75AC1DCC"/>
    <w:rsid w:val="78FF4BD5"/>
    <w:rsid w:val="7DCC17F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E7450"/>
  <w15:docId w15:val="{36814111-97D3-4682-92C0-A932F312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6B1E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E05"/>
    <w:rPr>
      <w:rFonts w:ascii="Segoe UI" w:hAnsi="Segoe UI" w:cs="Segoe UI"/>
      <w:sz w:val="18"/>
      <w:szCs w:val="18"/>
    </w:rPr>
  </w:style>
  <w:style w:type="character" w:styleId="CommentReference">
    <w:name w:val="annotation reference"/>
    <w:uiPriority w:val="99"/>
    <w:semiHidden/>
    <w:unhideWhenUsed/>
    <w:rsid w:val="00BF677D"/>
    <w:rPr>
      <w:sz w:val="16"/>
      <w:szCs w:val="16"/>
    </w:rPr>
  </w:style>
  <w:style w:type="paragraph" w:styleId="CommentText">
    <w:name w:val="annotation text"/>
    <w:basedOn w:val="Normal"/>
    <w:link w:val="CommentTextChar"/>
    <w:uiPriority w:val="99"/>
    <w:unhideWhenUsed/>
    <w:rsid w:val="00BF677D"/>
    <w:pPr>
      <w:spacing w:after="160" w:line="259"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BF677D"/>
    <w:rPr>
      <w:rFonts w:ascii="Calibri" w:eastAsia="Calibri" w:hAnsi="Calibri"/>
      <w:sz w:val="20"/>
      <w:szCs w:val="20"/>
      <w:lang w:eastAsia="en-US"/>
    </w:rPr>
  </w:style>
  <w:style w:type="paragraph" w:styleId="CommentSubject">
    <w:name w:val="annotation subject"/>
    <w:basedOn w:val="CommentText"/>
    <w:next w:val="CommentText"/>
    <w:link w:val="CommentSubjectChar"/>
    <w:uiPriority w:val="99"/>
    <w:semiHidden/>
    <w:unhideWhenUsed/>
    <w:rsid w:val="008C4561"/>
    <w:pPr>
      <w:spacing w:after="0" w:line="240" w:lineRule="auto"/>
    </w:pPr>
    <w:rPr>
      <w:rFonts w:ascii="Times New Roman" w:eastAsia="Times New Roman" w:hAnsi="Times New Roman"/>
      <w:b/>
      <w:bCs/>
      <w:lang w:eastAsia="en-GB"/>
    </w:rPr>
  </w:style>
  <w:style w:type="character" w:customStyle="1" w:styleId="CommentSubjectChar">
    <w:name w:val="Comment Subject Char"/>
    <w:basedOn w:val="CommentTextChar"/>
    <w:link w:val="CommentSubject"/>
    <w:uiPriority w:val="99"/>
    <w:semiHidden/>
    <w:rsid w:val="008C4561"/>
    <w:rPr>
      <w:rFonts w:ascii="Calibri" w:eastAsia="Calibri" w:hAnsi="Calibri"/>
      <w:b/>
      <w:bCs/>
      <w:sz w:val="20"/>
      <w:szCs w:val="20"/>
      <w:lang w:eastAsia="en-US"/>
    </w:rPr>
  </w:style>
  <w:style w:type="paragraph" w:styleId="ListParagraph">
    <w:name w:val="List Paragraph"/>
    <w:basedOn w:val="Normal"/>
    <w:uiPriority w:val="34"/>
    <w:qFormat/>
    <w:rsid w:val="00FE6BCC"/>
    <w:pPr>
      <w:ind w:left="720"/>
      <w:contextualSpacing/>
    </w:pPr>
  </w:style>
  <w:style w:type="paragraph" w:styleId="Header">
    <w:name w:val="header"/>
    <w:basedOn w:val="Normal"/>
    <w:link w:val="HeaderChar"/>
    <w:uiPriority w:val="99"/>
    <w:unhideWhenUsed/>
    <w:rsid w:val="00AB6A0D"/>
    <w:pPr>
      <w:tabs>
        <w:tab w:val="center" w:pos="4513"/>
        <w:tab w:val="right" w:pos="9026"/>
      </w:tabs>
    </w:pPr>
  </w:style>
  <w:style w:type="character" w:customStyle="1" w:styleId="HeaderChar">
    <w:name w:val="Header Char"/>
    <w:basedOn w:val="DefaultParagraphFont"/>
    <w:link w:val="Header"/>
    <w:uiPriority w:val="99"/>
    <w:rsid w:val="00AB6A0D"/>
  </w:style>
  <w:style w:type="paragraph" w:styleId="Footer">
    <w:name w:val="footer"/>
    <w:basedOn w:val="Normal"/>
    <w:link w:val="FooterChar"/>
    <w:uiPriority w:val="99"/>
    <w:unhideWhenUsed/>
    <w:rsid w:val="00AB6A0D"/>
    <w:pPr>
      <w:tabs>
        <w:tab w:val="center" w:pos="4513"/>
        <w:tab w:val="right" w:pos="9026"/>
      </w:tabs>
    </w:pPr>
  </w:style>
  <w:style w:type="character" w:customStyle="1" w:styleId="FooterChar">
    <w:name w:val="Footer Char"/>
    <w:basedOn w:val="DefaultParagraphFont"/>
    <w:link w:val="Footer"/>
    <w:uiPriority w:val="99"/>
    <w:rsid w:val="00AB6A0D"/>
  </w:style>
  <w:style w:type="paragraph" w:styleId="Revision">
    <w:name w:val="Revision"/>
    <w:hidden/>
    <w:uiPriority w:val="99"/>
    <w:semiHidden/>
    <w:rsid w:val="0030483B"/>
  </w:style>
  <w:style w:type="table" w:styleId="TableGrid">
    <w:name w:val="Table Grid"/>
    <w:basedOn w:val="TableNormal"/>
    <w:uiPriority w:val="59"/>
    <w:rsid w:val="00D43759"/>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14296">
      <w:bodyDiv w:val="1"/>
      <w:marLeft w:val="0"/>
      <w:marRight w:val="0"/>
      <w:marTop w:val="0"/>
      <w:marBottom w:val="0"/>
      <w:divBdr>
        <w:top w:val="none" w:sz="0" w:space="0" w:color="auto"/>
        <w:left w:val="none" w:sz="0" w:space="0" w:color="auto"/>
        <w:bottom w:val="none" w:sz="0" w:space="0" w:color="auto"/>
        <w:right w:val="none" w:sz="0" w:space="0" w:color="auto"/>
      </w:divBdr>
    </w:div>
    <w:div w:id="1706322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e61cf1ef-92d8-4fe0-8e11-f76528cc88e4-638270821690000000</MigrationWizIdVersion>
    <MigrationWizId xmlns="ca4beddf-4eb9-4120-a0d9-57b1e45fd5ed">e61cf1ef-92d8-4fe0-8e11-f76528cc88e4</MigrationWizId>
    <lcf76f155ced4ddcb4097134ff3c332f0 xmlns="ca4beddf-4eb9-4120-a0d9-57b1e45fd5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08B4C-B219-47CD-80AC-78E6178E2DD8}">
  <ds:schemaRefs>
    <ds:schemaRef ds:uri="http://schemas.microsoft.com/sharepoint/v3/contenttype/forms"/>
  </ds:schemaRefs>
</ds:datastoreItem>
</file>

<file path=customXml/itemProps2.xml><?xml version="1.0" encoding="utf-8"?>
<ds:datastoreItem xmlns:ds="http://schemas.openxmlformats.org/officeDocument/2006/customXml" ds:itemID="{0898F85E-0B55-49FE-B2A7-31B570C87C89}">
  <ds:schemaRefs>
    <ds:schemaRef ds:uri="http://schemas.microsoft.com/office/2006/metadata/properties"/>
    <ds:schemaRef ds:uri="http://schemas.microsoft.com/office/infopath/2007/PartnerControls"/>
    <ds:schemaRef ds:uri="a1cbbd71-76e6-4143-8eaa-1fa8cf0f0827"/>
    <ds:schemaRef ds:uri="2923b7b3-f35a-427c-99cf-695557634918"/>
    <ds:schemaRef ds:uri="ca4beddf-4eb9-4120-a0d9-57b1e45fd5ed"/>
    <ds:schemaRef ds:uri="f4d18122-eaa1-4c7e-8903-d1e0c9a66a6a"/>
  </ds:schemaRefs>
</ds:datastoreItem>
</file>

<file path=customXml/itemProps3.xml><?xml version="1.0" encoding="utf-8"?>
<ds:datastoreItem xmlns:ds="http://schemas.openxmlformats.org/officeDocument/2006/customXml" ds:itemID="{DF6C0176-8A29-4CDA-B889-3BECDF7E6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Template>
  <TotalTime>22</TotalTime>
  <Pages>3</Pages>
  <Words>720</Words>
  <Characters>4057</Characters>
  <Application>Microsoft Office Word</Application>
  <DocSecurity>0</DocSecurity>
  <Lines>106</Lines>
  <Paragraphs>45</Paragraphs>
  <ScaleCrop>false</ScaleCrop>
  <HeadingPairs>
    <vt:vector size="2" baseType="variant">
      <vt:variant>
        <vt:lpstr>Title</vt:lpstr>
      </vt:variant>
      <vt:variant>
        <vt:i4>1</vt:i4>
      </vt:variant>
    </vt:vector>
  </HeadingPairs>
  <TitlesOfParts>
    <vt:vector size="1" baseType="lpstr">
      <vt:lpstr/>
    </vt:vector>
  </TitlesOfParts>
  <Company>Future Publishing Ltd</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Felicity Thompson</dc:creator>
  <cp:lastModifiedBy>Georgina Ross</cp:lastModifiedBy>
  <cp:revision>37</cp:revision>
  <dcterms:created xsi:type="dcterms:W3CDTF">2023-08-08T08:34:00Z</dcterms:created>
  <dcterms:modified xsi:type="dcterms:W3CDTF">2025-10-24T11:34:00Z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1659600</vt:r8>
  </property>
  <property fmtid="{D5CDD505-2E9C-101B-9397-08002B2CF9AE}" pid="4" name="MediaServiceImageTags">
    <vt:lpwstr/>
  </property>
</Properties>
</file>