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8D63" w14:textId="77777777" w:rsidR="00CF231C" w:rsidRDefault="008B144B">
      <w:pPr>
        <w:pStyle w:val="Heading1"/>
        <w:jc w:val="center"/>
      </w:pPr>
      <w:r>
        <w:t>Job Description: Digital Engagement Officer</w:t>
      </w:r>
    </w:p>
    <w:p w14:paraId="4F01CA28" w14:textId="77777777" w:rsidR="00CF231C" w:rsidRDefault="008B144B">
      <w:r>
        <w:t>JOB TITLE</w:t>
      </w:r>
      <w:r>
        <w:br/>
        <w:t>Digital Engagement Officer (Comms &amp; Fundraising)</w:t>
      </w:r>
    </w:p>
    <w:p w14:paraId="12B54D68" w14:textId="77777777" w:rsidR="00CF231C" w:rsidRDefault="008B144B">
      <w:r>
        <w:t>LINE MANAGER</w:t>
      </w:r>
      <w:r>
        <w:br/>
        <w:t>Digital Engagement Manager</w:t>
      </w:r>
    </w:p>
    <w:p w14:paraId="50673F56" w14:textId="4BEB4478" w:rsidR="00CF231C" w:rsidRDefault="008B144B">
      <w:r>
        <w:t>SALARY</w:t>
      </w:r>
      <w:r>
        <w:br/>
        <w:t>£</w:t>
      </w:r>
      <w:r w:rsidR="008822E8">
        <w:t>31</w:t>
      </w:r>
      <w:r>
        <w:t>,000–£</w:t>
      </w:r>
      <w:r w:rsidR="008822E8">
        <w:t>34</w:t>
      </w:r>
      <w:r>
        <w:t>,000 per annum (subject to experience)</w:t>
      </w:r>
    </w:p>
    <w:p w14:paraId="23F594B2" w14:textId="77777777" w:rsidR="00CF231C" w:rsidRDefault="008B144B">
      <w:r>
        <w:t>HOURS</w:t>
      </w:r>
      <w:r>
        <w:br/>
        <w:t>35 hours per week</w:t>
      </w:r>
    </w:p>
    <w:p w14:paraId="1F562AF6" w14:textId="77777777" w:rsidR="00CF231C" w:rsidRDefault="008B144B">
      <w:r>
        <w:t>DURATION</w:t>
      </w:r>
      <w:r>
        <w:br/>
        <w:t>Permanent, full-time</w:t>
      </w:r>
    </w:p>
    <w:p w14:paraId="47BADEFB" w14:textId="77777777" w:rsidR="00CF231C" w:rsidRDefault="008B144B">
      <w:r>
        <w:t>LOCATION</w:t>
      </w:r>
      <w:r>
        <w:br/>
        <w:t>Diocesan Office, Hillside House, 1500 Parkway North, Stoke Gifford, Bristol, BS34 8YU</w:t>
      </w:r>
    </w:p>
    <w:p w14:paraId="67092530" w14:textId="77777777" w:rsidR="00CF231C" w:rsidRDefault="008B144B">
      <w:pPr>
        <w:pStyle w:val="Heading1"/>
        <w:jc w:val="center"/>
      </w:pPr>
      <w:r>
        <w:t>Job Summary</w:t>
      </w:r>
    </w:p>
    <w:p w14:paraId="64E492C1" w14:textId="77777777" w:rsidR="00CF231C" w:rsidRDefault="008B144B">
      <w:r>
        <w:t>This role supports the Digital Engagement Manager and wider External Relations Team in delivering high-quality digital communications, marketing, and fundraising activities that reflect our Transforming Church. Together strategic goals.</w:t>
      </w:r>
      <w:r>
        <w:br/>
      </w:r>
      <w:r>
        <w:br/>
        <w:t>The Digital Engagement Officer will take ownership of key digital channels and campaigns, contribute to strategic planning, and lead on the creation and delivery of engaging content across platforms. The role is ideal for someone with strong digital skills and experience who is ready to take the next step in their career and contribute proactively to diocesan communications and fundraising.</w:t>
      </w:r>
    </w:p>
    <w:p w14:paraId="2FDEDAAB" w14:textId="77777777" w:rsidR="00CF231C" w:rsidRDefault="008B144B">
      <w:pPr>
        <w:pStyle w:val="Heading1"/>
        <w:jc w:val="center"/>
      </w:pPr>
      <w:r>
        <w:t>Key Relationships</w:t>
      </w:r>
    </w:p>
    <w:p w14:paraId="1377A2D2" w14:textId="77777777" w:rsidR="00CF231C" w:rsidRDefault="008B144B">
      <w:r>
        <w:t>- External Relations Team</w:t>
      </w:r>
      <w:r>
        <w:br/>
        <w:t>- Transformation Team</w:t>
      </w:r>
      <w:r>
        <w:br/>
        <w:t>- Diocesan Support Services</w:t>
      </w:r>
      <w:r>
        <w:br/>
        <w:t>- Parishes and external partners</w:t>
      </w:r>
    </w:p>
    <w:p w14:paraId="6FAE1DD0" w14:textId="77777777" w:rsidR="00CF231C" w:rsidRDefault="008B144B">
      <w:pPr>
        <w:pStyle w:val="Heading1"/>
        <w:jc w:val="center"/>
      </w:pPr>
      <w:r>
        <w:lastRenderedPageBreak/>
        <w:t>Safeguarding</w:t>
      </w:r>
    </w:p>
    <w:p w14:paraId="05BAB85E" w14:textId="77777777" w:rsidR="00CF231C" w:rsidRDefault="008B144B">
      <w:r>
        <w:t>The Diocese of Bristol is committed to safeguarding, safer recruiting practice and promoting the welfare of children, young people and vulnerable adults and expects all staff and volunteers to share this commitment.</w:t>
      </w:r>
    </w:p>
    <w:p w14:paraId="673F8EBD" w14:textId="77777777" w:rsidR="00CF231C" w:rsidRDefault="008B144B">
      <w:pPr>
        <w:pStyle w:val="Heading1"/>
        <w:jc w:val="center"/>
      </w:pPr>
      <w:r>
        <w:t>Main Responsibilities</w:t>
      </w:r>
    </w:p>
    <w:p w14:paraId="0C53E964" w14:textId="77777777" w:rsidR="00CF231C" w:rsidRDefault="008B144B">
      <w:r>
        <w:t>- Lead on the planning, creation, and scheduling of digital content across social media, email, and website platforms.</w:t>
      </w:r>
    </w:p>
    <w:p w14:paraId="0A2D570E" w14:textId="77777777" w:rsidR="00CF231C" w:rsidRDefault="008B144B">
      <w:r>
        <w:t xml:space="preserve">- Manage and </w:t>
      </w:r>
      <w:proofErr w:type="spellStart"/>
      <w:r>
        <w:t>optimise</w:t>
      </w:r>
      <w:proofErr w:type="spellEnd"/>
      <w:r>
        <w:t xml:space="preserve"> digital fundraising campaigns in collaboration with the Generosity &amp; Giving Team.</w:t>
      </w:r>
    </w:p>
    <w:p w14:paraId="087170A2" w14:textId="77777777" w:rsidR="00CF231C" w:rsidRDefault="008B144B">
      <w:r>
        <w:t>- Maintain and update website content, ensuring accessibility, usability, and SEO best practice.</w:t>
      </w:r>
    </w:p>
    <w:p w14:paraId="02FAA157" w14:textId="77777777" w:rsidR="00CF231C" w:rsidRDefault="008B144B">
      <w:r>
        <w:t xml:space="preserve">- </w:t>
      </w:r>
      <w:proofErr w:type="spellStart"/>
      <w:r>
        <w:t>Analyse</w:t>
      </w:r>
      <w:proofErr w:type="spellEnd"/>
      <w:r>
        <w:t xml:space="preserve"> performance data using tools such as Google Analytics and Looker Studio to inform strategy and improve user experience.</w:t>
      </w:r>
    </w:p>
    <w:p w14:paraId="640C39B4" w14:textId="77777777" w:rsidR="00CF231C" w:rsidRDefault="008B144B">
      <w:r>
        <w:t>- Support the development and delivery of strategic digital campaigns aligned with diocesan priorities.</w:t>
      </w:r>
    </w:p>
    <w:p w14:paraId="440EA9F3" w14:textId="77777777" w:rsidR="00CF231C" w:rsidRDefault="008B144B">
      <w:r>
        <w:t>- Provide guidance and training to colleagues and parishes on digital tools and best practice.</w:t>
      </w:r>
    </w:p>
    <w:p w14:paraId="019AADEA" w14:textId="77777777" w:rsidR="00CF231C" w:rsidRDefault="008B144B">
      <w:r>
        <w:t>- Manage digital support tickets and coordinate responses via Trello or other systems.</w:t>
      </w:r>
    </w:p>
    <w:p w14:paraId="260EAD4C" w14:textId="77777777" w:rsidR="00CF231C" w:rsidRDefault="008B144B">
      <w:r>
        <w:t>- Oversee the Diocese’s TikTok account and contribute to content planning for emerging platforms.</w:t>
      </w:r>
    </w:p>
    <w:p w14:paraId="1C1AF46F" w14:textId="77777777" w:rsidR="00CF231C" w:rsidRDefault="008B144B">
      <w:r>
        <w:t xml:space="preserve">- Ensure GDPR compliance across digital communications and maintain audience data in Donorfy and </w:t>
      </w:r>
      <w:proofErr w:type="spellStart"/>
      <w:r>
        <w:t>DotDigital</w:t>
      </w:r>
      <w:proofErr w:type="spellEnd"/>
      <w:r>
        <w:t>.</w:t>
      </w:r>
    </w:p>
    <w:p w14:paraId="512011AA" w14:textId="77777777" w:rsidR="00CF231C" w:rsidRDefault="008B144B">
      <w:r>
        <w:t>- Represent the External Relations team in meetings and events, supporting digital delivery and engagement.</w:t>
      </w:r>
    </w:p>
    <w:p w14:paraId="565285F4" w14:textId="77777777" w:rsidR="00CF231C" w:rsidRDefault="008B144B">
      <w:pPr>
        <w:pStyle w:val="Heading1"/>
        <w:jc w:val="center"/>
      </w:pPr>
      <w:r>
        <w:t>General Team Duties</w:t>
      </w:r>
    </w:p>
    <w:p w14:paraId="36E9C60C" w14:textId="77777777" w:rsidR="00CF231C" w:rsidRDefault="008B144B">
      <w:r>
        <w:t>- Collaborate with colleagues to meet team goals and provide cover during absences.</w:t>
      </w:r>
      <w:r>
        <w:br/>
        <w:t>- Participate in relevant project and strategy groups.</w:t>
      </w:r>
    </w:p>
    <w:p w14:paraId="415F7D1F" w14:textId="77777777" w:rsidR="00CF231C" w:rsidRDefault="008B144B">
      <w:pPr>
        <w:pStyle w:val="Heading1"/>
        <w:jc w:val="center"/>
      </w:pPr>
      <w:r>
        <w:lastRenderedPageBreak/>
        <w:t>Person Specification</w:t>
      </w:r>
    </w:p>
    <w:p w14:paraId="074FE209" w14:textId="77777777" w:rsidR="00CF231C" w:rsidRDefault="008B144B">
      <w:r>
        <w:t>To enable us to shortlist in a fair and unbiased way it is helpful if you provide us with sufficient information to demonstrate how you meet or exceed the criteria outlined in the vacancy description.</w:t>
      </w:r>
    </w:p>
    <w:tbl>
      <w:tblPr>
        <w:tblStyle w:val="TableGrid"/>
        <w:tblW w:w="0" w:type="auto"/>
        <w:tblLook w:val="04A0" w:firstRow="1" w:lastRow="0" w:firstColumn="1" w:lastColumn="0" w:noHBand="0" w:noVBand="1"/>
      </w:tblPr>
      <w:tblGrid>
        <w:gridCol w:w="3115"/>
        <w:gridCol w:w="3116"/>
        <w:gridCol w:w="3119"/>
      </w:tblGrid>
      <w:tr w:rsidR="00CF231C" w14:paraId="264F1D0A" w14:textId="77777777">
        <w:tc>
          <w:tcPr>
            <w:tcW w:w="3120" w:type="dxa"/>
          </w:tcPr>
          <w:p w14:paraId="1E9F2998" w14:textId="77777777" w:rsidR="00CF231C" w:rsidRDefault="008B144B">
            <w:pPr>
              <w:jc w:val="center"/>
            </w:pPr>
            <w:r>
              <w:rPr>
                <w:b/>
              </w:rPr>
              <w:t>Attributes</w:t>
            </w:r>
          </w:p>
        </w:tc>
        <w:tc>
          <w:tcPr>
            <w:tcW w:w="3120" w:type="dxa"/>
          </w:tcPr>
          <w:p w14:paraId="5B0B7A25" w14:textId="77777777" w:rsidR="00CF231C" w:rsidRDefault="008B144B">
            <w:pPr>
              <w:jc w:val="center"/>
            </w:pPr>
            <w:r>
              <w:rPr>
                <w:b/>
              </w:rPr>
              <w:t>Essential</w:t>
            </w:r>
          </w:p>
        </w:tc>
        <w:tc>
          <w:tcPr>
            <w:tcW w:w="3120" w:type="dxa"/>
          </w:tcPr>
          <w:p w14:paraId="6259B3AF" w14:textId="77777777" w:rsidR="00CF231C" w:rsidRDefault="008B144B">
            <w:pPr>
              <w:jc w:val="center"/>
            </w:pPr>
            <w:r>
              <w:rPr>
                <w:b/>
              </w:rPr>
              <w:t>Desirable</w:t>
            </w:r>
          </w:p>
        </w:tc>
      </w:tr>
      <w:tr w:rsidR="00CF231C" w14:paraId="14C6F728" w14:textId="77777777">
        <w:tc>
          <w:tcPr>
            <w:tcW w:w="3120" w:type="dxa"/>
          </w:tcPr>
          <w:p w14:paraId="4419C1A7" w14:textId="77777777" w:rsidR="00CF231C" w:rsidRDefault="008B144B">
            <w:pPr>
              <w:jc w:val="center"/>
            </w:pPr>
            <w:r>
              <w:t>Experience</w:t>
            </w:r>
          </w:p>
        </w:tc>
        <w:tc>
          <w:tcPr>
            <w:tcW w:w="3120" w:type="dxa"/>
          </w:tcPr>
          <w:p w14:paraId="2B270646" w14:textId="77777777" w:rsidR="00CF231C" w:rsidRDefault="008B144B">
            <w:pPr>
              <w:jc w:val="center"/>
            </w:pPr>
            <w:r>
              <w:t>Experience delivering digital communications or marketing campaigns.</w:t>
            </w:r>
            <w:r>
              <w:br/>
              <w:t>Experience managing social media channels and creating content.</w:t>
            </w:r>
            <w:r>
              <w:br/>
              <w:t>Experience working with website CMS and email platforms.</w:t>
            </w:r>
          </w:p>
        </w:tc>
        <w:tc>
          <w:tcPr>
            <w:tcW w:w="3120" w:type="dxa"/>
          </w:tcPr>
          <w:p w14:paraId="132886C5" w14:textId="77777777" w:rsidR="00CF231C" w:rsidRDefault="008B144B">
            <w:pPr>
              <w:jc w:val="center"/>
            </w:pPr>
            <w:r>
              <w:t xml:space="preserve">Experience in a not-for-profit or faith-based </w:t>
            </w:r>
            <w:proofErr w:type="spellStart"/>
            <w:r>
              <w:t>organisation</w:t>
            </w:r>
            <w:proofErr w:type="spellEnd"/>
            <w:r>
              <w:t>.</w:t>
            </w:r>
            <w:r>
              <w:br/>
              <w:t>Experience with digital fundraising and donor engagement.</w:t>
            </w:r>
            <w:r>
              <w:br/>
              <w:t>Experience using Google Analytics, Looker Studio, and CRM systems.</w:t>
            </w:r>
          </w:p>
        </w:tc>
      </w:tr>
      <w:tr w:rsidR="00CF231C" w14:paraId="1DA13C04" w14:textId="77777777">
        <w:tc>
          <w:tcPr>
            <w:tcW w:w="3120" w:type="dxa"/>
          </w:tcPr>
          <w:p w14:paraId="300466DD" w14:textId="77777777" w:rsidR="00CF231C" w:rsidRDefault="008B144B">
            <w:pPr>
              <w:jc w:val="center"/>
            </w:pPr>
            <w:r>
              <w:t>Education / Qualifications</w:t>
            </w:r>
          </w:p>
        </w:tc>
        <w:tc>
          <w:tcPr>
            <w:tcW w:w="3120" w:type="dxa"/>
          </w:tcPr>
          <w:p w14:paraId="33EB0201" w14:textId="77777777" w:rsidR="00CF231C" w:rsidRDefault="008B144B">
            <w:pPr>
              <w:jc w:val="center"/>
            </w:pPr>
            <w:r>
              <w:t>Education or workplace experience in a relevant field (e.g. Digital Media, Marketing, Communications).</w:t>
            </w:r>
          </w:p>
        </w:tc>
        <w:tc>
          <w:tcPr>
            <w:tcW w:w="3120" w:type="dxa"/>
          </w:tcPr>
          <w:p w14:paraId="59B8B269" w14:textId="77777777" w:rsidR="00CF231C" w:rsidRDefault="008B144B">
            <w:pPr>
              <w:jc w:val="center"/>
            </w:pPr>
            <w:r>
              <w:t>Adobe Creative Suite training or certification.</w:t>
            </w:r>
          </w:p>
        </w:tc>
      </w:tr>
      <w:tr w:rsidR="00CF231C" w14:paraId="6FEB58F3" w14:textId="77777777">
        <w:tc>
          <w:tcPr>
            <w:tcW w:w="3120" w:type="dxa"/>
          </w:tcPr>
          <w:p w14:paraId="4D881F13" w14:textId="77777777" w:rsidR="00CF231C" w:rsidRDefault="008B144B">
            <w:pPr>
              <w:jc w:val="center"/>
            </w:pPr>
            <w:r>
              <w:t>Skills / Ability</w:t>
            </w:r>
          </w:p>
        </w:tc>
        <w:tc>
          <w:tcPr>
            <w:tcW w:w="3120" w:type="dxa"/>
          </w:tcPr>
          <w:p w14:paraId="7A1CE986" w14:textId="77777777" w:rsidR="00CF231C" w:rsidRDefault="008B144B">
            <w:pPr>
              <w:jc w:val="center"/>
            </w:pPr>
            <w:r>
              <w:t>Excellent written and verbal communication skills.</w:t>
            </w:r>
            <w:r>
              <w:br/>
              <w:t xml:space="preserve">Strong </w:t>
            </w:r>
            <w:proofErr w:type="spellStart"/>
            <w:r>
              <w:t>organisational</w:t>
            </w:r>
            <w:proofErr w:type="spellEnd"/>
            <w:r>
              <w:t xml:space="preserve"> and project management skills.</w:t>
            </w:r>
            <w:r>
              <w:br/>
              <w:t xml:space="preserve">Ability to </w:t>
            </w:r>
            <w:proofErr w:type="spellStart"/>
            <w:r>
              <w:t>analyse</w:t>
            </w:r>
            <w:proofErr w:type="spellEnd"/>
            <w:r>
              <w:t xml:space="preserve"> data and report on digital performance.</w:t>
            </w:r>
            <w:r>
              <w:br/>
              <w:t>Proficiency in Canva, Hootsuite, and social media platforms.</w:t>
            </w:r>
            <w:r>
              <w:br/>
              <w:t>Ability to create and edit multimedia content.</w:t>
            </w:r>
          </w:p>
        </w:tc>
        <w:tc>
          <w:tcPr>
            <w:tcW w:w="3120" w:type="dxa"/>
          </w:tcPr>
          <w:p w14:paraId="4237C0C7" w14:textId="77777777" w:rsidR="00CF231C" w:rsidRDefault="008B144B">
            <w:pPr>
              <w:jc w:val="center"/>
            </w:pPr>
            <w:r>
              <w:t>Photography/videography skills.</w:t>
            </w:r>
            <w:r>
              <w:br/>
              <w:t>Experience with Adobe Creative Cloud (Photoshop, InDesign, Premiere, etc.).</w:t>
            </w:r>
            <w:r>
              <w:br/>
              <w:t>Knowledge of accessibility and GDPR compliance.</w:t>
            </w:r>
          </w:p>
        </w:tc>
      </w:tr>
      <w:tr w:rsidR="00CF231C" w14:paraId="38FEB9C6" w14:textId="77777777">
        <w:tc>
          <w:tcPr>
            <w:tcW w:w="3120" w:type="dxa"/>
          </w:tcPr>
          <w:p w14:paraId="32C04722" w14:textId="77777777" w:rsidR="00CF231C" w:rsidRDefault="008B144B">
            <w:pPr>
              <w:jc w:val="center"/>
            </w:pPr>
            <w:r>
              <w:t>Personal</w:t>
            </w:r>
          </w:p>
        </w:tc>
        <w:tc>
          <w:tcPr>
            <w:tcW w:w="3120" w:type="dxa"/>
          </w:tcPr>
          <w:p w14:paraId="1575A9B6" w14:textId="77777777" w:rsidR="00CF231C" w:rsidRDefault="008B144B">
            <w:pPr>
              <w:jc w:val="center"/>
            </w:pPr>
            <w:r>
              <w:t>Passion for digital engagement and creative communications.</w:t>
            </w:r>
            <w:r>
              <w:br/>
              <w:t>Ability to work collaboratively and independently.</w:t>
            </w:r>
            <w:r>
              <w:br/>
              <w:t>Strong attention to detail and ability to manage multiple priorities.</w:t>
            </w:r>
            <w:r>
              <w:br/>
              <w:t xml:space="preserve">Respectful and comfortable </w:t>
            </w:r>
            <w:r>
              <w:lastRenderedPageBreak/>
              <w:t>with the Christian ethos and objectives of the Diocese.</w:t>
            </w:r>
          </w:p>
        </w:tc>
        <w:tc>
          <w:tcPr>
            <w:tcW w:w="3120" w:type="dxa"/>
          </w:tcPr>
          <w:p w14:paraId="5DFC7419" w14:textId="77777777" w:rsidR="00CF231C" w:rsidRDefault="008B144B">
            <w:pPr>
              <w:jc w:val="center"/>
            </w:pPr>
            <w:r>
              <w:lastRenderedPageBreak/>
              <w:t>Willingness to travel to events and parish meetings.</w:t>
            </w:r>
          </w:p>
        </w:tc>
      </w:tr>
    </w:tbl>
    <w:p w14:paraId="1F29C0D7" w14:textId="77777777" w:rsidR="008B144B" w:rsidRDefault="008B144B"/>
    <w:sectPr w:rsidR="008B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2E51AB"/>
    <w:rsid w:val="0036562D"/>
    <w:rsid w:val="004825F1"/>
    <w:rsid w:val="004976E0"/>
    <w:rsid w:val="005A534A"/>
    <w:rsid w:val="00827C87"/>
    <w:rsid w:val="008822E8"/>
    <w:rsid w:val="008B144B"/>
    <w:rsid w:val="00A352C8"/>
    <w:rsid w:val="00AB54BA"/>
    <w:rsid w:val="00B41C2B"/>
    <w:rsid w:val="00BA55BF"/>
    <w:rsid w:val="00C26D93"/>
    <w:rsid w:val="00C27141"/>
    <w:rsid w:val="00CF231C"/>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316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6C199-7391-4892-845B-E49F6DA38FE5}">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EC323572-6320-4066-9274-741CC6CACEA7}">
  <ds:schemaRefs>
    <ds:schemaRef ds:uri="http://schemas.microsoft.com/sharepoint/v3/contenttype/forms"/>
  </ds:schemaRefs>
</ds:datastoreItem>
</file>

<file path=customXml/itemProps3.xml><?xml version="1.0" encoding="utf-8"?>
<ds:datastoreItem xmlns:ds="http://schemas.openxmlformats.org/officeDocument/2006/customXml" ds:itemID="{7F0F41D3-BBC3-485E-ACE7-345BB3A2A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669</Words>
  <Characters>3505</Characters>
  <Application>Microsoft Office Word</Application>
  <DocSecurity>0</DocSecurity>
  <Lines>194</Lines>
  <Paragraphs>109</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Jo Stephenson</cp:lastModifiedBy>
  <cp:revision>4</cp:revision>
  <dcterms:created xsi:type="dcterms:W3CDTF">2025-10-16T10:59:00Z</dcterms:created>
  <dcterms:modified xsi:type="dcterms:W3CDTF">2026-06-11T15:20:00Z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ies>
</file>