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90D2" w14:textId="77777777" w:rsidR="008E01A6" w:rsidRPr="00E7726D" w:rsidRDefault="008E01A6" w:rsidP="00E7726D">
      <w:pPr>
        <w:spacing w:after="160" w:line="259" w:lineRule="auto"/>
        <w:rPr>
          <w:rFonts w:ascii="Arial" w:hAnsi="Arial" w:cs="Arial"/>
          <w:b/>
        </w:rPr>
      </w:pPr>
    </w:p>
    <w:p w14:paraId="2B3D9FCF" w14:textId="77777777" w:rsidR="008E01A6" w:rsidRDefault="008E01A6" w:rsidP="00474D24">
      <w:pPr>
        <w:rPr>
          <w:rFonts w:ascii="Arial" w:hAnsi="Arial" w:cs="Arial"/>
          <w:b/>
          <w:sz w:val="17"/>
        </w:rPr>
      </w:pPr>
    </w:p>
    <w:p w14:paraId="762881AB" w14:textId="77777777"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0B03632D"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1C00781C" w14:textId="77777777" w:rsidR="00295F4D" w:rsidRPr="002A3EB4" w:rsidRDefault="00295F4D" w:rsidP="00295F4D">
      <w:pPr>
        <w:pBdr>
          <w:bottom w:val="single" w:sz="4" w:space="1" w:color="auto"/>
        </w:pBdr>
        <w:spacing w:after="60"/>
        <w:ind w:right="20"/>
        <w:rPr>
          <w:rFonts w:ascii="Gill Sans MT" w:hAnsi="Gill Sans MT" w:cs="Arial"/>
          <w:sz w:val="32"/>
        </w:rPr>
      </w:pPr>
    </w:p>
    <w:p w14:paraId="590C9DF1"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3AE2673C" w14:textId="77777777" w:rsidTr="004A724D">
        <w:tc>
          <w:tcPr>
            <w:tcW w:w="2972" w:type="dxa"/>
          </w:tcPr>
          <w:p w14:paraId="5414033C"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1ECD0917" w14:textId="0AC0CE6B" w:rsidR="004D6837" w:rsidRPr="00505DBF" w:rsidRDefault="00B5381E" w:rsidP="00FB35B7">
            <w:pPr>
              <w:spacing w:after="120"/>
              <w:jc w:val="both"/>
              <w:rPr>
                <w:rFonts w:ascii="Arial" w:hAnsi="Arial" w:cs="Arial"/>
                <w:bCs/>
              </w:rPr>
            </w:pPr>
            <w:r>
              <w:rPr>
                <w:rFonts w:ascii="Arial" w:hAnsi="Arial" w:cs="Arial"/>
                <w:bCs/>
              </w:rPr>
              <w:t>Digital Engagement Assistant (Comms &amp; Fundraising)</w:t>
            </w:r>
          </w:p>
        </w:tc>
      </w:tr>
      <w:tr w:rsidR="004D6837" w14:paraId="4B4FB007" w14:textId="77777777" w:rsidTr="004A724D">
        <w:tc>
          <w:tcPr>
            <w:tcW w:w="2972" w:type="dxa"/>
          </w:tcPr>
          <w:p w14:paraId="1A9F4543"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1BF32065" w14:textId="120FFFEF" w:rsidR="004D6837" w:rsidRDefault="001C5BF2" w:rsidP="00FB35B7">
            <w:pPr>
              <w:spacing w:after="120"/>
              <w:jc w:val="both"/>
              <w:rPr>
                <w:rFonts w:ascii="Arial" w:hAnsi="Arial" w:cs="Arial"/>
                <w:bCs/>
              </w:rPr>
            </w:pPr>
            <w:r>
              <w:rPr>
                <w:rFonts w:ascii="Arial" w:hAnsi="Arial" w:cs="Arial"/>
                <w:bCs/>
              </w:rPr>
              <w:t>Deputy Director of External Relations</w:t>
            </w:r>
          </w:p>
          <w:p w14:paraId="6B30D45C" w14:textId="1F5E5CF8" w:rsidR="00B5381E" w:rsidRPr="006229D1" w:rsidRDefault="00B5381E" w:rsidP="00FB35B7">
            <w:pPr>
              <w:spacing w:after="120"/>
              <w:jc w:val="both"/>
              <w:rPr>
                <w:rFonts w:ascii="Arial" w:hAnsi="Arial" w:cs="Arial"/>
                <w:bCs/>
              </w:rPr>
            </w:pPr>
            <w:r>
              <w:rPr>
                <w:rFonts w:ascii="Arial" w:hAnsi="Arial" w:cs="Arial"/>
                <w:bCs/>
              </w:rPr>
              <w:t>Digital Engagement Manager (Supervisor)</w:t>
            </w:r>
          </w:p>
        </w:tc>
      </w:tr>
      <w:tr w:rsidR="004D6837" w:rsidRPr="007029C5" w14:paraId="0B817FA3" w14:textId="77777777" w:rsidTr="004A724D">
        <w:tc>
          <w:tcPr>
            <w:tcW w:w="2972" w:type="dxa"/>
          </w:tcPr>
          <w:p w14:paraId="4B20D7E1"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4606BCB0" w14:textId="2241B1CF" w:rsidR="004D6837" w:rsidRPr="00215272" w:rsidRDefault="00B97643" w:rsidP="00FB35B7">
            <w:pPr>
              <w:spacing w:after="120"/>
              <w:jc w:val="both"/>
              <w:rPr>
                <w:rFonts w:ascii="Arial" w:hAnsi="Arial" w:cs="Arial"/>
                <w:lang w:val="it-IT"/>
              </w:rPr>
            </w:pPr>
            <w:r w:rsidRPr="00215272">
              <w:rPr>
                <w:rFonts w:ascii="Arial" w:hAnsi="Arial" w:cs="Arial"/>
                <w:lang w:val="it-IT"/>
              </w:rPr>
              <w:t>£</w:t>
            </w:r>
            <w:r w:rsidR="00EB2ABD">
              <w:rPr>
                <w:rFonts w:ascii="Arial" w:hAnsi="Arial" w:cs="Arial"/>
                <w:lang w:val="it-IT"/>
              </w:rPr>
              <w:t xml:space="preserve">24,576 </w:t>
            </w:r>
            <w:r w:rsidRPr="00EB2ABD">
              <w:rPr>
                <w:rFonts w:ascii="Arial" w:hAnsi="Arial" w:cs="Arial"/>
                <w:lang w:val="it-IT"/>
              </w:rPr>
              <w:t>per annum</w:t>
            </w:r>
            <w:r w:rsidR="00464780" w:rsidRPr="00EB2ABD">
              <w:rPr>
                <w:rFonts w:ascii="Arial" w:hAnsi="Arial" w:cs="Arial"/>
                <w:lang w:val="it-IT"/>
              </w:rPr>
              <w:t xml:space="preserve"> </w:t>
            </w:r>
          </w:p>
        </w:tc>
      </w:tr>
      <w:tr w:rsidR="004D6837" w14:paraId="48CB9FDD" w14:textId="77777777" w:rsidTr="004A724D">
        <w:tc>
          <w:tcPr>
            <w:tcW w:w="2972" w:type="dxa"/>
          </w:tcPr>
          <w:p w14:paraId="020A3F93"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5E359616" w14:textId="3EBF8A9A" w:rsidR="004D6837" w:rsidRPr="00505DBF" w:rsidRDefault="002F26FC" w:rsidP="00FB35B7">
            <w:pPr>
              <w:spacing w:after="120"/>
              <w:jc w:val="both"/>
              <w:rPr>
                <w:rFonts w:ascii="Arial" w:hAnsi="Arial" w:cs="Arial"/>
                <w:bCs/>
              </w:rPr>
            </w:pPr>
            <w:r>
              <w:rPr>
                <w:rFonts w:ascii="Arial" w:hAnsi="Arial" w:cs="Arial"/>
                <w:bCs/>
              </w:rPr>
              <w:t>35</w:t>
            </w:r>
            <w:r w:rsidR="00464780">
              <w:rPr>
                <w:rFonts w:ascii="Arial" w:hAnsi="Arial" w:cs="Arial"/>
                <w:bCs/>
              </w:rPr>
              <w:t xml:space="preserve"> </w:t>
            </w:r>
            <w:r w:rsidR="000701C2" w:rsidRPr="00505DBF">
              <w:rPr>
                <w:rFonts w:ascii="Arial" w:hAnsi="Arial" w:cs="Arial"/>
                <w:bCs/>
              </w:rPr>
              <w:t xml:space="preserve">hours </w:t>
            </w:r>
          </w:p>
        </w:tc>
      </w:tr>
      <w:tr w:rsidR="00053478" w14:paraId="6E593872" w14:textId="77777777" w:rsidTr="004A724D">
        <w:tc>
          <w:tcPr>
            <w:tcW w:w="2972" w:type="dxa"/>
          </w:tcPr>
          <w:p w14:paraId="46C0B1E8" w14:textId="77777777" w:rsidR="00053478" w:rsidRDefault="00053478" w:rsidP="00FB35B7">
            <w:pPr>
              <w:spacing w:after="120"/>
              <w:jc w:val="both"/>
              <w:rPr>
                <w:rFonts w:ascii="Arial" w:hAnsi="Arial" w:cs="Arial"/>
                <w:b/>
              </w:rPr>
            </w:pPr>
            <w:r>
              <w:rPr>
                <w:rFonts w:ascii="Arial" w:hAnsi="Arial" w:cs="Arial"/>
                <w:b/>
              </w:rPr>
              <w:t>DURATION</w:t>
            </w:r>
          </w:p>
        </w:tc>
        <w:tc>
          <w:tcPr>
            <w:tcW w:w="7484" w:type="dxa"/>
          </w:tcPr>
          <w:p w14:paraId="6975FC34" w14:textId="25573334" w:rsidR="00053478" w:rsidRPr="00505DBF" w:rsidRDefault="00655969" w:rsidP="00FB35B7">
            <w:pPr>
              <w:spacing w:after="120"/>
              <w:jc w:val="both"/>
              <w:rPr>
                <w:rFonts w:ascii="Arial" w:hAnsi="Arial" w:cs="Arial"/>
                <w:bCs/>
              </w:rPr>
            </w:pPr>
            <w:r w:rsidRPr="00505DBF">
              <w:rPr>
                <w:rFonts w:ascii="Arial" w:hAnsi="Arial" w:cs="Arial"/>
                <w:bCs/>
              </w:rPr>
              <w:t xml:space="preserve">This is a </w:t>
            </w:r>
            <w:r w:rsidRPr="002F26FC">
              <w:rPr>
                <w:rFonts w:ascii="Arial" w:hAnsi="Arial" w:cs="Arial"/>
                <w:bCs/>
              </w:rPr>
              <w:t>permanent</w:t>
            </w:r>
            <w:r w:rsidR="00464780" w:rsidRPr="002F26FC">
              <w:rPr>
                <w:rFonts w:ascii="Arial" w:hAnsi="Arial" w:cs="Arial"/>
                <w:bCs/>
              </w:rPr>
              <w:t xml:space="preserve"> contract</w:t>
            </w:r>
            <w:r w:rsidR="00AC5BE4" w:rsidRPr="002F26FC">
              <w:rPr>
                <w:rFonts w:ascii="Arial" w:hAnsi="Arial" w:cs="Arial"/>
                <w:bCs/>
              </w:rPr>
              <w:t xml:space="preserve"> </w:t>
            </w:r>
            <w:r w:rsidR="00C023D1" w:rsidRPr="002F26FC">
              <w:rPr>
                <w:rFonts w:ascii="Arial" w:hAnsi="Arial" w:cs="Arial"/>
                <w:bCs/>
              </w:rPr>
              <w:t>for a fulltime role</w:t>
            </w:r>
          </w:p>
        </w:tc>
      </w:tr>
      <w:tr w:rsidR="004D6837" w14:paraId="6DD56C15" w14:textId="77777777" w:rsidTr="004A724D">
        <w:tc>
          <w:tcPr>
            <w:tcW w:w="2972" w:type="dxa"/>
          </w:tcPr>
          <w:p w14:paraId="6FD75A48"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33AF7983" w14:textId="77777777"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p>
        </w:tc>
      </w:tr>
    </w:tbl>
    <w:p w14:paraId="2FA04523"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4E8E31FD" w14:textId="77777777" w:rsidTr="00440E49">
        <w:tc>
          <w:tcPr>
            <w:tcW w:w="10456" w:type="dxa"/>
          </w:tcPr>
          <w:p w14:paraId="32890B95" w14:textId="7777777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7B55397A" w14:textId="77777777" w:rsidTr="00440E49">
        <w:tc>
          <w:tcPr>
            <w:tcW w:w="10456" w:type="dxa"/>
          </w:tcPr>
          <w:p w14:paraId="32A52BEE" w14:textId="77777777" w:rsidR="002F26FC" w:rsidRPr="002F26FC" w:rsidRDefault="002F26FC" w:rsidP="00CB38B6">
            <w:pPr>
              <w:jc w:val="both"/>
              <w:rPr>
                <w:rFonts w:ascii="Arial" w:hAnsi="Arial" w:cs="Arial"/>
                <w:bCs/>
              </w:rPr>
            </w:pPr>
            <w:r w:rsidRPr="002F26FC">
              <w:rPr>
                <w:rFonts w:ascii="Arial" w:hAnsi="Arial" w:cs="Arial"/>
                <w:bCs/>
              </w:rPr>
              <w:t>This role supports the Digital Engagement Manager - and wider External Relations Team - to accomplish comms, fundraising and marketing activities that reflect our ‘</w:t>
            </w:r>
            <w:hyperlink r:id="rId11" w:tgtFrame="_blank" w:history="1">
              <w:r w:rsidRPr="002F26FC">
                <w:rPr>
                  <w:rStyle w:val="Hyperlink"/>
                  <w:rFonts w:ascii="Arial" w:hAnsi="Arial" w:cs="Arial"/>
                  <w:bCs/>
                </w:rPr>
                <w:t>Transforming Church. Together’ strategic goals</w:t>
              </w:r>
            </w:hyperlink>
            <w:r w:rsidRPr="002F26FC">
              <w:rPr>
                <w:rFonts w:ascii="Arial" w:hAnsi="Arial" w:cs="Arial"/>
                <w:bCs/>
              </w:rPr>
              <w:t>. </w:t>
            </w:r>
          </w:p>
          <w:p w14:paraId="05931C09" w14:textId="77777777" w:rsidR="002F26FC" w:rsidRPr="002F26FC" w:rsidRDefault="002F26FC" w:rsidP="00CB38B6">
            <w:pPr>
              <w:jc w:val="both"/>
              <w:rPr>
                <w:rFonts w:ascii="Arial" w:hAnsi="Arial" w:cs="Arial"/>
                <w:bCs/>
              </w:rPr>
            </w:pPr>
            <w:r w:rsidRPr="002F26FC">
              <w:rPr>
                <w:rFonts w:ascii="Arial" w:hAnsi="Arial" w:cs="Arial"/>
                <w:bCs/>
              </w:rPr>
              <w:t> </w:t>
            </w:r>
          </w:p>
          <w:p w14:paraId="217DA7A4" w14:textId="77777777" w:rsidR="00CB38B6" w:rsidRDefault="002F26FC" w:rsidP="00CB38B6">
            <w:pPr>
              <w:jc w:val="both"/>
              <w:rPr>
                <w:rFonts w:ascii="Arial" w:hAnsi="Arial" w:cs="Arial"/>
                <w:b/>
              </w:rPr>
            </w:pPr>
            <w:r w:rsidRPr="002F26FC">
              <w:rPr>
                <w:rFonts w:ascii="Arial" w:hAnsi="Arial" w:cs="Arial"/>
                <w:bCs/>
              </w:rPr>
              <w:t>The role provides a fantastic opportunity for someone starting their third sector career to explore different forms of marketing, comms, and digital fundraising by supporting the day-to-day function of the External Relations team, developing digital content, shooting and editing photography and video, writing copy, managing social media content, as well as being the first line of support when parishes call or email the External Relations team</w:t>
            </w:r>
            <w:r w:rsidRPr="002F26FC">
              <w:rPr>
                <w:rFonts w:ascii="Arial" w:hAnsi="Arial" w:cs="Arial"/>
                <w:b/>
              </w:rPr>
              <w:t>. </w:t>
            </w:r>
          </w:p>
          <w:p w14:paraId="0D972AE5" w14:textId="413B5DEF" w:rsidR="00CB38B6" w:rsidRDefault="00CB38B6" w:rsidP="00CB38B6">
            <w:pPr>
              <w:jc w:val="both"/>
              <w:rPr>
                <w:rFonts w:ascii="Arial" w:hAnsi="Arial" w:cs="Arial"/>
                <w:b/>
              </w:rPr>
            </w:pPr>
          </w:p>
        </w:tc>
      </w:tr>
    </w:tbl>
    <w:p w14:paraId="0F8AF68F"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5C8CD0FE" w14:textId="77777777" w:rsidTr="002357BA">
        <w:tc>
          <w:tcPr>
            <w:tcW w:w="10456" w:type="dxa"/>
          </w:tcPr>
          <w:p w14:paraId="61217B87" w14:textId="77777777"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5EB8962F" w14:textId="77777777" w:rsidTr="00CB38B6">
        <w:trPr>
          <w:trHeight w:val="1144"/>
        </w:trPr>
        <w:tc>
          <w:tcPr>
            <w:tcW w:w="10456" w:type="dxa"/>
            <w:tcBorders>
              <w:bottom w:val="single" w:sz="4" w:space="0" w:color="auto"/>
            </w:tcBorders>
          </w:tcPr>
          <w:p w14:paraId="0DC5637A" w14:textId="77777777" w:rsidR="00CB38B6" w:rsidRPr="00CB38B6" w:rsidRDefault="00CB38B6" w:rsidP="00CB38B6">
            <w:pPr>
              <w:pStyle w:val="ListParagraph"/>
              <w:numPr>
                <w:ilvl w:val="0"/>
                <w:numId w:val="9"/>
              </w:numPr>
              <w:spacing w:after="120"/>
              <w:jc w:val="both"/>
              <w:rPr>
                <w:rFonts w:ascii="Arial" w:hAnsi="Arial" w:cs="Arial"/>
                <w:szCs w:val="22"/>
              </w:rPr>
            </w:pPr>
            <w:r w:rsidRPr="00CB38B6">
              <w:rPr>
                <w:rFonts w:ascii="Arial" w:hAnsi="Arial" w:cs="Arial"/>
                <w:szCs w:val="22"/>
              </w:rPr>
              <w:t>Colleagues within the External Relations Team </w:t>
            </w:r>
          </w:p>
          <w:p w14:paraId="6885FB8F" w14:textId="77777777" w:rsidR="00CB38B6" w:rsidRPr="00CB38B6" w:rsidRDefault="00CB38B6" w:rsidP="00CB38B6">
            <w:pPr>
              <w:pStyle w:val="ListParagraph"/>
              <w:numPr>
                <w:ilvl w:val="0"/>
                <w:numId w:val="9"/>
              </w:numPr>
              <w:spacing w:after="120"/>
              <w:jc w:val="both"/>
              <w:rPr>
                <w:rFonts w:ascii="Arial" w:hAnsi="Arial" w:cs="Arial"/>
                <w:szCs w:val="22"/>
              </w:rPr>
            </w:pPr>
            <w:r w:rsidRPr="00CB38B6">
              <w:rPr>
                <w:rFonts w:ascii="Arial" w:hAnsi="Arial" w:cs="Arial"/>
                <w:szCs w:val="22"/>
              </w:rPr>
              <w:t>The Transformation (TCT) Team </w:t>
            </w:r>
          </w:p>
          <w:p w14:paraId="213A9025" w14:textId="2B10B0A6" w:rsidR="00B307CC" w:rsidRPr="00CB38B6" w:rsidRDefault="00CB38B6" w:rsidP="00CB38B6">
            <w:pPr>
              <w:pStyle w:val="ListParagraph"/>
              <w:numPr>
                <w:ilvl w:val="0"/>
                <w:numId w:val="9"/>
              </w:numPr>
              <w:spacing w:after="120"/>
              <w:jc w:val="both"/>
              <w:rPr>
                <w:rFonts w:ascii="Arial" w:hAnsi="Arial" w:cs="Arial"/>
                <w:szCs w:val="22"/>
              </w:rPr>
            </w:pPr>
            <w:r w:rsidRPr="00CB38B6">
              <w:rPr>
                <w:rFonts w:ascii="Arial" w:hAnsi="Arial" w:cs="Arial"/>
                <w:szCs w:val="22"/>
              </w:rPr>
              <w:t>Colleagues across the Diocese </w:t>
            </w:r>
          </w:p>
        </w:tc>
      </w:tr>
    </w:tbl>
    <w:p w14:paraId="6A66727F" w14:textId="77777777" w:rsidR="0022733E" w:rsidRDefault="0022733E" w:rsidP="00FB35B7">
      <w:pPr>
        <w:spacing w:after="120"/>
        <w:jc w:val="both"/>
        <w:rPr>
          <w:rFonts w:ascii="Arial" w:hAnsi="Arial" w:cs="Arial"/>
          <w:b/>
        </w:rPr>
      </w:pPr>
    </w:p>
    <w:p w14:paraId="774361C7" w14:textId="77777777" w:rsidR="00FB35B7" w:rsidRPr="00AC61D5" w:rsidRDefault="00FB35B7" w:rsidP="00FB35B7">
      <w:pPr>
        <w:spacing w:after="120"/>
        <w:jc w:val="both"/>
        <w:rPr>
          <w:rFonts w:ascii="Arial" w:hAnsi="Arial" w:cs="Arial"/>
          <w:b/>
        </w:rPr>
      </w:pPr>
      <w:r w:rsidRPr="00AC61D5">
        <w:rPr>
          <w:rFonts w:ascii="Arial" w:hAnsi="Arial" w:cs="Arial"/>
          <w:b/>
        </w:rPr>
        <w:t>SAFEGUARDING</w:t>
      </w:r>
    </w:p>
    <w:p w14:paraId="6F0B01DB" w14:textId="77777777" w:rsidR="00444FD6" w:rsidRPr="00AC61D5" w:rsidRDefault="00FB35B7" w:rsidP="00806A6B">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14:paraId="1453246C"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753505EF" w14:textId="77777777" w:rsidTr="00A974C8">
        <w:tc>
          <w:tcPr>
            <w:tcW w:w="10456" w:type="dxa"/>
          </w:tcPr>
          <w:p w14:paraId="54A9126F"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0FC319B0" w14:textId="77777777" w:rsidTr="00A974C8">
        <w:tc>
          <w:tcPr>
            <w:tcW w:w="10456" w:type="dxa"/>
          </w:tcPr>
          <w:p w14:paraId="003DCDAA" w14:textId="77777777"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Monitor marketing campaigns’ progress and results to gather data to help improve performance. </w:t>
            </w:r>
          </w:p>
          <w:p w14:paraId="5E07A841" w14:textId="77777777"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Deliver graphic, written, or verbal presentations and reports of findings, statistics, and insights. </w:t>
            </w:r>
          </w:p>
          <w:p w14:paraId="66CEB9FA" w14:textId="6F413D94"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 xml:space="preserve">Support the Digital Engagement Manager in designing and delivering the social media schedule, writing posts and designing content to deliver via Hootsuite. </w:t>
            </w:r>
          </w:p>
          <w:p w14:paraId="00E33CF6" w14:textId="42A24645"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Support the Individual Giving and Supporter Care Officer to deliver digital fundraising campaigns and develop digital fundraising mechanisms to support the organisations’ wider fundraising objectives. </w:t>
            </w:r>
          </w:p>
          <w:p w14:paraId="77F8AF03" w14:textId="0DF16603"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Supporting the Digital Engagement Manager in the creation and analysing of Looker Studio reports for monitoring and improving on web content results, including accessibility and usability. </w:t>
            </w:r>
          </w:p>
          <w:p w14:paraId="1A5F016D" w14:textId="77777777"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Assist in creating and updating content and assets across multiple platforms, including website, social media, blogs, emails, and other channels, as well as support templates and training documents for parishes.  </w:t>
            </w:r>
          </w:p>
          <w:p w14:paraId="49C66579" w14:textId="77777777"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Support with market research to identify audience needs, competition, and trends to help in creating marketing strategies and plans. </w:t>
            </w:r>
          </w:p>
          <w:p w14:paraId="5B2FB99C" w14:textId="77777777"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Help with the organisation and coordination of marketing and promotional events, such as conferences, exhibitions, and trade shows, including supporting on fundraising events, as and when required.  </w:t>
            </w:r>
          </w:p>
          <w:p w14:paraId="50F069AA" w14:textId="77777777"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Manage the comms inbox and flag emails to relevant team members. </w:t>
            </w:r>
          </w:p>
          <w:p w14:paraId="3212905A" w14:textId="77777777"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Field phone calls from parishes to the wider External Relations team. </w:t>
            </w:r>
          </w:p>
          <w:p w14:paraId="0D388E43" w14:textId="77777777"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Manage audiences in Donorfy, our CRM (Customer Relationship Management) system, and DotDigital, and ensure GDPR compliance in mailing lists. </w:t>
            </w:r>
          </w:p>
          <w:p w14:paraId="4DB65158" w14:textId="77777777"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Manage support tickets for digital tools, submitted via the dedicated Trello board. </w:t>
            </w:r>
          </w:p>
          <w:p w14:paraId="665B6EDD" w14:textId="77777777" w:rsidR="00D203D5" w:rsidRPr="00D203D5" w:rsidRDefault="00D203D5" w:rsidP="00D203D5">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Support the Digital Engagement Manager, and Public Affairs Manager to deliver strategic communications across channels. </w:t>
            </w:r>
          </w:p>
          <w:p w14:paraId="22862841" w14:textId="7027DDB9" w:rsidR="00A974C8" w:rsidRPr="006F6690" w:rsidRDefault="00D203D5" w:rsidP="006F6690">
            <w:pPr>
              <w:pStyle w:val="ListParagraph"/>
              <w:numPr>
                <w:ilvl w:val="0"/>
                <w:numId w:val="5"/>
              </w:numPr>
              <w:spacing w:after="200" w:line="276" w:lineRule="auto"/>
              <w:rPr>
                <w:rFonts w:ascii="Arial" w:hAnsi="Arial" w:cs="Arial"/>
                <w:color w:val="000000" w:themeColor="text1"/>
              </w:rPr>
            </w:pPr>
            <w:r w:rsidRPr="00D203D5">
              <w:rPr>
                <w:rFonts w:ascii="Arial" w:hAnsi="Arial" w:cs="Arial"/>
                <w:color w:val="000000" w:themeColor="text1"/>
              </w:rPr>
              <w:t>Grow and maintain our established TikTok account, planning and developing content creation and delivery.  </w:t>
            </w:r>
          </w:p>
        </w:tc>
      </w:tr>
      <w:tr w:rsidR="006F6690" w14:paraId="38C45032" w14:textId="77777777" w:rsidTr="00A974C8">
        <w:tc>
          <w:tcPr>
            <w:tcW w:w="10456" w:type="dxa"/>
          </w:tcPr>
          <w:p w14:paraId="167375F8" w14:textId="5EA3DF00" w:rsidR="00640E13" w:rsidRPr="00640E13" w:rsidRDefault="00640E13" w:rsidP="00640E13">
            <w:pPr>
              <w:pStyle w:val="paragraph"/>
              <w:spacing w:before="0" w:beforeAutospacing="0" w:after="0" w:afterAutospacing="0"/>
              <w:textAlignment w:val="baseline"/>
              <w:rPr>
                <w:rStyle w:val="normaltextrun"/>
                <w:rFonts w:ascii="Arial" w:hAnsi="Arial" w:cs="Arial"/>
                <w:b/>
                <w:bCs/>
                <w:color w:val="0070C0"/>
              </w:rPr>
            </w:pPr>
            <w:r w:rsidRPr="00640E13">
              <w:rPr>
                <w:rStyle w:val="normaltextrun"/>
                <w:rFonts w:ascii="Arial" w:hAnsi="Arial" w:cs="Arial"/>
                <w:b/>
                <w:bCs/>
                <w:color w:val="0070C0"/>
              </w:rPr>
              <w:t>GENERAL TEAM DUTIES</w:t>
            </w:r>
          </w:p>
          <w:p w14:paraId="2B8C497C" w14:textId="6A428EF6" w:rsidR="00640E13" w:rsidRDefault="00640E13" w:rsidP="00640E13">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Support the team by working collaboratively to reach goals, including covering for absence of team members to ensure services can continue to run smoothly.</w:t>
            </w:r>
            <w:r>
              <w:rPr>
                <w:rStyle w:val="eop"/>
                <w:rFonts w:ascii="Arial" w:hAnsi="Arial" w:cs="Arial"/>
              </w:rPr>
              <w:t> </w:t>
            </w:r>
          </w:p>
          <w:p w14:paraId="3FEBEECB" w14:textId="77777777" w:rsidR="00640E13" w:rsidRDefault="00640E13" w:rsidP="00640E13">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Participate in relevant project groups.</w:t>
            </w:r>
            <w:r>
              <w:rPr>
                <w:rStyle w:val="eop"/>
                <w:rFonts w:ascii="Arial" w:hAnsi="Arial" w:cs="Arial"/>
              </w:rPr>
              <w:t> </w:t>
            </w:r>
          </w:p>
          <w:p w14:paraId="2366C5F0" w14:textId="77777777" w:rsidR="006F6690" w:rsidRPr="00D203D5" w:rsidRDefault="006F6690" w:rsidP="00640E13">
            <w:pPr>
              <w:pStyle w:val="ListParagraph"/>
              <w:numPr>
                <w:ilvl w:val="0"/>
                <w:numId w:val="5"/>
              </w:numPr>
              <w:spacing w:after="200" w:line="276" w:lineRule="auto"/>
              <w:rPr>
                <w:rFonts w:ascii="Arial" w:hAnsi="Arial" w:cs="Arial"/>
                <w:color w:val="000000" w:themeColor="text1"/>
              </w:rPr>
            </w:pPr>
          </w:p>
        </w:tc>
      </w:tr>
    </w:tbl>
    <w:p w14:paraId="1A0E16DD"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1EA3B5E0" w14:textId="77777777" w:rsidTr="000611E6">
        <w:tc>
          <w:tcPr>
            <w:tcW w:w="10456" w:type="dxa"/>
            <w:gridSpan w:val="3"/>
          </w:tcPr>
          <w:p w14:paraId="298FD6F5" w14:textId="1A5F47C6" w:rsidR="00356618" w:rsidRPr="008775E4" w:rsidRDefault="006F6690" w:rsidP="00356618">
            <w:pPr>
              <w:rPr>
                <w:rFonts w:ascii="Arial" w:hAnsi="Arial" w:cs="Arial"/>
                <w:b/>
                <w:bCs/>
                <w:iCs/>
              </w:rPr>
            </w:pPr>
            <w:r>
              <w:rPr>
                <w:rFonts w:ascii="Arial" w:hAnsi="Arial" w:cs="Arial"/>
                <w:b/>
                <w:bCs/>
                <w:iCs/>
              </w:rPr>
              <w:lastRenderedPageBreak/>
              <w:t>DIGITAL ENGAGEMENT ASSISTANT</w:t>
            </w:r>
            <w:r w:rsidR="008775E4" w:rsidRPr="008775E4">
              <w:rPr>
                <w:rFonts w:ascii="Arial" w:hAnsi="Arial" w:cs="Arial"/>
                <w:b/>
                <w:bCs/>
                <w:iCs/>
              </w:rPr>
              <w:t xml:space="preserve"> PERSON SPECIFICATION</w:t>
            </w:r>
          </w:p>
          <w:p w14:paraId="0E36311A"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5006597B" w14:textId="77777777" w:rsidR="00356618" w:rsidRDefault="00356618" w:rsidP="00806A6B">
            <w:pPr>
              <w:spacing w:after="120"/>
              <w:rPr>
                <w:rFonts w:ascii="Arial" w:hAnsi="Arial" w:cs="Arial"/>
                <w:color w:val="70AD47" w:themeColor="accent6"/>
              </w:rPr>
            </w:pPr>
          </w:p>
        </w:tc>
      </w:tr>
      <w:tr w:rsidR="006B5D33" w14:paraId="663A3E05" w14:textId="77777777" w:rsidTr="008775E4">
        <w:tc>
          <w:tcPr>
            <w:tcW w:w="1838" w:type="dxa"/>
            <w:shd w:val="clear" w:color="auto" w:fill="018AD8"/>
          </w:tcPr>
          <w:p w14:paraId="09852553"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53F5978D"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0FC3D11F"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2B5FA212" w14:textId="77777777" w:rsidTr="008775E4">
        <w:tc>
          <w:tcPr>
            <w:tcW w:w="1838" w:type="dxa"/>
          </w:tcPr>
          <w:p w14:paraId="636A22A7" w14:textId="77777777"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4394" w:type="dxa"/>
          </w:tcPr>
          <w:p w14:paraId="0E3BDD8D" w14:textId="77777777" w:rsidR="00E700B4" w:rsidRDefault="00E700B4" w:rsidP="00E700B4">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rPr>
              <w:t>Supporting a comms and/or marketing team to deliver on their strategic goals (or educational equivalent) </w:t>
            </w:r>
            <w:r>
              <w:rPr>
                <w:rStyle w:val="eop"/>
                <w:rFonts w:ascii="Arial" w:hAnsi="Arial" w:cs="Arial"/>
              </w:rPr>
              <w:t> </w:t>
            </w:r>
          </w:p>
          <w:p w14:paraId="6DC767C5" w14:textId="77777777" w:rsidR="006B5D33" w:rsidRPr="00E700B4" w:rsidRDefault="00E700B4" w:rsidP="00E700B4">
            <w:pPr>
              <w:pStyle w:val="paragraph"/>
              <w:numPr>
                <w:ilvl w:val="0"/>
                <w:numId w:val="2"/>
              </w:numPr>
              <w:spacing w:before="0" w:beforeAutospacing="0" w:after="0" w:afterAutospacing="0"/>
              <w:textAlignment w:val="baseline"/>
              <w:rPr>
                <w:rStyle w:val="eop"/>
                <w:rFonts w:ascii="Arial" w:hAnsi="Arial" w:cs="Arial"/>
              </w:rPr>
            </w:pPr>
            <w:r>
              <w:rPr>
                <w:rStyle w:val="normaltextrun"/>
                <w:rFonts w:ascii="Arial" w:hAnsi="Arial" w:cs="Arial"/>
                <w:color w:val="000000"/>
              </w:rPr>
              <w:t>Developing written or creative content for campaigns or community initiatives.</w:t>
            </w:r>
            <w:r>
              <w:rPr>
                <w:rStyle w:val="eop"/>
                <w:rFonts w:ascii="Arial" w:hAnsi="Arial" w:cs="Arial"/>
                <w:color w:val="000000"/>
              </w:rPr>
              <w:t> </w:t>
            </w:r>
          </w:p>
          <w:p w14:paraId="79C03C87" w14:textId="7656236D" w:rsidR="00E700B4" w:rsidRPr="00E700B4" w:rsidRDefault="00E700B4" w:rsidP="00E700B4">
            <w:pPr>
              <w:pStyle w:val="paragraph"/>
              <w:spacing w:before="0" w:beforeAutospacing="0" w:after="0" w:afterAutospacing="0"/>
              <w:ind w:left="720"/>
              <w:textAlignment w:val="baseline"/>
              <w:rPr>
                <w:rFonts w:ascii="Arial" w:hAnsi="Arial" w:cs="Arial"/>
              </w:rPr>
            </w:pPr>
          </w:p>
        </w:tc>
        <w:tc>
          <w:tcPr>
            <w:tcW w:w="4224" w:type="dxa"/>
          </w:tcPr>
          <w:p w14:paraId="59422265" w14:textId="77777777" w:rsidR="00096EF2" w:rsidRPr="00096EF2" w:rsidRDefault="00096EF2" w:rsidP="00096EF2">
            <w:pPr>
              <w:numPr>
                <w:ilvl w:val="0"/>
                <w:numId w:val="31"/>
              </w:numPr>
              <w:spacing w:after="120"/>
              <w:rPr>
                <w:rFonts w:ascii="Arial" w:hAnsi="Arial" w:cs="Arial"/>
              </w:rPr>
            </w:pPr>
            <w:r w:rsidRPr="00096EF2">
              <w:rPr>
                <w:rFonts w:ascii="Arial" w:hAnsi="Arial" w:cs="Arial"/>
              </w:rPr>
              <w:t>Working within a not-for-profit organisation </w:t>
            </w:r>
          </w:p>
          <w:p w14:paraId="592E5987" w14:textId="77777777" w:rsidR="00096EF2" w:rsidRPr="00096EF2" w:rsidRDefault="00096EF2" w:rsidP="00096EF2">
            <w:pPr>
              <w:numPr>
                <w:ilvl w:val="0"/>
                <w:numId w:val="32"/>
              </w:numPr>
              <w:spacing w:after="120"/>
              <w:rPr>
                <w:rFonts w:ascii="Arial" w:hAnsi="Arial" w:cs="Arial"/>
              </w:rPr>
            </w:pPr>
            <w:r w:rsidRPr="00096EF2">
              <w:rPr>
                <w:rFonts w:ascii="Arial" w:hAnsi="Arial" w:cs="Arial"/>
              </w:rPr>
              <w:t>Experience of digital fundraising (or another form of fundraising and/or community engagement) </w:t>
            </w:r>
          </w:p>
          <w:p w14:paraId="5EDEFB68" w14:textId="2202BC59" w:rsidR="006B5D33" w:rsidRPr="00096EF2" w:rsidRDefault="00096EF2" w:rsidP="00806A6B">
            <w:pPr>
              <w:numPr>
                <w:ilvl w:val="0"/>
                <w:numId w:val="33"/>
              </w:numPr>
              <w:spacing w:after="120"/>
              <w:rPr>
                <w:rFonts w:ascii="Arial" w:hAnsi="Arial" w:cs="Arial"/>
              </w:rPr>
            </w:pPr>
            <w:r w:rsidRPr="00096EF2">
              <w:rPr>
                <w:rFonts w:ascii="Arial" w:hAnsi="Arial" w:cs="Arial"/>
              </w:rPr>
              <w:t>Experience of implementing GDPR and data handling regulations </w:t>
            </w:r>
          </w:p>
        </w:tc>
      </w:tr>
      <w:tr w:rsidR="006B5D33" w14:paraId="3E7D7A7B" w14:textId="77777777" w:rsidTr="008775E4">
        <w:tc>
          <w:tcPr>
            <w:tcW w:w="1838" w:type="dxa"/>
          </w:tcPr>
          <w:p w14:paraId="0ED9457D" w14:textId="7777777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4394" w:type="dxa"/>
          </w:tcPr>
          <w:p w14:paraId="404B81AF" w14:textId="333A52A4" w:rsidR="006B5D33" w:rsidRPr="00356618" w:rsidRDefault="00096EF2" w:rsidP="00025B0C">
            <w:pPr>
              <w:pStyle w:val="ListParagraph"/>
              <w:numPr>
                <w:ilvl w:val="0"/>
                <w:numId w:val="6"/>
              </w:numPr>
              <w:spacing w:after="120"/>
              <w:rPr>
                <w:rFonts w:ascii="Arial" w:hAnsi="Arial" w:cs="Arial"/>
              </w:rPr>
            </w:pPr>
            <w:r w:rsidRPr="00096EF2">
              <w:rPr>
                <w:rFonts w:ascii="Arial" w:hAnsi="Arial" w:cs="Arial"/>
              </w:rPr>
              <w:t>Demonstrate education or workplace experience within a relevant Comms, Digital, or related subject area. </w:t>
            </w:r>
          </w:p>
        </w:tc>
        <w:tc>
          <w:tcPr>
            <w:tcW w:w="4224" w:type="dxa"/>
          </w:tcPr>
          <w:p w14:paraId="2BBAF609" w14:textId="25AC9C1D" w:rsidR="006B5D33" w:rsidRPr="00096EF2" w:rsidRDefault="00096EF2" w:rsidP="00096EF2">
            <w:pPr>
              <w:pStyle w:val="ListParagraph"/>
              <w:numPr>
                <w:ilvl w:val="0"/>
                <w:numId w:val="6"/>
              </w:numPr>
              <w:spacing w:after="120"/>
              <w:rPr>
                <w:rFonts w:ascii="Arial" w:hAnsi="Arial" w:cs="Arial"/>
              </w:rPr>
            </w:pPr>
            <w:r w:rsidRPr="00096EF2">
              <w:rPr>
                <w:rFonts w:ascii="Arial" w:hAnsi="Arial" w:cs="Arial"/>
              </w:rPr>
              <w:t>Commitment to life-long learning and development of skills to maintain knowledge of industry best practices. </w:t>
            </w:r>
          </w:p>
        </w:tc>
      </w:tr>
      <w:tr w:rsidR="006B5D33" w14:paraId="29FED8FE" w14:textId="77777777" w:rsidTr="008775E4">
        <w:tc>
          <w:tcPr>
            <w:tcW w:w="1838" w:type="dxa"/>
          </w:tcPr>
          <w:p w14:paraId="6ED097E6"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08F04541" w14:textId="77777777" w:rsidR="00096EF2" w:rsidRPr="00096EF2" w:rsidRDefault="00096EF2" w:rsidP="00096EF2">
            <w:pPr>
              <w:numPr>
                <w:ilvl w:val="0"/>
                <w:numId w:val="1"/>
              </w:numPr>
              <w:rPr>
                <w:rFonts w:ascii="Arial" w:hAnsi="Arial" w:cs="Arial"/>
              </w:rPr>
            </w:pPr>
            <w:r w:rsidRPr="00096EF2">
              <w:rPr>
                <w:rFonts w:ascii="Arial" w:hAnsi="Arial" w:cs="Arial"/>
              </w:rPr>
              <w:t>Excellent oral and written communication skills </w:t>
            </w:r>
          </w:p>
          <w:p w14:paraId="049D7EDF" w14:textId="77777777" w:rsidR="00096EF2" w:rsidRPr="00096EF2" w:rsidRDefault="00096EF2" w:rsidP="00096EF2">
            <w:pPr>
              <w:numPr>
                <w:ilvl w:val="0"/>
                <w:numId w:val="1"/>
              </w:numPr>
              <w:rPr>
                <w:rFonts w:ascii="Arial" w:hAnsi="Arial" w:cs="Arial"/>
              </w:rPr>
            </w:pPr>
            <w:r w:rsidRPr="00096EF2">
              <w:rPr>
                <w:rFonts w:ascii="Arial" w:hAnsi="Arial" w:cs="Arial"/>
              </w:rPr>
              <w:t>Good organisational, time management, and project management skills </w:t>
            </w:r>
          </w:p>
          <w:p w14:paraId="2918EF17" w14:textId="77777777" w:rsidR="00096EF2" w:rsidRPr="00096EF2" w:rsidRDefault="00096EF2" w:rsidP="00096EF2">
            <w:pPr>
              <w:numPr>
                <w:ilvl w:val="0"/>
                <w:numId w:val="1"/>
              </w:numPr>
              <w:rPr>
                <w:rFonts w:ascii="Arial" w:hAnsi="Arial" w:cs="Arial"/>
              </w:rPr>
            </w:pPr>
            <w:r w:rsidRPr="00096EF2">
              <w:rPr>
                <w:rFonts w:ascii="Arial" w:hAnsi="Arial" w:cs="Arial"/>
              </w:rPr>
              <w:t>Meticulous attention to detail and the ability to work under pressure. </w:t>
            </w:r>
          </w:p>
          <w:p w14:paraId="3C991EC8" w14:textId="77777777" w:rsidR="00096EF2" w:rsidRPr="00096EF2" w:rsidRDefault="00096EF2" w:rsidP="00096EF2">
            <w:pPr>
              <w:numPr>
                <w:ilvl w:val="0"/>
                <w:numId w:val="1"/>
              </w:numPr>
              <w:rPr>
                <w:rFonts w:ascii="Arial" w:hAnsi="Arial" w:cs="Arial"/>
              </w:rPr>
            </w:pPr>
            <w:r w:rsidRPr="00096EF2">
              <w:rPr>
                <w:rFonts w:ascii="Arial" w:hAnsi="Arial" w:cs="Arial"/>
              </w:rPr>
              <w:t>Strong technical skill, especially in Microsoft Office applications, digital marketing software design software (such as Canva), and social media platforms – especially TikTok </w:t>
            </w:r>
          </w:p>
          <w:p w14:paraId="593EC38C" w14:textId="77777777" w:rsidR="00096EF2" w:rsidRPr="00096EF2" w:rsidRDefault="00096EF2" w:rsidP="00096EF2">
            <w:pPr>
              <w:numPr>
                <w:ilvl w:val="0"/>
                <w:numId w:val="1"/>
              </w:numPr>
              <w:rPr>
                <w:rFonts w:ascii="Arial" w:hAnsi="Arial" w:cs="Arial"/>
              </w:rPr>
            </w:pPr>
            <w:r w:rsidRPr="00096EF2">
              <w:rPr>
                <w:rFonts w:ascii="Arial" w:hAnsi="Arial" w:cs="Arial"/>
              </w:rPr>
              <w:t>Creativity </w:t>
            </w:r>
          </w:p>
          <w:p w14:paraId="53603CE1" w14:textId="77777777" w:rsidR="006B5D33" w:rsidRPr="00356618" w:rsidRDefault="006B5D33" w:rsidP="00EB2ABD">
            <w:pPr>
              <w:ind w:left="720"/>
              <w:rPr>
                <w:rFonts w:ascii="Arial" w:hAnsi="Arial" w:cs="Arial"/>
              </w:rPr>
            </w:pPr>
          </w:p>
        </w:tc>
        <w:tc>
          <w:tcPr>
            <w:tcW w:w="4224" w:type="dxa"/>
          </w:tcPr>
          <w:p w14:paraId="33575128" w14:textId="77777777" w:rsidR="008D69A1" w:rsidRPr="008D69A1" w:rsidRDefault="008D69A1" w:rsidP="00A74340">
            <w:pPr>
              <w:numPr>
                <w:ilvl w:val="0"/>
                <w:numId w:val="39"/>
              </w:numPr>
              <w:rPr>
                <w:rFonts w:ascii="Arial" w:hAnsi="Arial" w:cs="Arial"/>
              </w:rPr>
            </w:pPr>
            <w:r w:rsidRPr="008D69A1">
              <w:rPr>
                <w:rFonts w:ascii="Arial" w:hAnsi="Arial" w:cs="Arial"/>
              </w:rPr>
              <w:t>Knowledgeable in Adobe software (Creative Cloud software such as Premier; InDesign; Photoshop; After effects, Audition etc.)  </w:t>
            </w:r>
          </w:p>
          <w:p w14:paraId="37D12CCB" w14:textId="77777777" w:rsidR="008D69A1" w:rsidRPr="008D69A1" w:rsidRDefault="008D69A1" w:rsidP="00A74340">
            <w:pPr>
              <w:numPr>
                <w:ilvl w:val="0"/>
                <w:numId w:val="40"/>
              </w:numPr>
              <w:rPr>
                <w:rFonts w:ascii="Arial" w:hAnsi="Arial" w:cs="Arial"/>
              </w:rPr>
            </w:pPr>
            <w:r w:rsidRPr="008D69A1">
              <w:rPr>
                <w:rFonts w:ascii="Arial" w:hAnsi="Arial" w:cs="Arial"/>
              </w:rPr>
              <w:t>Photography / videography experience  </w:t>
            </w:r>
          </w:p>
          <w:p w14:paraId="6EB0499A" w14:textId="77777777" w:rsidR="008D69A1" w:rsidRPr="008D69A1" w:rsidRDefault="008D69A1" w:rsidP="00A74340">
            <w:pPr>
              <w:numPr>
                <w:ilvl w:val="0"/>
                <w:numId w:val="41"/>
              </w:numPr>
              <w:rPr>
                <w:rFonts w:ascii="Arial" w:hAnsi="Arial" w:cs="Arial"/>
              </w:rPr>
            </w:pPr>
            <w:r w:rsidRPr="008D69A1">
              <w:rPr>
                <w:rFonts w:ascii="Arial" w:hAnsi="Arial" w:cs="Arial"/>
              </w:rPr>
              <w:t>Use of Customer Relationship Management (CRM) system or similar tools. </w:t>
            </w:r>
          </w:p>
          <w:p w14:paraId="2E0C53FD" w14:textId="77777777" w:rsidR="006B5D33" w:rsidRPr="00356618" w:rsidRDefault="006B5D33" w:rsidP="00806A6B">
            <w:pPr>
              <w:spacing w:after="120"/>
              <w:rPr>
                <w:rFonts w:ascii="Arial" w:hAnsi="Arial" w:cs="Arial"/>
              </w:rPr>
            </w:pPr>
          </w:p>
        </w:tc>
      </w:tr>
      <w:tr w:rsidR="00356618" w14:paraId="3A9457EE" w14:textId="77777777" w:rsidTr="008775E4">
        <w:tc>
          <w:tcPr>
            <w:tcW w:w="1838" w:type="dxa"/>
          </w:tcPr>
          <w:p w14:paraId="30D75813" w14:textId="77777777"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46D92617" w14:textId="77777777" w:rsidR="00EB2ABD" w:rsidRPr="00EB2ABD" w:rsidRDefault="00EB2ABD" w:rsidP="00EB2ABD">
            <w:pPr>
              <w:numPr>
                <w:ilvl w:val="0"/>
                <w:numId w:val="1"/>
              </w:numPr>
              <w:contextualSpacing/>
              <w:rPr>
                <w:rFonts w:asciiTheme="minorBidi" w:hAnsiTheme="minorBidi" w:cstheme="minorBidi"/>
              </w:rPr>
            </w:pPr>
            <w:r w:rsidRPr="00EB2ABD">
              <w:rPr>
                <w:rFonts w:asciiTheme="minorBidi" w:hAnsiTheme="minorBidi" w:cstheme="minorBidi"/>
              </w:rPr>
              <w:t>Passion for comms and marketing (or fundraising) </w:t>
            </w:r>
          </w:p>
          <w:p w14:paraId="13972403" w14:textId="77777777" w:rsidR="00EB2ABD" w:rsidRPr="00EB2ABD" w:rsidRDefault="00EB2ABD" w:rsidP="00EB2ABD">
            <w:pPr>
              <w:numPr>
                <w:ilvl w:val="0"/>
                <w:numId w:val="1"/>
              </w:numPr>
              <w:contextualSpacing/>
              <w:rPr>
                <w:rFonts w:asciiTheme="minorBidi" w:hAnsiTheme="minorBidi" w:cstheme="minorBidi"/>
              </w:rPr>
            </w:pPr>
            <w:r w:rsidRPr="00EB2ABD">
              <w:rPr>
                <w:rFonts w:asciiTheme="minorBidi" w:hAnsiTheme="minorBidi" w:cstheme="minorBidi"/>
              </w:rPr>
              <w:t>The ability to work collaboratively as part of a team sharing learning and ideas. </w:t>
            </w:r>
          </w:p>
          <w:p w14:paraId="284D50E5" w14:textId="77777777" w:rsidR="00EB2ABD" w:rsidRPr="00EB2ABD" w:rsidRDefault="00EB2ABD" w:rsidP="00EB2ABD">
            <w:pPr>
              <w:numPr>
                <w:ilvl w:val="0"/>
                <w:numId w:val="1"/>
              </w:numPr>
              <w:contextualSpacing/>
              <w:rPr>
                <w:rFonts w:asciiTheme="minorBidi" w:hAnsiTheme="minorBidi" w:cstheme="minorBidi"/>
              </w:rPr>
            </w:pPr>
            <w:r w:rsidRPr="00EB2ABD">
              <w:rPr>
                <w:rFonts w:asciiTheme="minorBidi" w:hAnsiTheme="minorBidi" w:cstheme="minorBidi"/>
              </w:rPr>
              <w:t xml:space="preserve">Strong proactivity with the ability to manage multiple projects </w:t>
            </w:r>
            <w:r w:rsidRPr="00EB2ABD">
              <w:rPr>
                <w:rFonts w:asciiTheme="minorBidi" w:hAnsiTheme="minorBidi" w:cstheme="minorBidi"/>
              </w:rPr>
              <w:lastRenderedPageBreak/>
              <w:t>simultaneously and work autonomously to prioritise and meet deadlines </w:t>
            </w:r>
          </w:p>
          <w:p w14:paraId="392537CF" w14:textId="77777777" w:rsidR="00EB2ABD" w:rsidRPr="00EB2ABD" w:rsidRDefault="00EB2ABD" w:rsidP="00EB2ABD">
            <w:pPr>
              <w:numPr>
                <w:ilvl w:val="0"/>
                <w:numId w:val="1"/>
              </w:numPr>
              <w:contextualSpacing/>
              <w:rPr>
                <w:rFonts w:asciiTheme="minorBidi" w:hAnsiTheme="minorBidi" w:cstheme="minorBidi"/>
              </w:rPr>
            </w:pPr>
            <w:r w:rsidRPr="00EB2ABD">
              <w:rPr>
                <w:rFonts w:asciiTheme="minorBidi" w:hAnsiTheme="minorBidi" w:cstheme="minorBidi"/>
              </w:rPr>
              <w:t>Professional manner and positive attitude </w:t>
            </w:r>
          </w:p>
          <w:p w14:paraId="63DAD923" w14:textId="77777777" w:rsidR="00EB2ABD" w:rsidRPr="00EB2ABD" w:rsidRDefault="00EB2ABD" w:rsidP="00EB2ABD">
            <w:pPr>
              <w:numPr>
                <w:ilvl w:val="0"/>
                <w:numId w:val="1"/>
              </w:numPr>
              <w:contextualSpacing/>
              <w:rPr>
                <w:rFonts w:asciiTheme="minorBidi" w:hAnsiTheme="minorBidi" w:cstheme="minorBidi"/>
              </w:rPr>
            </w:pPr>
            <w:r w:rsidRPr="00EB2ABD">
              <w:rPr>
                <w:rFonts w:asciiTheme="minorBidi" w:hAnsiTheme="minorBidi" w:cstheme="minorBidi"/>
              </w:rPr>
              <w:t>Respectful and comfortable with the Christian ethos and objectives that underpin our work. </w:t>
            </w:r>
          </w:p>
          <w:p w14:paraId="5DC904DB" w14:textId="77777777" w:rsidR="00EB2ABD" w:rsidRPr="00EB2ABD" w:rsidRDefault="00EB2ABD" w:rsidP="00EB2ABD">
            <w:pPr>
              <w:numPr>
                <w:ilvl w:val="0"/>
                <w:numId w:val="1"/>
              </w:numPr>
              <w:contextualSpacing/>
              <w:rPr>
                <w:rFonts w:asciiTheme="minorBidi" w:hAnsiTheme="minorBidi" w:cstheme="minorBidi"/>
              </w:rPr>
            </w:pPr>
            <w:r w:rsidRPr="00EB2ABD">
              <w:rPr>
                <w:rFonts w:asciiTheme="minorBidi" w:hAnsiTheme="minorBidi" w:cstheme="minorBidi"/>
              </w:rPr>
              <w:t>A passion for learning and development  </w:t>
            </w:r>
          </w:p>
          <w:p w14:paraId="3E27914C" w14:textId="77777777" w:rsidR="00356618" w:rsidRPr="00EB2ABD" w:rsidRDefault="00356618" w:rsidP="00F278A8">
            <w:pPr>
              <w:ind w:left="360"/>
              <w:contextualSpacing/>
              <w:rPr>
                <w:rFonts w:ascii="Arial" w:hAnsi="Arial" w:cs="Arial"/>
                <w:szCs w:val="22"/>
              </w:rPr>
            </w:pPr>
          </w:p>
        </w:tc>
        <w:tc>
          <w:tcPr>
            <w:tcW w:w="4224" w:type="dxa"/>
          </w:tcPr>
          <w:p w14:paraId="0EFDD300" w14:textId="2D68E90D" w:rsidR="00356618" w:rsidRPr="00EB2ABD" w:rsidRDefault="00EB2ABD" w:rsidP="00EB2ABD">
            <w:pPr>
              <w:pStyle w:val="ListParagraph"/>
              <w:numPr>
                <w:ilvl w:val="0"/>
                <w:numId w:val="48"/>
              </w:numPr>
              <w:spacing w:after="120"/>
              <w:rPr>
                <w:rFonts w:ascii="Arial" w:hAnsi="Arial" w:cs="Arial"/>
              </w:rPr>
            </w:pPr>
            <w:r w:rsidRPr="00EB2ABD">
              <w:rPr>
                <w:rFonts w:ascii="Arial" w:hAnsi="Arial" w:cs="Arial"/>
              </w:rPr>
              <w:lastRenderedPageBreak/>
              <w:t>Willingness to travel to meetings and appointments with prospective and existing partners and parishes. </w:t>
            </w:r>
          </w:p>
        </w:tc>
      </w:tr>
    </w:tbl>
    <w:p w14:paraId="67FE1063" w14:textId="77777777" w:rsidR="006B5D33" w:rsidRPr="004024AC" w:rsidRDefault="006B5D33" w:rsidP="00806A6B">
      <w:pPr>
        <w:spacing w:after="120"/>
        <w:rPr>
          <w:rFonts w:ascii="Arial" w:hAnsi="Arial" w:cs="Arial"/>
          <w:color w:val="70AD47" w:themeColor="accent6"/>
        </w:rPr>
      </w:pPr>
    </w:p>
    <w:p w14:paraId="18C79862" w14:textId="5BEEF6D0" w:rsidR="006E5711" w:rsidRPr="006E5711" w:rsidRDefault="000A40BE" w:rsidP="00F20BDF">
      <w:pPr>
        <w:spacing w:after="120"/>
        <w:rPr>
          <w:rFonts w:ascii="Arial" w:hAnsi="Arial" w:cs="Arial"/>
          <w:bCs/>
          <w:color w:val="FF0000"/>
        </w:rPr>
      </w:pPr>
      <w:r>
        <w:rPr>
          <w:rFonts w:ascii="Arial" w:hAnsi="Arial" w:cs="Arial"/>
          <w:b/>
        </w:rPr>
        <w:t xml:space="preserve">Date: </w:t>
      </w:r>
      <w:r w:rsidR="00EB2ABD">
        <w:rPr>
          <w:rFonts w:ascii="Arial" w:hAnsi="Arial" w:cs="Arial"/>
          <w:bCs/>
        </w:rPr>
        <w:t>February 2025</w:t>
      </w:r>
    </w:p>
    <w:sectPr w:rsidR="006E5711" w:rsidRPr="006E5711" w:rsidSect="00151098">
      <w:headerReference w:type="default" r:id="rId12"/>
      <w:footerReference w:type="default" r:id="rId13"/>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B47F1" w14:textId="77777777" w:rsidR="003A741F" w:rsidRDefault="003A741F" w:rsidP="00D37C03">
      <w:r>
        <w:separator/>
      </w:r>
    </w:p>
  </w:endnote>
  <w:endnote w:type="continuationSeparator" w:id="0">
    <w:p w14:paraId="72FF20C2" w14:textId="77777777" w:rsidR="003A741F" w:rsidRDefault="003A741F" w:rsidP="00D37C03">
      <w:r>
        <w:continuationSeparator/>
      </w:r>
    </w:p>
  </w:endnote>
  <w:endnote w:type="continuationNotice" w:id="1">
    <w:p w14:paraId="3A42AF08" w14:textId="77777777" w:rsidR="003A741F" w:rsidRDefault="003A7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42742B1B" w14:textId="77777777" w:rsidR="008953D4" w:rsidRDefault="008953D4">
        <w:pPr>
          <w:pStyle w:val="Footer"/>
          <w:jc w:val="right"/>
        </w:pPr>
      </w:p>
      <w:p w14:paraId="7DA68EE9" w14:textId="77777777" w:rsidR="0033235A" w:rsidRDefault="0033235A">
        <w:pPr>
          <w:pStyle w:val="Footer"/>
          <w:jc w:val="right"/>
          <w:rPr>
            <w:rFonts w:ascii="Trebuchet MS" w:hAnsi="Trebuchet MS"/>
            <w:color w:val="FFFFFF" w:themeColor="background1"/>
          </w:rPr>
        </w:pPr>
      </w:p>
      <w:p w14:paraId="79C57441"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44F1D031" wp14:editId="0BCCB9ED">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916C6"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2709EC4F" w14:textId="77777777" w:rsidR="008953D4" w:rsidRPr="008E2C56" w:rsidRDefault="008953D4">
    <w:pPr>
      <w:pStyle w:val="Footer"/>
      <w:jc w:val="right"/>
      <w:rPr>
        <w:color w:val="FFFFFF" w:themeColor="background1"/>
        <w:sz w:val="32"/>
        <w:szCs w:val="32"/>
      </w:rPr>
    </w:pPr>
  </w:p>
  <w:p w14:paraId="42BB4E91"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48056F92" wp14:editId="13960FE7">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72BE78"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7501E159"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642F18C7"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7DD67776"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56F92"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4872BE78"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7501E159"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642F18C7"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7DD67776"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FDD02" w14:textId="77777777" w:rsidR="003A741F" w:rsidRDefault="003A741F" w:rsidP="00D37C03">
      <w:r>
        <w:separator/>
      </w:r>
    </w:p>
  </w:footnote>
  <w:footnote w:type="continuationSeparator" w:id="0">
    <w:p w14:paraId="72298B51" w14:textId="77777777" w:rsidR="003A741F" w:rsidRDefault="003A741F" w:rsidP="00D37C03">
      <w:r>
        <w:continuationSeparator/>
      </w:r>
    </w:p>
  </w:footnote>
  <w:footnote w:type="continuationNotice" w:id="1">
    <w:p w14:paraId="2EE72C91" w14:textId="77777777" w:rsidR="003A741F" w:rsidRDefault="003A7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2DF8"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4056394D" wp14:editId="04A139D9">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ECDEEA" w14:textId="34183EAF" w:rsidR="000C175A" w:rsidRDefault="002B0DAC" w:rsidP="00152FC5">
                          <w:pPr>
                            <w:jc w:val="right"/>
                          </w:pPr>
                          <w:r>
                            <w:rPr>
                              <w:noProof/>
                            </w:rPr>
                            <w:drawing>
                              <wp:inline distT="0" distB="0" distL="0" distR="0" wp14:anchorId="212989D5" wp14:editId="683C3149">
                                <wp:extent cx="1838325" cy="890692"/>
                                <wp:effectExtent l="0" t="0" r="0" b="0"/>
                                <wp:docPr id="5137519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5192" name="Picture 1" descr="A logo with white text&#10;&#10;AI-generated content may be incorrect."/>
                                        <pic:cNvPicPr/>
                                      </pic:nvPicPr>
                                      <pic:blipFill>
                                        <a:blip r:embed="rId1"/>
                                        <a:stretch>
                                          <a:fillRect/>
                                        </a:stretch>
                                      </pic:blipFill>
                                      <pic:spPr>
                                        <a:xfrm>
                                          <a:off x="0" y="0"/>
                                          <a:ext cx="1841928" cy="8924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6394D"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7EECDEEA" w14:textId="34183EAF" w:rsidR="000C175A" w:rsidRDefault="002B0DAC" w:rsidP="00152FC5">
                    <w:pPr>
                      <w:jc w:val="right"/>
                    </w:pPr>
                    <w:r>
                      <w:rPr>
                        <w:noProof/>
                      </w:rPr>
                      <w:drawing>
                        <wp:inline distT="0" distB="0" distL="0" distR="0" wp14:anchorId="212989D5" wp14:editId="683C3149">
                          <wp:extent cx="1838325" cy="890692"/>
                          <wp:effectExtent l="0" t="0" r="0" b="0"/>
                          <wp:docPr id="5137519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5192" name="Picture 1" descr="A logo with white text&#10;&#10;AI-generated content may be incorrect."/>
                                  <pic:cNvPicPr/>
                                </pic:nvPicPr>
                                <pic:blipFill>
                                  <a:blip r:embed="rId2"/>
                                  <a:stretch>
                                    <a:fillRect/>
                                  </a:stretch>
                                </pic:blipFill>
                                <pic:spPr>
                                  <a:xfrm>
                                    <a:off x="0" y="0"/>
                                    <a:ext cx="1841928" cy="892438"/>
                                  </a:xfrm>
                                  <a:prstGeom prst="rect">
                                    <a:avLst/>
                                  </a:prstGeom>
                                </pic:spPr>
                              </pic:pic>
                            </a:graphicData>
                          </a:graphic>
                        </wp:inline>
                      </w:drawing>
                    </w:r>
                  </w:p>
                </w:txbxContent>
              </v:textbox>
              <w10:wrap anchorx="page"/>
            </v:rect>
          </w:pict>
        </mc:Fallback>
      </mc:AlternateContent>
    </w:r>
    <w:r w:rsidR="000C17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5E8"/>
    <w:multiLevelType w:val="multilevel"/>
    <w:tmpl w:val="ACD6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854A9"/>
    <w:multiLevelType w:val="multilevel"/>
    <w:tmpl w:val="182E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E47A3"/>
    <w:multiLevelType w:val="multilevel"/>
    <w:tmpl w:val="D8B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14C2B"/>
    <w:multiLevelType w:val="multilevel"/>
    <w:tmpl w:val="AAD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B762A"/>
    <w:multiLevelType w:val="hybridMultilevel"/>
    <w:tmpl w:val="D210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63F91"/>
    <w:multiLevelType w:val="multilevel"/>
    <w:tmpl w:val="A2E6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6906FB"/>
    <w:multiLevelType w:val="multilevel"/>
    <w:tmpl w:val="DC1E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6F2694"/>
    <w:multiLevelType w:val="multilevel"/>
    <w:tmpl w:val="4B84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C16A22"/>
    <w:multiLevelType w:val="multilevel"/>
    <w:tmpl w:val="BE4E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A73F96"/>
    <w:multiLevelType w:val="multilevel"/>
    <w:tmpl w:val="5438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303ECC"/>
    <w:multiLevelType w:val="multilevel"/>
    <w:tmpl w:val="94E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C60AFD"/>
    <w:multiLevelType w:val="multilevel"/>
    <w:tmpl w:val="638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E2406D"/>
    <w:multiLevelType w:val="multilevel"/>
    <w:tmpl w:val="8D46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D4794C"/>
    <w:multiLevelType w:val="multilevel"/>
    <w:tmpl w:val="502A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82EE7"/>
    <w:multiLevelType w:val="multilevel"/>
    <w:tmpl w:val="3F8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8C63AD"/>
    <w:multiLevelType w:val="multilevel"/>
    <w:tmpl w:val="49D6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60777A"/>
    <w:multiLevelType w:val="multilevel"/>
    <w:tmpl w:val="AB30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BE2356"/>
    <w:multiLevelType w:val="multilevel"/>
    <w:tmpl w:val="BAF2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5D6E9C"/>
    <w:multiLevelType w:val="multilevel"/>
    <w:tmpl w:val="5C0A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9F629E"/>
    <w:multiLevelType w:val="multilevel"/>
    <w:tmpl w:val="020E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F666F5"/>
    <w:multiLevelType w:val="multilevel"/>
    <w:tmpl w:val="0C40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C6075"/>
    <w:multiLevelType w:val="multilevel"/>
    <w:tmpl w:val="46C0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F815C1"/>
    <w:multiLevelType w:val="multilevel"/>
    <w:tmpl w:val="6DFA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3583A6A"/>
    <w:multiLevelType w:val="multilevel"/>
    <w:tmpl w:val="760E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9A06C9"/>
    <w:multiLevelType w:val="multilevel"/>
    <w:tmpl w:val="F7C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5D5633"/>
    <w:multiLevelType w:val="hybridMultilevel"/>
    <w:tmpl w:val="9A22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A57363"/>
    <w:multiLevelType w:val="multilevel"/>
    <w:tmpl w:val="CD9A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436D4D"/>
    <w:multiLevelType w:val="multilevel"/>
    <w:tmpl w:val="F402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4E23B7"/>
    <w:multiLevelType w:val="multilevel"/>
    <w:tmpl w:val="9668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2B276E"/>
    <w:multiLevelType w:val="multilevel"/>
    <w:tmpl w:val="DB62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35" w15:restartNumberingAfterBreak="0">
    <w:nsid w:val="51335719"/>
    <w:multiLevelType w:val="multilevel"/>
    <w:tmpl w:val="415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F05B16"/>
    <w:multiLevelType w:val="multilevel"/>
    <w:tmpl w:val="30C4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5C6A5D"/>
    <w:multiLevelType w:val="multilevel"/>
    <w:tmpl w:val="96D0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B62440"/>
    <w:multiLevelType w:val="multilevel"/>
    <w:tmpl w:val="BCA8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955AEC"/>
    <w:multiLevelType w:val="multilevel"/>
    <w:tmpl w:val="8EC6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A21D23"/>
    <w:multiLevelType w:val="multilevel"/>
    <w:tmpl w:val="1148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685C89"/>
    <w:multiLevelType w:val="multilevel"/>
    <w:tmpl w:val="7A4A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D21515"/>
    <w:multiLevelType w:val="multilevel"/>
    <w:tmpl w:val="F5B0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57C8D"/>
    <w:multiLevelType w:val="multilevel"/>
    <w:tmpl w:val="1640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611C6"/>
    <w:multiLevelType w:val="multilevel"/>
    <w:tmpl w:val="F9D2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3650762">
    <w:abstractNumId w:val="38"/>
  </w:num>
  <w:num w:numId="2" w16cid:durableId="344016914">
    <w:abstractNumId w:val="5"/>
  </w:num>
  <w:num w:numId="3" w16cid:durableId="1242987667">
    <w:abstractNumId w:val="34"/>
  </w:num>
  <w:num w:numId="4" w16cid:durableId="1494180834">
    <w:abstractNumId w:val="23"/>
  </w:num>
  <w:num w:numId="5" w16cid:durableId="667713275">
    <w:abstractNumId w:val="44"/>
  </w:num>
  <w:num w:numId="6" w16cid:durableId="635984940">
    <w:abstractNumId w:val="29"/>
  </w:num>
  <w:num w:numId="7" w16cid:durableId="224269329">
    <w:abstractNumId w:val="45"/>
  </w:num>
  <w:num w:numId="8" w16cid:durableId="1264343851">
    <w:abstractNumId w:val="26"/>
  </w:num>
  <w:num w:numId="9" w16cid:durableId="1695961327">
    <w:abstractNumId w:val="15"/>
  </w:num>
  <w:num w:numId="10" w16cid:durableId="656878844">
    <w:abstractNumId w:val="21"/>
  </w:num>
  <w:num w:numId="11" w16cid:durableId="948242608">
    <w:abstractNumId w:val="46"/>
  </w:num>
  <w:num w:numId="12" w16cid:durableId="521667461">
    <w:abstractNumId w:val="43"/>
  </w:num>
  <w:num w:numId="13" w16cid:durableId="1864172087">
    <w:abstractNumId w:val="0"/>
  </w:num>
  <w:num w:numId="14" w16cid:durableId="2138914884">
    <w:abstractNumId w:val="24"/>
  </w:num>
  <w:num w:numId="15" w16cid:durableId="435103609">
    <w:abstractNumId w:val="19"/>
  </w:num>
  <w:num w:numId="16" w16cid:durableId="703138530">
    <w:abstractNumId w:val="7"/>
  </w:num>
  <w:num w:numId="17" w16cid:durableId="598880089">
    <w:abstractNumId w:val="14"/>
  </w:num>
  <w:num w:numId="18" w16cid:durableId="855538884">
    <w:abstractNumId w:val="18"/>
  </w:num>
  <w:num w:numId="19" w16cid:durableId="813181352">
    <w:abstractNumId w:val="28"/>
  </w:num>
  <w:num w:numId="20" w16cid:durableId="1617367946">
    <w:abstractNumId w:val="37"/>
  </w:num>
  <w:num w:numId="21" w16cid:durableId="1711219971">
    <w:abstractNumId w:val="27"/>
  </w:num>
  <w:num w:numId="22" w16cid:durableId="1757631282">
    <w:abstractNumId w:val="13"/>
  </w:num>
  <w:num w:numId="23" w16cid:durableId="1997224908">
    <w:abstractNumId w:val="22"/>
  </w:num>
  <w:num w:numId="24" w16cid:durableId="400324027">
    <w:abstractNumId w:val="35"/>
  </w:num>
  <w:num w:numId="25" w16cid:durableId="996954703">
    <w:abstractNumId w:val="30"/>
  </w:num>
  <w:num w:numId="26" w16cid:durableId="1618829040">
    <w:abstractNumId w:val="41"/>
  </w:num>
  <w:num w:numId="27" w16cid:durableId="1503471813">
    <w:abstractNumId w:val="6"/>
  </w:num>
  <w:num w:numId="28" w16cid:durableId="1505894254">
    <w:abstractNumId w:val="32"/>
  </w:num>
  <w:num w:numId="29" w16cid:durableId="1464080486">
    <w:abstractNumId w:val="8"/>
  </w:num>
  <w:num w:numId="30" w16cid:durableId="131755178">
    <w:abstractNumId w:val="25"/>
  </w:num>
  <w:num w:numId="31" w16cid:durableId="661273193">
    <w:abstractNumId w:val="47"/>
  </w:num>
  <w:num w:numId="32" w16cid:durableId="917132447">
    <w:abstractNumId w:val="12"/>
  </w:num>
  <w:num w:numId="33" w16cid:durableId="77215146">
    <w:abstractNumId w:val="11"/>
  </w:num>
  <w:num w:numId="34" w16cid:durableId="527571876">
    <w:abstractNumId w:val="31"/>
  </w:num>
  <w:num w:numId="35" w16cid:durableId="1665695465">
    <w:abstractNumId w:val="9"/>
  </w:num>
  <w:num w:numId="36" w16cid:durableId="933829535">
    <w:abstractNumId w:val="3"/>
  </w:num>
  <w:num w:numId="37" w16cid:durableId="1987393280">
    <w:abstractNumId w:val="39"/>
  </w:num>
  <w:num w:numId="38" w16cid:durableId="1908568121">
    <w:abstractNumId w:val="16"/>
  </w:num>
  <w:num w:numId="39" w16cid:durableId="1690643487">
    <w:abstractNumId w:val="17"/>
  </w:num>
  <w:num w:numId="40" w16cid:durableId="606699138">
    <w:abstractNumId w:val="36"/>
  </w:num>
  <w:num w:numId="41" w16cid:durableId="960258265">
    <w:abstractNumId w:val="1"/>
  </w:num>
  <w:num w:numId="42" w16cid:durableId="1257136330">
    <w:abstractNumId w:val="10"/>
  </w:num>
  <w:num w:numId="43" w16cid:durableId="1607419841">
    <w:abstractNumId w:val="42"/>
  </w:num>
  <w:num w:numId="44" w16cid:durableId="690451232">
    <w:abstractNumId w:val="2"/>
  </w:num>
  <w:num w:numId="45" w16cid:durableId="1785953433">
    <w:abstractNumId w:val="40"/>
  </w:num>
  <w:num w:numId="46" w16cid:durableId="791050465">
    <w:abstractNumId w:val="33"/>
  </w:num>
  <w:num w:numId="47" w16cid:durableId="1226531410">
    <w:abstractNumId w:val="20"/>
  </w:num>
  <w:num w:numId="48" w16cid:durableId="175875154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AC"/>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96EF2"/>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43149"/>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5BF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0DAC"/>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E6035"/>
    <w:rsid w:val="002F26FC"/>
    <w:rsid w:val="002F4963"/>
    <w:rsid w:val="002F67CE"/>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81D95"/>
    <w:rsid w:val="003846C0"/>
    <w:rsid w:val="00384F3E"/>
    <w:rsid w:val="00390A45"/>
    <w:rsid w:val="00391FA3"/>
    <w:rsid w:val="00396016"/>
    <w:rsid w:val="00396850"/>
    <w:rsid w:val="003A146A"/>
    <w:rsid w:val="003A657F"/>
    <w:rsid w:val="003A741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0E13"/>
    <w:rsid w:val="00641A0D"/>
    <w:rsid w:val="00643293"/>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38BC"/>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6F6690"/>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C04"/>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69A1"/>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340"/>
    <w:rsid w:val="00A74747"/>
    <w:rsid w:val="00A74D1A"/>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81E"/>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B38B6"/>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3D5"/>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0B4"/>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2ABD"/>
    <w:rsid w:val="00EB51B7"/>
    <w:rsid w:val="00EC0787"/>
    <w:rsid w:val="00EC213C"/>
    <w:rsid w:val="00EC25A2"/>
    <w:rsid w:val="00EC34CC"/>
    <w:rsid w:val="00EC38EC"/>
    <w:rsid w:val="00EC3962"/>
    <w:rsid w:val="00EC3A9F"/>
    <w:rsid w:val="00EC49FF"/>
    <w:rsid w:val="00EC6ACD"/>
    <w:rsid w:val="00ED07BC"/>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22E8"/>
    <w:rsid w:val="00FE4963"/>
    <w:rsid w:val="00FE5817"/>
    <w:rsid w:val="00FE5B49"/>
    <w:rsid w:val="00FE70CF"/>
    <w:rsid w:val="00FF0762"/>
    <w:rsid w:val="00FF0B5C"/>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EEB33"/>
  <w15:docId w15:val="{26DA0EFF-6DCF-4F7A-8DAB-C4459EE9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2F26FC"/>
    <w:rPr>
      <w:color w:val="605E5C"/>
      <w:shd w:val="clear" w:color="auto" w:fill="E1DFDD"/>
    </w:rPr>
  </w:style>
  <w:style w:type="paragraph" w:customStyle="1" w:styleId="paragraph">
    <w:name w:val="paragraph"/>
    <w:basedOn w:val="Normal"/>
    <w:rsid w:val="00640E13"/>
    <w:pPr>
      <w:spacing w:before="100" w:beforeAutospacing="1" w:after="100" w:afterAutospacing="1"/>
    </w:pPr>
    <w:rPr>
      <w:lang w:eastAsia="en-GB"/>
    </w:rPr>
  </w:style>
  <w:style w:type="character" w:customStyle="1" w:styleId="normaltextrun">
    <w:name w:val="normaltextrun"/>
    <w:basedOn w:val="DefaultParagraphFont"/>
    <w:rsid w:val="00640E13"/>
  </w:style>
  <w:style w:type="character" w:customStyle="1" w:styleId="eop">
    <w:name w:val="eop"/>
    <w:basedOn w:val="DefaultParagraphFont"/>
    <w:rsid w:val="00640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0799">
      <w:bodyDiv w:val="1"/>
      <w:marLeft w:val="0"/>
      <w:marRight w:val="0"/>
      <w:marTop w:val="0"/>
      <w:marBottom w:val="0"/>
      <w:divBdr>
        <w:top w:val="none" w:sz="0" w:space="0" w:color="auto"/>
        <w:left w:val="none" w:sz="0" w:space="0" w:color="auto"/>
        <w:bottom w:val="none" w:sz="0" w:space="0" w:color="auto"/>
        <w:right w:val="none" w:sz="0" w:space="0" w:color="auto"/>
      </w:divBdr>
    </w:div>
    <w:div w:id="147206845">
      <w:bodyDiv w:val="1"/>
      <w:marLeft w:val="0"/>
      <w:marRight w:val="0"/>
      <w:marTop w:val="0"/>
      <w:marBottom w:val="0"/>
      <w:divBdr>
        <w:top w:val="none" w:sz="0" w:space="0" w:color="auto"/>
        <w:left w:val="none" w:sz="0" w:space="0" w:color="auto"/>
        <w:bottom w:val="none" w:sz="0" w:space="0" w:color="auto"/>
        <w:right w:val="none" w:sz="0" w:space="0" w:color="auto"/>
      </w:divBdr>
    </w:div>
    <w:div w:id="158008064">
      <w:bodyDiv w:val="1"/>
      <w:marLeft w:val="0"/>
      <w:marRight w:val="0"/>
      <w:marTop w:val="0"/>
      <w:marBottom w:val="0"/>
      <w:divBdr>
        <w:top w:val="none" w:sz="0" w:space="0" w:color="auto"/>
        <w:left w:val="none" w:sz="0" w:space="0" w:color="auto"/>
        <w:bottom w:val="none" w:sz="0" w:space="0" w:color="auto"/>
        <w:right w:val="none" w:sz="0" w:space="0" w:color="auto"/>
      </w:divBdr>
    </w:div>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297492862">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531772309">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655383273">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936013816">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134130265">
      <w:bodyDiv w:val="1"/>
      <w:marLeft w:val="0"/>
      <w:marRight w:val="0"/>
      <w:marTop w:val="0"/>
      <w:marBottom w:val="0"/>
      <w:divBdr>
        <w:top w:val="none" w:sz="0" w:space="0" w:color="auto"/>
        <w:left w:val="none" w:sz="0" w:space="0" w:color="auto"/>
        <w:bottom w:val="none" w:sz="0" w:space="0" w:color="auto"/>
        <w:right w:val="none" w:sz="0" w:space="0" w:color="auto"/>
      </w:divBdr>
      <w:divsChild>
        <w:div w:id="21251260">
          <w:marLeft w:val="0"/>
          <w:marRight w:val="0"/>
          <w:marTop w:val="0"/>
          <w:marBottom w:val="0"/>
          <w:divBdr>
            <w:top w:val="none" w:sz="0" w:space="0" w:color="auto"/>
            <w:left w:val="none" w:sz="0" w:space="0" w:color="auto"/>
            <w:bottom w:val="none" w:sz="0" w:space="0" w:color="auto"/>
            <w:right w:val="none" w:sz="0" w:space="0" w:color="auto"/>
          </w:divBdr>
        </w:div>
        <w:div w:id="123548490">
          <w:marLeft w:val="0"/>
          <w:marRight w:val="0"/>
          <w:marTop w:val="0"/>
          <w:marBottom w:val="0"/>
          <w:divBdr>
            <w:top w:val="none" w:sz="0" w:space="0" w:color="auto"/>
            <w:left w:val="none" w:sz="0" w:space="0" w:color="auto"/>
            <w:bottom w:val="none" w:sz="0" w:space="0" w:color="auto"/>
            <w:right w:val="none" w:sz="0" w:space="0" w:color="auto"/>
          </w:divBdr>
        </w:div>
        <w:div w:id="823855697">
          <w:marLeft w:val="0"/>
          <w:marRight w:val="0"/>
          <w:marTop w:val="0"/>
          <w:marBottom w:val="0"/>
          <w:divBdr>
            <w:top w:val="none" w:sz="0" w:space="0" w:color="auto"/>
            <w:left w:val="none" w:sz="0" w:space="0" w:color="auto"/>
            <w:bottom w:val="none" w:sz="0" w:space="0" w:color="auto"/>
            <w:right w:val="none" w:sz="0" w:space="0" w:color="auto"/>
          </w:divBdr>
        </w:div>
      </w:divsChild>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08644574">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3103294">
      <w:bodyDiv w:val="1"/>
      <w:marLeft w:val="0"/>
      <w:marRight w:val="0"/>
      <w:marTop w:val="0"/>
      <w:marBottom w:val="0"/>
      <w:divBdr>
        <w:top w:val="none" w:sz="0" w:space="0" w:color="auto"/>
        <w:left w:val="none" w:sz="0" w:space="0" w:color="auto"/>
        <w:bottom w:val="none" w:sz="0" w:space="0" w:color="auto"/>
        <w:right w:val="none" w:sz="0" w:space="0" w:color="auto"/>
      </w:divBdr>
    </w:div>
    <w:div w:id="1315379260">
      <w:bodyDiv w:val="1"/>
      <w:marLeft w:val="0"/>
      <w:marRight w:val="0"/>
      <w:marTop w:val="0"/>
      <w:marBottom w:val="0"/>
      <w:divBdr>
        <w:top w:val="none" w:sz="0" w:space="0" w:color="auto"/>
        <w:left w:val="none" w:sz="0" w:space="0" w:color="auto"/>
        <w:bottom w:val="none" w:sz="0" w:space="0" w:color="auto"/>
        <w:right w:val="none" w:sz="0" w:space="0" w:color="auto"/>
      </w:divBdr>
      <w:divsChild>
        <w:div w:id="1586377858">
          <w:marLeft w:val="0"/>
          <w:marRight w:val="0"/>
          <w:marTop w:val="0"/>
          <w:marBottom w:val="0"/>
          <w:divBdr>
            <w:top w:val="none" w:sz="0" w:space="0" w:color="auto"/>
            <w:left w:val="none" w:sz="0" w:space="0" w:color="auto"/>
            <w:bottom w:val="none" w:sz="0" w:space="0" w:color="auto"/>
            <w:right w:val="none" w:sz="0" w:space="0" w:color="auto"/>
          </w:divBdr>
        </w:div>
        <w:div w:id="1866408030">
          <w:marLeft w:val="0"/>
          <w:marRight w:val="0"/>
          <w:marTop w:val="0"/>
          <w:marBottom w:val="0"/>
          <w:divBdr>
            <w:top w:val="none" w:sz="0" w:space="0" w:color="auto"/>
            <w:left w:val="none" w:sz="0" w:space="0" w:color="auto"/>
            <w:bottom w:val="none" w:sz="0" w:space="0" w:color="auto"/>
            <w:right w:val="none" w:sz="0" w:space="0" w:color="auto"/>
          </w:divBdr>
        </w:div>
        <w:div w:id="1204555709">
          <w:marLeft w:val="0"/>
          <w:marRight w:val="0"/>
          <w:marTop w:val="0"/>
          <w:marBottom w:val="0"/>
          <w:divBdr>
            <w:top w:val="none" w:sz="0" w:space="0" w:color="auto"/>
            <w:left w:val="none" w:sz="0" w:space="0" w:color="auto"/>
            <w:bottom w:val="none" w:sz="0" w:space="0" w:color="auto"/>
            <w:right w:val="none" w:sz="0" w:space="0" w:color="auto"/>
          </w:divBdr>
        </w:div>
      </w:divsChild>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3617845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641687332">
      <w:bodyDiv w:val="1"/>
      <w:marLeft w:val="0"/>
      <w:marRight w:val="0"/>
      <w:marTop w:val="0"/>
      <w:marBottom w:val="0"/>
      <w:divBdr>
        <w:top w:val="none" w:sz="0" w:space="0" w:color="auto"/>
        <w:left w:val="none" w:sz="0" w:space="0" w:color="auto"/>
        <w:bottom w:val="none" w:sz="0" w:space="0" w:color="auto"/>
        <w:right w:val="none" w:sz="0" w:space="0" w:color="auto"/>
      </w:divBdr>
    </w:div>
    <w:div w:id="1662149420">
      <w:bodyDiv w:val="1"/>
      <w:marLeft w:val="0"/>
      <w:marRight w:val="0"/>
      <w:marTop w:val="0"/>
      <w:marBottom w:val="0"/>
      <w:divBdr>
        <w:top w:val="none" w:sz="0" w:space="0" w:color="auto"/>
        <w:left w:val="none" w:sz="0" w:space="0" w:color="auto"/>
        <w:bottom w:val="none" w:sz="0" w:space="0" w:color="auto"/>
        <w:right w:val="none" w:sz="0" w:space="0" w:color="auto"/>
      </w:divBdr>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783308281">
      <w:bodyDiv w:val="1"/>
      <w:marLeft w:val="0"/>
      <w:marRight w:val="0"/>
      <w:marTop w:val="0"/>
      <w:marBottom w:val="0"/>
      <w:divBdr>
        <w:top w:val="none" w:sz="0" w:space="0" w:color="auto"/>
        <w:left w:val="none" w:sz="0" w:space="0" w:color="auto"/>
        <w:bottom w:val="none" w:sz="0" w:space="0" w:color="auto"/>
        <w:right w:val="none" w:sz="0" w:space="0" w:color="auto"/>
      </w:divBdr>
    </w:div>
    <w:div w:id="1802727516">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1987472013">
      <w:bodyDiv w:val="1"/>
      <w:marLeft w:val="0"/>
      <w:marRight w:val="0"/>
      <w:marTop w:val="0"/>
      <w:marBottom w:val="0"/>
      <w:divBdr>
        <w:top w:val="none" w:sz="0" w:space="0" w:color="auto"/>
        <w:left w:val="none" w:sz="0" w:space="0" w:color="auto"/>
        <w:bottom w:val="none" w:sz="0" w:space="0" w:color="auto"/>
        <w:right w:val="none" w:sz="0" w:space="0" w:color="auto"/>
      </w:divBdr>
    </w:div>
    <w:div w:id="2000185564">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nglican.org/visionandpriorities/transforming-chu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Ross\THE%20BRISTOL%20DIOCESAN%20BOARD%20OF%20FINANCE%20LIMITED\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Props1.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2.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3.xml><?xml version="1.0" encoding="utf-8"?>
<ds:datastoreItem xmlns:ds="http://schemas.openxmlformats.org/officeDocument/2006/customXml" ds:itemID="{1F7BADB6-499F-425D-AD46-E5F96A992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12</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Ross</dc:creator>
  <cp:lastModifiedBy>Georgina Ross</cp:lastModifiedBy>
  <cp:revision>14</cp:revision>
  <cp:lastPrinted>2022-08-23T13:24:00Z</cp:lastPrinted>
  <dcterms:created xsi:type="dcterms:W3CDTF">2025-02-21T10:54:00Z</dcterms:created>
  <dcterms:modified xsi:type="dcterms:W3CDTF">2025-02-21T12:56:00Z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