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315A" w14:textId="77777777" w:rsidR="00E36398" w:rsidRPr="002E0BCE" w:rsidRDefault="007C7D6B" w:rsidP="002E0BCE">
      <w:pPr>
        <w:pStyle w:val="Heading1"/>
        <w:jc w:val="center"/>
        <w:rPr>
          <w:rFonts w:ascii="Aptos" w:hAnsi="Aptos"/>
          <w:color w:val="auto"/>
          <w:sz w:val="24"/>
          <w:szCs w:val="24"/>
          <w:lang w:val="en-US"/>
        </w:rPr>
      </w:pPr>
      <w:r w:rsidRPr="002E0BCE">
        <w:rPr>
          <w:rFonts w:ascii="Aptos" w:hAnsi="Aptos"/>
          <w:color w:val="auto"/>
          <w:sz w:val="24"/>
          <w:szCs w:val="24"/>
          <w:lang w:val="en-US"/>
        </w:rPr>
        <w:t>A</w:t>
      </w:r>
      <w:r w:rsidR="00E36398" w:rsidRPr="002E0BCE">
        <w:rPr>
          <w:rFonts w:ascii="Aptos" w:hAnsi="Aptos"/>
          <w:color w:val="auto"/>
          <w:sz w:val="24"/>
          <w:szCs w:val="24"/>
          <w:lang w:val="en-US"/>
        </w:rPr>
        <w:t>ppraisal form</w:t>
      </w:r>
    </w:p>
    <w:p w14:paraId="2A94FF3B" w14:textId="77777777" w:rsidR="00E36398" w:rsidRPr="002E0BCE" w:rsidRDefault="00E36398" w:rsidP="00E36398">
      <w:pPr>
        <w:pStyle w:val="Intro"/>
        <w:rPr>
          <w:rFonts w:ascii="Aptos" w:hAnsi="Aptos"/>
          <w:color w:val="auto"/>
        </w:rPr>
      </w:pPr>
      <w:r w:rsidRPr="002E0BCE">
        <w:rPr>
          <w:rFonts w:ascii="Aptos" w:hAnsi="Aptos"/>
          <w:color w:val="auto"/>
          <w:lang w:val="en-US"/>
        </w:rPr>
        <w:t xml:space="preserve">Use this model form to record the issues discussed at an </w:t>
      </w:r>
      <w:r w:rsidRPr="002E0BCE">
        <w:rPr>
          <w:rFonts w:ascii="Aptos" w:hAnsi="Aptos"/>
          <w:color w:val="auto"/>
        </w:rPr>
        <w:t>employee’s</w:t>
      </w:r>
      <w:r w:rsidRPr="002E0BCE">
        <w:rPr>
          <w:rFonts w:ascii="Aptos" w:hAnsi="Aptos"/>
          <w:color w:val="auto"/>
          <w:lang w:val="en-US"/>
        </w:rPr>
        <w:t xml:space="preserve"> performance appraisal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85"/>
        <w:gridCol w:w="1555"/>
        <w:gridCol w:w="4640"/>
      </w:tblGrid>
      <w:tr w:rsidR="00E36398" w:rsidRPr="002E0BCE" w14:paraId="005BD02B" w14:textId="77777777" w:rsidTr="002E0BCE">
        <w:tc>
          <w:tcPr>
            <w:tcW w:w="1662" w:type="pct"/>
            <w:shd w:val="clear" w:color="auto" w:fill="E8E8E8"/>
          </w:tcPr>
          <w:p w14:paraId="3110311C" w14:textId="77777777" w:rsidR="00E36398" w:rsidRPr="002E0BCE" w:rsidRDefault="00E36398" w:rsidP="000B2FAE">
            <w:pPr>
              <w:rPr>
                <w:rFonts w:ascii="Aptos" w:hAnsi="Aptos"/>
              </w:rPr>
            </w:pPr>
            <w:r w:rsidRPr="002E0BCE">
              <w:rPr>
                <w:rFonts w:ascii="Aptos" w:hAnsi="Aptos"/>
              </w:rPr>
              <w:t>Employee’s name:</w:t>
            </w:r>
          </w:p>
        </w:tc>
        <w:tc>
          <w:tcPr>
            <w:tcW w:w="3338" w:type="pct"/>
            <w:gridSpan w:val="2"/>
          </w:tcPr>
          <w:p w14:paraId="5538D54D" w14:textId="77777777" w:rsidR="00E36398" w:rsidRPr="002E0BCE" w:rsidRDefault="00E36398" w:rsidP="000B2FAE">
            <w:pPr>
              <w:rPr>
                <w:rFonts w:ascii="Aptos" w:hAnsi="Aptos"/>
              </w:rPr>
            </w:pPr>
          </w:p>
        </w:tc>
      </w:tr>
      <w:tr w:rsidR="00E36398" w:rsidRPr="002E0BCE" w14:paraId="6BF74DB6" w14:textId="77777777" w:rsidTr="002E0BCE">
        <w:tc>
          <w:tcPr>
            <w:tcW w:w="1662" w:type="pct"/>
            <w:shd w:val="clear" w:color="auto" w:fill="E8E8E8"/>
          </w:tcPr>
          <w:p w14:paraId="5D4DADAD" w14:textId="77777777" w:rsidR="00E36398" w:rsidRPr="002E0BCE" w:rsidRDefault="00E36398" w:rsidP="000B2FAE">
            <w:pPr>
              <w:rPr>
                <w:rFonts w:ascii="Aptos" w:hAnsi="Aptos"/>
              </w:rPr>
            </w:pPr>
            <w:r w:rsidRPr="002E0BCE">
              <w:rPr>
                <w:rFonts w:ascii="Aptos" w:hAnsi="Aptos"/>
              </w:rPr>
              <w:t>Job title:</w:t>
            </w:r>
          </w:p>
        </w:tc>
        <w:tc>
          <w:tcPr>
            <w:tcW w:w="3338" w:type="pct"/>
            <w:gridSpan w:val="2"/>
          </w:tcPr>
          <w:p w14:paraId="080CBE90" w14:textId="77777777" w:rsidR="00E36398" w:rsidRPr="002E0BCE" w:rsidRDefault="00E36398" w:rsidP="000B2FAE">
            <w:pPr>
              <w:rPr>
                <w:rFonts w:ascii="Aptos" w:hAnsi="Aptos"/>
              </w:rPr>
            </w:pPr>
          </w:p>
        </w:tc>
      </w:tr>
      <w:tr w:rsidR="00E36398" w:rsidRPr="002E0BCE" w14:paraId="38FC2037" w14:textId="77777777" w:rsidTr="002E0BCE">
        <w:tc>
          <w:tcPr>
            <w:tcW w:w="1662" w:type="pct"/>
            <w:shd w:val="clear" w:color="auto" w:fill="E8E8E8"/>
          </w:tcPr>
          <w:p w14:paraId="096D3030" w14:textId="77777777" w:rsidR="00E36398" w:rsidRPr="002E0BCE" w:rsidRDefault="00E36398" w:rsidP="000B2FAE">
            <w:pPr>
              <w:rPr>
                <w:rFonts w:ascii="Aptos" w:hAnsi="Aptos"/>
              </w:rPr>
            </w:pPr>
            <w:r w:rsidRPr="002E0BCE">
              <w:rPr>
                <w:rFonts w:ascii="Aptos" w:hAnsi="Aptos"/>
              </w:rPr>
              <w:t>Department:</w:t>
            </w:r>
          </w:p>
        </w:tc>
        <w:tc>
          <w:tcPr>
            <w:tcW w:w="3338" w:type="pct"/>
            <w:gridSpan w:val="2"/>
          </w:tcPr>
          <w:p w14:paraId="3CDE58A9" w14:textId="77777777" w:rsidR="00E36398" w:rsidRPr="002E0BCE" w:rsidRDefault="00E36398" w:rsidP="000B2FAE">
            <w:pPr>
              <w:rPr>
                <w:rFonts w:ascii="Aptos" w:hAnsi="Aptos"/>
              </w:rPr>
            </w:pPr>
          </w:p>
        </w:tc>
      </w:tr>
      <w:tr w:rsidR="00E36398" w:rsidRPr="002E0BCE" w14:paraId="13ABD831" w14:textId="77777777" w:rsidTr="002E0BCE">
        <w:tc>
          <w:tcPr>
            <w:tcW w:w="1662" w:type="pct"/>
            <w:shd w:val="clear" w:color="auto" w:fill="E8E8E8"/>
          </w:tcPr>
          <w:p w14:paraId="3B6CA922" w14:textId="77777777" w:rsidR="00E36398" w:rsidRPr="002E0BCE" w:rsidRDefault="002E0BCE" w:rsidP="000B2FAE">
            <w:pPr>
              <w:rPr>
                <w:rFonts w:ascii="Aptos" w:hAnsi="Aptos"/>
              </w:rPr>
            </w:pPr>
            <w:r w:rsidRPr="002E0BCE">
              <w:rPr>
                <w:rFonts w:ascii="Aptos" w:hAnsi="Aptos"/>
              </w:rPr>
              <w:t>Start date</w:t>
            </w:r>
            <w:r w:rsidR="00E36398" w:rsidRPr="002E0BCE">
              <w:rPr>
                <w:rFonts w:ascii="Aptos" w:hAnsi="Aptos"/>
              </w:rPr>
              <w:t>:</w:t>
            </w:r>
          </w:p>
        </w:tc>
        <w:tc>
          <w:tcPr>
            <w:tcW w:w="3338" w:type="pct"/>
            <w:gridSpan w:val="2"/>
          </w:tcPr>
          <w:p w14:paraId="52A15E4F" w14:textId="77777777" w:rsidR="00E36398" w:rsidRPr="002E0BCE" w:rsidRDefault="00E36398" w:rsidP="000B2FAE">
            <w:pPr>
              <w:rPr>
                <w:rFonts w:ascii="Aptos" w:hAnsi="Aptos"/>
              </w:rPr>
            </w:pPr>
          </w:p>
        </w:tc>
      </w:tr>
      <w:tr w:rsidR="00E36398" w:rsidRPr="002E0BCE" w14:paraId="0C7120C3" w14:textId="77777777" w:rsidTr="002E0BCE">
        <w:tc>
          <w:tcPr>
            <w:tcW w:w="1662" w:type="pct"/>
            <w:shd w:val="clear" w:color="auto" w:fill="E8E8E8"/>
          </w:tcPr>
          <w:p w14:paraId="42917AF6" w14:textId="77777777" w:rsidR="00E36398" w:rsidRPr="002E0BCE" w:rsidRDefault="002E0BCE" w:rsidP="000B2FAE">
            <w:pPr>
              <w:rPr>
                <w:rFonts w:ascii="Aptos" w:hAnsi="Aptos"/>
              </w:rPr>
            </w:pPr>
            <w:r w:rsidRPr="002E0BCE">
              <w:rPr>
                <w:rFonts w:ascii="Aptos" w:hAnsi="Aptos"/>
              </w:rPr>
              <w:t xml:space="preserve">Line </w:t>
            </w:r>
            <w:r w:rsidR="00E36398" w:rsidRPr="002E0BCE">
              <w:rPr>
                <w:rFonts w:ascii="Aptos" w:hAnsi="Aptos"/>
              </w:rPr>
              <w:t>Manager:</w:t>
            </w:r>
          </w:p>
        </w:tc>
        <w:tc>
          <w:tcPr>
            <w:tcW w:w="3338" w:type="pct"/>
            <w:gridSpan w:val="2"/>
          </w:tcPr>
          <w:p w14:paraId="6226FAD1" w14:textId="77777777" w:rsidR="00E36398" w:rsidRPr="002E0BCE" w:rsidRDefault="00E36398" w:rsidP="000B2FAE">
            <w:pPr>
              <w:rPr>
                <w:rFonts w:ascii="Aptos" w:hAnsi="Aptos"/>
              </w:rPr>
            </w:pPr>
          </w:p>
        </w:tc>
      </w:tr>
      <w:tr w:rsidR="00E36398" w:rsidRPr="002E0BCE" w14:paraId="37659F1F" w14:textId="77777777" w:rsidTr="002E0BCE">
        <w:tc>
          <w:tcPr>
            <w:tcW w:w="1662" w:type="pct"/>
            <w:shd w:val="clear" w:color="auto" w:fill="E8E8E8"/>
          </w:tcPr>
          <w:p w14:paraId="6B027D7A" w14:textId="77777777" w:rsidR="00E36398" w:rsidRPr="002E0BCE" w:rsidRDefault="00E36398" w:rsidP="000B2FAE">
            <w:pPr>
              <w:rPr>
                <w:rFonts w:ascii="Aptos" w:hAnsi="Aptos"/>
              </w:rPr>
            </w:pPr>
            <w:r w:rsidRPr="002E0BCE">
              <w:rPr>
                <w:rFonts w:ascii="Aptos" w:hAnsi="Aptos"/>
              </w:rPr>
              <w:t>Date of meeting:</w:t>
            </w:r>
          </w:p>
        </w:tc>
        <w:tc>
          <w:tcPr>
            <w:tcW w:w="3338" w:type="pct"/>
            <w:gridSpan w:val="2"/>
          </w:tcPr>
          <w:p w14:paraId="5994AAB4" w14:textId="77777777" w:rsidR="00E36398" w:rsidRPr="002E0BCE" w:rsidRDefault="00E36398" w:rsidP="000B2FAE">
            <w:pPr>
              <w:rPr>
                <w:rFonts w:ascii="Aptos" w:hAnsi="Aptos"/>
              </w:rPr>
            </w:pPr>
          </w:p>
        </w:tc>
      </w:tr>
      <w:tr w:rsidR="002E0BCE" w:rsidRPr="002E0BCE" w14:paraId="2E16E0C4" w14:textId="77777777" w:rsidTr="002E0BCE">
        <w:tc>
          <w:tcPr>
            <w:tcW w:w="5000" w:type="pct"/>
            <w:gridSpan w:val="3"/>
            <w:tcBorders>
              <w:left w:val="nil"/>
              <w:right w:val="nil"/>
            </w:tcBorders>
            <w:shd w:val="clear" w:color="auto" w:fill="FFFFFF"/>
          </w:tcPr>
          <w:p w14:paraId="50963909" w14:textId="77777777" w:rsidR="002E0BCE" w:rsidRPr="002E0BCE" w:rsidRDefault="002E0BCE" w:rsidP="000B2FAE">
            <w:pPr>
              <w:rPr>
                <w:rFonts w:ascii="Aptos" w:hAnsi="Aptos"/>
              </w:rPr>
            </w:pPr>
          </w:p>
        </w:tc>
      </w:tr>
      <w:tr w:rsidR="002E0BCE" w:rsidRPr="002E0BCE" w14:paraId="711CED92" w14:textId="77777777" w:rsidTr="002E0BCE">
        <w:tc>
          <w:tcPr>
            <w:tcW w:w="5000" w:type="pct"/>
            <w:gridSpan w:val="3"/>
            <w:shd w:val="clear" w:color="auto" w:fill="E8E8E8"/>
          </w:tcPr>
          <w:p w14:paraId="3EB99885" w14:textId="77777777" w:rsidR="002E0BCE" w:rsidRPr="002E0BCE" w:rsidRDefault="002E0BCE" w:rsidP="000B2FAE">
            <w:pPr>
              <w:pStyle w:val="Heading3"/>
              <w:rPr>
                <w:rFonts w:ascii="Aptos" w:hAnsi="Aptos"/>
                <w:sz w:val="24"/>
                <w:szCs w:val="24"/>
              </w:rPr>
            </w:pPr>
            <w:r w:rsidRPr="002E0BCE">
              <w:rPr>
                <w:rFonts w:ascii="Aptos" w:hAnsi="Aptos"/>
                <w:sz w:val="24"/>
                <w:szCs w:val="24"/>
              </w:rPr>
              <w:t>Current performance</w:t>
            </w:r>
          </w:p>
        </w:tc>
      </w:tr>
      <w:tr w:rsidR="002E0BCE" w:rsidRPr="002E0BCE" w14:paraId="6DD0977E" w14:textId="77777777" w:rsidTr="002E0BCE">
        <w:tc>
          <w:tcPr>
            <w:tcW w:w="2500" w:type="pct"/>
            <w:gridSpan w:val="2"/>
            <w:shd w:val="clear" w:color="auto" w:fill="E8E8E8"/>
          </w:tcPr>
          <w:p w14:paraId="7DD2F046" w14:textId="77777777" w:rsidR="002E0BCE" w:rsidRPr="002E0BCE" w:rsidRDefault="002E0BCE" w:rsidP="000B2FAE">
            <w:pPr>
              <w:pStyle w:val="Heading4"/>
              <w:rPr>
                <w:rFonts w:ascii="Aptos" w:hAnsi="Aptos"/>
              </w:rPr>
            </w:pPr>
            <w:r w:rsidRPr="002E0BCE">
              <w:rPr>
                <w:rFonts w:ascii="Aptos" w:hAnsi="Aptos"/>
              </w:rPr>
              <w:t xml:space="preserve">Objective/competence 1: </w:t>
            </w:r>
          </w:p>
          <w:p w14:paraId="20589F8C" w14:textId="77777777" w:rsidR="002E0BCE" w:rsidRPr="002E0BCE" w:rsidRDefault="002E0BCE" w:rsidP="002E0BCE">
            <w:r w:rsidRPr="002E0BCE">
              <w:rPr>
                <w:rFonts w:ascii="Aptos" w:hAnsi="Aptos"/>
              </w:rPr>
              <w:t>This section should be used to record discussion on the key areas of the job and include a summary of achievement against the objectives that have been previously agreed.</w:t>
            </w:r>
          </w:p>
        </w:tc>
        <w:tc>
          <w:tcPr>
            <w:tcW w:w="2500" w:type="pct"/>
          </w:tcPr>
          <w:p w14:paraId="02ED89EA" w14:textId="77777777" w:rsidR="002E0BCE" w:rsidRPr="002E0BCE" w:rsidRDefault="002E0BCE" w:rsidP="000B2FAE">
            <w:pPr>
              <w:pStyle w:val="NoteLevel1"/>
              <w:rPr>
                <w:rFonts w:ascii="Aptos" w:hAnsi="Aptos"/>
                <w:sz w:val="24"/>
              </w:rPr>
            </w:pPr>
          </w:p>
        </w:tc>
      </w:tr>
      <w:tr w:rsidR="002E0BCE" w:rsidRPr="002E0BCE" w14:paraId="70ADE876" w14:textId="77777777" w:rsidTr="002E0BCE">
        <w:trPr>
          <w:trHeight w:val="533"/>
        </w:trPr>
        <w:tc>
          <w:tcPr>
            <w:tcW w:w="2500" w:type="pct"/>
            <w:gridSpan w:val="2"/>
            <w:shd w:val="clear" w:color="auto" w:fill="E8E8E8"/>
          </w:tcPr>
          <w:p w14:paraId="7650B389" w14:textId="77777777" w:rsidR="002E0BCE" w:rsidRPr="002E0BCE" w:rsidRDefault="002E0BCE" w:rsidP="000B2FAE">
            <w:pPr>
              <w:pStyle w:val="Heading4"/>
              <w:rPr>
                <w:rFonts w:ascii="Aptos" w:hAnsi="Aptos"/>
              </w:rPr>
            </w:pPr>
            <w:r w:rsidRPr="002E0BCE">
              <w:rPr>
                <w:rFonts w:ascii="Aptos" w:hAnsi="Aptos"/>
              </w:rPr>
              <w:t>Objective/competence 2:</w:t>
            </w:r>
          </w:p>
          <w:p w14:paraId="11047BCB" w14:textId="77777777" w:rsidR="002E0BCE" w:rsidRDefault="002E0BCE" w:rsidP="002E0BCE"/>
          <w:p w14:paraId="740DD94F" w14:textId="77777777" w:rsidR="002E0BCE" w:rsidRDefault="002E0BCE" w:rsidP="002E0BCE"/>
          <w:p w14:paraId="52569F3D" w14:textId="77777777" w:rsidR="002E0BCE" w:rsidRPr="002E0BCE" w:rsidRDefault="002E0BCE" w:rsidP="002E0BCE"/>
        </w:tc>
        <w:tc>
          <w:tcPr>
            <w:tcW w:w="2500" w:type="pct"/>
          </w:tcPr>
          <w:p w14:paraId="6027C498" w14:textId="77777777" w:rsidR="002E0BCE" w:rsidRPr="002E0BCE" w:rsidRDefault="002E0BCE" w:rsidP="000B2FAE">
            <w:pPr>
              <w:pStyle w:val="Heading4"/>
              <w:rPr>
                <w:rFonts w:ascii="Aptos" w:hAnsi="Aptos"/>
              </w:rPr>
            </w:pPr>
          </w:p>
        </w:tc>
      </w:tr>
      <w:tr w:rsidR="002E0BCE" w:rsidRPr="002E0BCE" w14:paraId="52FAE884" w14:textId="77777777" w:rsidTr="002E0BCE">
        <w:trPr>
          <w:trHeight w:val="532"/>
        </w:trPr>
        <w:tc>
          <w:tcPr>
            <w:tcW w:w="2500" w:type="pct"/>
            <w:gridSpan w:val="2"/>
            <w:shd w:val="clear" w:color="auto" w:fill="E8E8E8"/>
          </w:tcPr>
          <w:p w14:paraId="5ABBF0A0" w14:textId="77777777" w:rsidR="002E0BCE" w:rsidRDefault="002E0BCE" w:rsidP="000B2FAE">
            <w:pPr>
              <w:pStyle w:val="Heading4"/>
              <w:rPr>
                <w:rFonts w:ascii="Aptos" w:hAnsi="Aptos"/>
              </w:rPr>
            </w:pPr>
            <w:r w:rsidRPr="002E0BCE">
              <w:rPr>
                <w:rFonts w:ascii="Aptos" w:hAnsi="Aptos"/>
              </w:rPr>
              <w:t>Objective/competence 3:</w:t>
            </w:r>
          </w:p>
          <w:p w14:paraId="770B0A68" w14:textId="77777777" w:rsidR="002E0BCE" w:rsidRDefault="002E0BCE" w:rsidP="002E0BCE"/>
          <w:p w14:paraId="7D9B2147" w14:textId="77777777" w:rsidR="002E0BCE" w:rsidRDefault="002E0BCE" w:rsidP="002E0BCE"/>
          <w:p w14:paraId="43589768" w14:textId="77777777" w:rsidR="002E0BCE" w:rsidRDefault="002E0BCE" w:rsidP="002E0BCE"/>
          <w:p w14:paraId="38B538F0" w14:textId="77777777" w:rsidR="002E0BCE" w:rsidRPr="002E0BCE" w:rsidRDefault="002E0BCE" w:rsidP="002E0BCE"/>
        </w:tc>
        <w:tc>
          <w:tcPr>
            <w:tcW w:w="2500" w:type="pct"/>
          </w:tcPr>
          <w:p w14:paraId="1B5625F5" w14:textId="77777777" w:rsidR="002E0BCE" w:rsidRPr="002E0BCE" w:rsidRDefault="002E0BCE" w:rsidP="000B2FAE">
            <w:pPr>
              <w:pStyle w:val="Heading4"/>
              <w:rPr>
                <w:rFonts w:ascii="Aptos" w:hAnsi="Aptos"/>
              </w:rPr>
            </w:pPr>
          </w:p>
        </w:tc>
      </w:tr>
      <w:tr w:rsidR="002E0BCE" w:rsidRPr="002E0BCE" w14:paraId="4C75A86C" w14:textId="77777777" w:rsidTr="002E0BCE">
        <w:trPr>
          <w:trHeight w:val="532"/>
        </w:trPr>
        <w:tc>
          <w:tcPr>
            <w:tcW w:w="5000" w:type="pct"/>
            <w:gridSpan w:val="3"/>
            <w:tcBorders>
              <w:left w:val="nil"/>
              <w:right w:val="nil"/>
            </w:tcBorders>
            <w:shd w:val="clear" w:color="auto" w:fill="FFFFFF"/>
          </w:tcPr>
          <w:p w14:paraId="7EB6F8D9" w14:textId="77777777" w:rsidR="002E0BCE" w:rsidRPr="002E0BCE" w:rsidRDefault="002E0BCE" w:rsidP="000B2FAE">
            <w:pPr>
              <w:pStyle w:val="Heading4"/>
              <w:rPr>
                <w:rFonts w:ascii="Aptos" w:hAnsi="Aptos"/>
              </w:rPr>
            </w:pPr>
          </w:p>
        </w:tc>
      </w:tr>
      <w:tr w:rsidR="00E36398" w:rsidRPr="002E0BCE" w14:paraId="75295D7C" w14:textId="77777777" w:rsidTr="002E0BCE">
        <w:tc>
          <w:tcPr>
            <w:tcW w:w="5000" w:type="pct"/>
            <w:gridSpan w:val="3"/>
            <w:shd w:val="clear" w:color="auto" w:fill="E8E8E8"/>
          </w:tcPr>
          <w:p w14:paraId="58CB205C" w14:textId="77777777" w:rsidR="00E36398" w:rsidRPr="002E0BCE" w:rsidRDefault="00E36398" w:rsidP="000B2FAE">
            <w:pPr>
              <w:pStyle w:val="Heading4"/>
              <w:rPr>
                <w:rFonts w:ascii="Aptos" w:hAnsi="Aptos"/>
              </w:rPr>
            </w:pPr>
            <w:r w:rsidRPr="002E0BCE">
              <w:rPr>
                <w:rFonts w:ascii="Aptos" w:hAnsi="Aptos"/>
              </w:rPr>
              <w:t xml:space="preserve">Development summary: </w:t>
            </w:r>
          </w:p>
          <w:p w14:paraId="03A53D32" w14:textId="77777777" w:rsidR="00E36398" w:rsidRPr="002E0BCE" w:rsidRDefault="00E36398" w:rsidP="000B2FAE">
            <w:pPr>
              <w:pStyle w:val="NoteLevel1"/>
              <w:rPr>
                <w:rFonts w:ascii="Aptos" w:hAnsi="Aptos"/>
                <w:sz w:val="24"/>
              </w:rPr>
            </w:pPr>
            <w:r w:rsidRPr="002E0BCE">
              <w:rPr>
                <w:rFonts w:ascii="Aptos" w:hAnsi="Aptos"/>
                <w:sz w:val="24"/>
              </w:rPr>
              <w:t xml:space="preserve">This section should be used to record any areas of the employee’s work where further training and support is required, and any areas where performance is particularly strong </w:t>
            </w:r>
            <w:r w:rsidRPr="002E0BCE">
              <w:rPr>
                <w:rFonts w:ascii="Aptos" w:hAnsi="Aptos"/>
                <w:sz w:val="24"/>
              </w:rPr>
              <w:lastRenderedPageBreak/>
              <w:t>and should be developed further.</w:t>
            </w:r>
          </w:p>
        </w:tc>
      </w:tr>
      <w:tr w:rsidR="00E36398" w:rsidRPr="002E0BCE" w14:paraId="514C0882" w14:textId="77777777">
        <w:tc>
          <w:tcPr>
            <w:tcW w:w="5000" w:type="pct"/>
            <w:gridSpan w:val="3"/>
          </w:tcPr>
          <w:p w14:paraId="4EF45256" w14:textId="77777777" w:rsidR="00E36398" w:rsidRPr="002E0BCE" w:rsidRDefault="00E36398" w:rsidP="000B2FAE">
            <w:pPr>
              <w:rPr>
                <w:rFonts w:ascii="Aptos" w:hAnsi="Aptos"/>
              </w:rPr>
            </w:pPr>
          </w:p>
          <w:p w14:paraId="0E07837D" w14:textId="77777777" w:rsidR="0002337D" w:rsidRPr="002E0BCE" w:rsidRDefault="0002337D" w:rsidP="000B2FAE">
            <w:pPr>
              <w:rPr>
                <w:rFonts w:ascii="Aptos" w:hAnsi="Aptos"/>
              </w:rPr>
            </w:pPr>
          </w:p>
        </w:tc>
      </w:tr>
      <w:tr w:rsidR="002E0BCE" w:rsidRPr="002E0BCE" w14:paraId="31DB3D47" w14:textId="77777777" w:rsidTr="002E0BCE">
        <w:tc>
          <w:tcPr>
            <w:tcW w:w="5000" w:type="pct"/>
            <w:gridSpan w:val="3"/>
            <w:tcBorders>
              <w:left w:val="nil"/>
              <w:right w:val="nil"/>
            </w:tcBorders>
          </w:tcPr>
          <w:p w14:paraId="6CEF429C" w14:textId="77777777" w:rsidR="002E0BCE" w:rsidRPr="002E0BCE" w:rsidRDefault="002E0BCE" w:rsidP="000B2FAE">
            <w:pPr>
              <w:rPr>
                <w:rFonts w:ascii="Aptos" w:hAnsi="Aptos"/>
              </w:rPr>
            </w:pPr>
          </w:p>
        </w:tc>
      </w:tr>
      <w:tr w:rsidR="00E36398" w:rsidRPr="002E0BCE" w14:paraId="7E5541E1" w14:textId="77777777" w:rsidTr="002E0BCE">
        <w:tc>
          <w:tcPr>
            <w:tcW w:w="5000" w:type="pct"/>
            <w:gridSpan w:val="3"/>
            <w:shd w:val="clear" w:color="auto" w:fill="E8E8E8"/>
          </w:tcPr>
          <w:p w14:paraId="42CAA821" w14:textId="77777777" w:rsidR="00E36398" w:rsidRPr="002E0BCE" w:rsidRDefault="00E36398" w:rsidP="00E36398">
            <w:pPr>
              <w:pStyle w:val="Heading4"/>
              <w:rPr>
                <w:rFonts w:ascii="Aptos" w:hAnsi="Aptos"/>
              </w:rPr>
            </w:pPr>
            <w:r w:rsidRPr="002E0BCE">
              <w:rPr>
                <w:rFonts w:ascii="Aptos" w:hAnsi="Aptos"/>
              </w:rPr>
              <w:t xml:space="preserve">Development and training </w:t>
            </w:r>
          </w:p>
          <w:p w14:paraId="73A0E3EF" w14:textId="77777777" w:rsidR="00E36398" w:rsidRPr="002E0BCE" w:rsidRDefault="00E36398" w:rsidP="000B2FAE">
            <w:pPr>
              <w:pStyle w:val="NoteLevel1"/>
              <w:rPr>
                <w:rFonts w:ascii="Aptos" w:hAnsi="Aptos"/>
                <w:sz w:val="24"/>
              </w:rPr>
            </w:pPr>
            <w:r w:rsidRPr="002E0BCE">
              <w:rPr>
                <w:rFonts w:ascii="Aptos" w:hAnsi="Aptos"/>
                <w:sz w:val="24"/>
              </w:rPr>
              <w:t>This section should list specific requirements for any training or development. These activities are not restricted to training courses, and may include attachments, projects, coaching, planned experience or any other suitable activity that will enhance the skills, knowledge and behaviour required in the employee’s work or to develop him/her further.</w:t>
            </w:r>
          </w:p>
        </w:tc>
      </w:tr>
      <w:tr w:rsidR="00E36398" w:rsidRPr="002E0BCE" w14:paraId="0AA53A49" w14:textId="77777777">
        <w:tc>
          <w:tcPr>
            <w:tcW w:w="5000" w:type="pct"/>
            <w:gridSpan w:val="3"/>
          </w:tcPr>
          <w:p w14:paraId="27CD50E5" w14:textId="77777777" w:rsidR="00E36398" w:rsidRPr="002E0BCE" w:rsidRDefault="00E36398" w:rsidP="000B2FAE">
            <w:pPr>
              <w:rPr>
                <w:rFonts w:ascii="Aptos" w:hAnsi="Aptos"/>
              </w:rPr>
            </w:pPr>
          </w:p>
        </w:tc>
      </w:tr>
      <w:tr w:rsidR="002E0BCE" w:rsidRPr="002E0BCE" w14:paraId="125CAB40" w14:textId="77777777" w:rsidTr="002E0BCE">
        <w:tc>
          <w:tcPr>
            <w:tcW w:w="5000" w:type="pct"/>
            <w:gridSpan w:val="3"/>
            <w:tcBorders>
              <w:left w:val="nil"/>
              <w:right w:val="nil"/>
            </w:tcBorders>
          </w:tcPr>
          <w:p w14:paraId="7FB9B4DE" w14:textId="77777777" w:rsidR="002E0BCE" w:rsidRPr="002E0BCE" w:rsidRDefault="002E0BCE" w:rsidP="000B2FAE">
            <w:pPr>
              <w:rPr>
                <w:rFonts w:ascii="Aptos" w:hAnsi="Aptos"/>
              </w:rPr>
            </w:pPr>
          </w:p>
        </w:tc>
      </w:tr>
      <w:tr w:rsidR="00E36398" w:rsidRPr="002E0BCE" w14:paraId="5165483D" w14:textId="77777777" w:rsidTr="002E0BCE">
        <w:tc>
          <w:tcPr>
            <w:tcW w:w="5000" w:type="pct"/>
            <w:gridSpan w:val="3"/>
            <w:shd w:val="clear" w:color="auto" w:fill="E8E8E8"/>
          </w:tcPr>
          <w:p w14:paraId="082280CF" w14:textId="77777777" w:rsidR="00E36398" w:rsidRPr="002E0BCE" w:rsidRDefault="00E36398" w:rsidP="000B2FAE">
            <w:pPr>
              <w:pStyle w:val="Heading4"/>
              <w:rPr>
                <w:rFonts w:ascii="Aptos" w:hAnsi="Aptos"/>
              </w:rPr>
            </w:pPr>
            <w:r w:rsidRPr="002E0BCE">
              <w:rPr>
                <w:rFonts w:ascii="Aptos" w:hAnsi="Aptos"/>
              </w:rPr>
              <w:t xml:space="preserve">Career planning </w:t>
            </w:r>
          </w:p>
          <w:p w14:paraId="2EB42E69" w14:textId="77777777" w:rsidR="00E36398" w:rsidRPr="002E0BCE" w:rsidRDefault="00E36398" w:rsidP="000B2FAE">
            <w:pPr>
              <w:pStyle w:val="NoteLevel1"/>
              <w:rPr>
                <w:rFonts w:ascii="Aptos" w:hAnsi="Aptos"/>
                <w:sz w:val="24"/>
              </w:rPr>
            </w:pPr>
            <w:r w:rsidRPr="002E0BCE">
              <w:rPr>
                <w:rFonts w:ascii="Aptos" w:hAnsi="Aptos"/>
                <w:sz w:val="24"/>
              </w:rPr>
              <w:t>This section should record any areas of the department or Company in which the employee has expressed a specific interest.</w:t>
            </w:r>
          </w:p>
        </w:tc>
      </w:tr>
      <w:tr w:rsidR="00E36398" w:rsidRPr="002E0BCE" w14:paraId="1AB99334" w14:textId="77777777">
        <w:tc>
          <w:tcPr>
            <w:tcW w:w="5000" w:type="pct"/>
            <w:gridSpan w:val="3"/>
          </w:tcPr>
          <w:p w14:paraId="35911AB0" w14:textId="77777777" w:rsidR="00E36398" w:rsidRPr="002E0BCE" w:rsidRDefault="00E36398" w:rsidP="000B2FAE">
            <w:pPr>
              <w:rPr>
                <w:rFonts w:ascii="Aptos" w:hAnsi="Aptos"/>
              </w:rPr>
            </w:pPr>
          </w:p>
        </w:tc>
      </w:tr>
      <w:tr w:rsidR="002E0BCE" w:rsidRPr="002E0BCE" w14:paraId="27AFAAFC" w14:textId="77777777" w:rsidTr="002E0BCE">
        <w:tc>
          <w:tcPr>
            <w:tcW w:w="5000" w:type="pct"/>
            <w:gridSpan w:val="3"/>
            <w:tcBorders>
              <w:left w:val="nil"/>
              <w:right w:val="nil"/>
            </w:tcBorders>
          </w:tcPr>
          <w:p w14:paraId="5C50ED62" w14:textId="77777777" w:rsidR="002E0BCE" w:rsidRPr="002E0BCE" w:rsidRDefault="002E0BCE" w:rsidP="000B2FAE">
            <w:pPr>
              <w:rPr>
                <w:rFonts w:ascii="Aptos" w:hAnsi="Aptos"/>
              </w:rPr>
            </w:pPr>
          </w:p>
        </w:tc>
      </w:tr>
      <w:tr w:rsidR="003C650E" w:rsidRPr="002E0BCE" w14:paraId="7AA266EB" w14:textId="77777777" w:rsidTr="002E0BCE">
        <w:tc>
          <w:tcPr>
            <w:tcW w:w="5000" w:type="pct"/>
            <w:gridSpan w:val="3"/>
            <w:shd w:val="clear" w:color="auto" w:fill="E8E8E8"/>
          </w:tcPr>
          <w:p w14:paraId="193F4BFB" w14:textId="77777777" w:rsidR="003C650E" w:rsidRPr="002E0BCE" w:rsidRDefault="003C650E" w:rsidP="000B2FAE">
            <w:pPr>
              <w:pStyle w:val="Heading4"/>
              <w:rPr>
                <w:rFonts w:ascii="Aptos" w:hAnsi="Aptos"/>
              </w:rPr>
            </w:pPr>
            <w:r w:rsidRPr="002E0BCE">
              <w:rPr>
                <w:rFonts w:ascii="Aptos" w:hAnsi="Aptos"/>
              </w:rPr>
              <w:t xml:space="preserve">Other areas of discussion </w:t>
            </w:r>
          </w:p>
          <w:p w14:paraId="2C52AC22" w14:textId="77777777" w:rsidR="003C650E" w:rsidRPr="002E0BCE" w:rsidRDefault="003C650E" w:rsidP="000B2FAE">
            <w:pPr>
              <w:pStyle w:val="NoteLevel1"/>
              <w:rPr>
                <w:rStyle w:val="notes"/>
                <w:rFonts w:ascii="Aptos" w:hAnsi="Aptos"/>
                <w:sz w:val="24"/>
                <w:szCs w:val="24"/>
              </w:rPr>
            </w:pPr>
            <w:r w:rsidRPr="002E0BCE">
              <w:rPr>
                <w:rStyle w:val="notes"/>
                <w:rFonts w:ascii="Aptos" w:hAnsi="Aptos"/>
                <w:sz w:val="24"/>
                <w:szCs w:val="24"/>
              </w:rPr>
              <w:t>This section should record any other points raised at the appraisal meeting.</w:t>
            </w:r>
          </w:p>
        </w:tc>
      </w:tr>
      <w:tr w:rsidR="003C650E" w:rsidRPr="002E0BCE" w14:paraId="6D981F06" w14:textId="77777777">
        <w:tblPrEx>
          <w:tblLook w:val="0000" w:firstRow="0" w:lastRow="0" w:firstColumn="0" w:lastColumn="0" w:noHBand="0" w:noVBand="0"/>
        </w:tblPrEx>
        <w:tc>
          <w:tcPr>
            <w:tcW w:w="5000" w:type="pct"/>
            <w:gridSpan w:val="3"/>
          </w:tcPr>
          <w:p w14:paraId="43534C04" w14:textId="77777777" w:rsidR="003C650E" w:rsidRPr="002E0BCE" w:rsidRDefault="003C650E" w:rsidP="00230A53">
            <w:pPr>
              <w:rPr>
                <w:rFonts w:ascii="Aptos" w:hAnsi="Aptos"/>
              </w:rPr>
            </w:pPr>
          </w:p>
        </w:tc>
      </w:tr>
      <w:tr w:rsidR="002E0BCE" w:rsidRPr="002E0BCE" w14:paraId="7B3ACACC" w14:textId="77777777" w:rsidTr="002E0BCE">
        <w:tblPrEx>
          <w:tblLook w:val="0000" w:firstRow="0" w:lastRow="0" w:firstColumn="0" w:lastColumn="0" w:noHBand="0" w:noVBand="0"/>
        </w:tblPrEx>
        <w:tc>
          <w:tcPr>
            <w:tcW w:w="5000" w:type="pct"/>
            <w:gridSpan w:val="3"/>
            <w:tcBorders>
              <w:left w:val="nil"/>
              <w:right w:val="nil"/>
            </w:tcBorders>
          </w:tcPr>
          <w:p w14:paraId="7FEB26C2" w14:textId="77777777" w:rsidR="002E0BCE" w:rsidRPr="002E0BCE" w:rsidRDefault="002E0BCE" w:rsidP="00230A53">
            <w:pPr>
              <w:rPr>
                <w:rFonts w:ascii="Aptos" w:hAnsi="Aptos"/>
              </w:rPr>
            </w:pPr>
          </w:p>
        </w:tc>
      </w:tr>
      <w:tr w:rsidR="003C650E" w:rsidRPr="002E0BCE" w14:paraId="40835D8D" w14:textId="77777777" w:rsidTr="002E0BCE">
        <w:tblPrEx>
          <w:tblLook w:val="0000" w:firstRow="0" w:lastRow="0" w:firstColumn="0" w:lastColumn="0" w:noHBand="0" w:noVBand="0"/>
        </w:tblPrEx>
        <w:trPr>
          <w:trHeight w:val="709"/>
        </w:trPr>
        <w:tc>
          <w:tcPr>
            <w:tcW w:w="5000" w:type="pct"/>
            <w:gridSpan w:val="3"/>
            <w:shd w:val="clear" w:color="auto" w:fill="E8E8E8"/>
          </w:tcPr>
          <w:p w14:paraId="1982EAB9" w14:textId="77777777" w:rsidR="003C650E" w:rsidRPr="002E0BCE" w:rsidRDefault="003C650E" w:rsidP="000B2FAE">
            <w:pPr>
              <w:pStyle w:val="Heading4"/>
              <w:rPr>
                <w:rFonts w:ascii="Aptos" w:hAnsi="Aptos"/>
              </w:rPr>
            </w:pPr>
            <w:r w:rsidRPr="002E0BCE">
              <w:rPr>
                <w:rFonts w:ascii="Aptos" w:hAnsi="Aptos"/>
              </w:rPr>
              <w:t xml:space="preserve">Assessment Level </w:t>
            </w:r>
          </w:p>
          <w:p w14:paraId="4E73835D" w14:textId="77777777" w:rsidR="003C650E" w:rsidRPr="002E0BCE" w:rsidRDefault="003C650E" w:rsidP="00230A53">
            <w:pPr>
              <w:rPr>
                <w:rFonts w:ascii="Aptos" w:hAnsi="Aptos"/>
              </w:rPr>
            </w:pPr>
            <w:r w:rsidRPr="002E0BCE">
              <w:rPr>
                <w:rFonts w:ascii="Aptos" w:hAnsi="Aptos"/>
              </w:rPr>
              <w:t>This is based on performance over the year against objectives achieved</w:t>
            </w:r>
          </w:p>
        </w:tc>
      </w:tr>
      <w:tr w:rsidR="003C650E" w:rsidRPr="002E0BCE" w14:paraId="465131F7" w14:textId="77777777" w:rsidTr="002E0BCE">
        <w:tblPrEx>
          <w:tblLook w:val="0000" w:firstRow="0" w:lastRow="0" w:firstColumn="0" w:lastColumn="0" w:noHBand="0" w:noVBand="0"/>
        </w:tblPrEx>
        <w:trPr>
          <w:trHeight w:val="752"/>
        </w:trPr>
        <w:tc>
          <w:tcPr>
            <w:tcW w:w="1662" w:type="pct"/>
            <w:shd w:val="clear" w:color="auto" w:fill="E8E8E8"/>
          </w:tcPr>
          <w:p w14:paraId="0AA8D11A" w14:textId="77777777" w:rsidR="003C650E" w:rsidRPr="002E0BCE" w:rsidRDefault="003C650E" w:rsidP="000B2FAE">
            <w:pPr>
              <w:pStyle w:val="Heading4"/>
              <w:rPr>
                <w:rFonts w:ascii="Aptos" w:hAnsi="Aptos"/>
              </w:rPr>
            </w:pPr>
            <w:r w:rsidRPr="002E0BCE">
              <w:rPr>
                <w:rFonts w:ascii="Aptos" w:hAnsi="Aptos"/>
              </w:rPr>
              <w:t xml:space="preserve">Outstanding performance </w:t>
            </w:r>
          </w:p>
          <w:p w14:paraId="096A94FC" w14:textId="77777777" w:rsidR="003C650E" w:rsidRPr="002E0BCE" w:rsidRDefault="003C650E" w:rsidP="006D260A">
            <w:pPr>
              <w:pStyle w:val="NoteLevel1"/>
              <w:rPr>
                <w:rFonts w:ascii="Aptos" w:hAnsi="Aptos"/>
                <w:sz w:val="24"/>
              </w:rPr>
            </w:pPr>
            <w:r w:rsidRPr="002E0BCE">
              <w:rPr>
                <w:rFonts w:ascii="Aptos" w:hAnsi="Aptos"/>
                <w:sz w:val="24"/>
              </w:rPr>
              <w:t>(Objectives exceeded and competencies more than fully demonstrated)</w:t>
            </w:r>
          </w:p>
          <w:p w14:paraId="58E24669" w14:textId="77777777" w:rsidR="003C650E" w:rsidRPr="002E0BCE" w:rsidRDefault="003C650E" w:rsidP="006D260A">
            <w:pPr>
              <w:pStyle w:val="NoteLevel1"/>
              <w:rPr>
                <w:rFonts w:ascii="Aptos" w:hAnsi="Aptos"/>
                <w:sz w:val="24"/>
              </w:rPr>
            </w:pPr>
          </w:p>
        </w:tc>
        <w:tc>
          <w:tcPr>
            <w:tcW w:w="3338" w:type="pct"/>
            <w:gridSpan w:val="2"/>
          </w:tcPr>
          <w:p w14:paraId="7BB41331" w14:textId="77777777" w:rsidR="003C650E" w:rsidRPr="002E0BCE" w:rsidRDefault="003C650E" w:rsidP="000B2FAE">
            <w:pPr>
              <w:rPr>
                <w:rFonts w:ascii="Aptos" w:hAnsi="Aptos"/>
              </w:rPr>
            </w:pPr>
          </w:p>
        </w:tc>
      </w:tr>
      <w:tr w:rsidR="003C650E" w:rsidRPr="002E0BCE" w14:paraId="05A56295" w14:textId="77777777" w:rsidTr="002E0BCE">
        <w:tblPrEx>
          <w:tblLook w:val="0000" w:firstRow="0" w:lastRow="0" w:firstColumn="0" w:lastColumn="0" w:noHBand="0" w:noVBand="0"/>
        </w:tblPrEx>
        <w:trPr>
          <w:trHeight w:val="751"/>
        </w:trPr>
        <w:tc>
          <w:tcPr>
            <w:tcW w:w="1662" w:type="pct"/>
            <w:shd w:val="clear" w:color="auto" w:fill="E8E8E8"/>
          </w:tcPr>
          <w:p w14:paraId="33F6B19D" w14:textId="77777777" w:rsidR="003C650E" w:rsidRPr="002E0BCE" w:rsidRDefault="003C650E" w:rsidP="000B2FAE">
            <w:pPr>
              <w:pStyle w:val="Heading4"/>
              <w:rPr>
                <w:rFonts w:ascii="Aptos" w:hAnsi="Aptos"/>
              </w:rPr>
            </w:pPr>
            <w:r w:rsidRPr="002E0BCE">
              <w:rPr>
                <w:rFonts w:ascii="Aptos" w:hAnsi="Aptos"/>
              </w:rPr>
              <w:t xml:space="preserve">Standard performance </w:t>
            </w:r>
          </w:p>
          <w:p w14:paraId="1A08A88F" w14:textId="77777777" w:rsidR="003C650E" w:rsidRPr="002E0BCE" w:rsidRDefault="003C650E" w:rsidP="006D260A">
            <w:pPr>
              <w:pStyle w:val="NoteLevel1"/>
              <w:rPr>
                <w:rFonts w:ascii="Aptos" w:hAnsi="Aptos"/>
                <w:sz w:val="24"/>
              </w:rPr>
            </w:pPr>
            <w:r w:rsidRPr="002E0BCE">
              <w:rPr>
                <w:rFonts w:ascii="Aptos" w:hAnsi="Aptos"/>
                <w:sz w:val="24"/>
              </w:rPr>
              <w:t>(Objectives met and competencies fully demonstrated at required levels)</w:t>
            </w:r>
          </w:p>
          <w:p w14:paraId="5937253A" w14:textId="77777777" w:rsidR="003C650E" w:rsidRPr="002E0BCE" w:rsidRDefault="003C650E" w:rsidP="000B2FAE">
            <w:pPr>
              <w:rPr>
                <w:rFonts w:ascii="Aptos" w:hAnsi="Aptos"/>
              </w:rPr>
            </w:pPr>
          </w:p>
        </w:tc>
        <w:tc>
          <w:tcPr>
            <w:tcW w:w="3338" w:type="pct"/>
            <w:gridSpan w:val="2"/>
          </w:tcPr>
          <w:p w14:paraId="339C1383" w14:textId="77777777" w:rsidR="003C650E" w:rsidRPr="002E0BCE" w:rsidRDefault="003C650E" w:rsidP="000B2FAE">
            <w:pPr>
              <w:rPr>
                <w:rFonts w:ascii="Aptos" w:hAnsi="Aptos"/>
              </w:rPr>
            </w:pPr>
          </w:p>
        </w:tc>
      </w:tr>
      <w:tr w:rsidR="003C650E" w:rsidRPr="002E0BCE" w14:paraId="28F59B3E" w14:textId="77777777" w:rsidTr="002E0BCE">
        <w:tblPrEx>
          <w:tblLook w:val="0000" w:firstRow="0" w:lastRow="0" w:firstColumn="0" w:lastColumn="0" w:noHBand="0" w:noVBand="0"/>
        </w:tblPrEx>
        <w:trPr>
          <w:trHeight w:val="751"/>
        </w:trPr>
        <w:tc>
          <w:tcPr>
            <w:tcW w:w="1662" w:type="pct"/>
            <w:shd w:val="clear" w:color="auto" w:fill="E8E8E8"/>
          </w:tcPr>
          <w:p w14:paraId="34C3A760" w14:textId="77777777" w:rsidR="003C650E" w:rsidRPr="002E0BCE" w:rsidRDefault="003C650E" w:rsidP="000B2FAE">
            <w:pPr>
              <w:pStyle w:val="Heading4"/>
              <w:rPr>
                <w:rFonts w:ascii="Aptos" w:hAnsi="Aptos"/>
              </w:rPr>
            </w:pPr>
            <w:r w:rsidRPr="002E0BCE">
              <w:rPr>
                <w:rFonts w:ascii="Aptos" w:hAnsi="Aptos"/>
              </w:rPr>
              <w:t xml:space="preserve">Less than standard performance with development needs </w:t>
            </w:r>
          </w:p>
          <w:p w14:paraId="50F8DF06" w14:textId="77777777" w:rsidR="003C650E" w:rsidRPr="002E0BCE" w:rsidRDefault="003C650E" w:rsidP="003C650E">
            <w:pPr>
              <w:rPr>
                <w:rFonts w:ascii="Aptos" w:hAnsi="Aptos"/>
              </w:rPr>
            </w:pPr>
            <w:r w:rsidRPr="002E0BCE">
              <w:rPr>
                <w:rFonts w:ascii="Aptos" w:hAnsi="Aptos"/>
              </w:rPr>
              <w:t>(Most objectives met but development required to fully meet all objectives)</w:t>
            </w:r>
          </w:p>
        </w:tc>
        <w:tc>
          <w:tcPr>
            <w:tcW w:w="3338" w:type="pct"/>
            <w:gridSpan w:val="2"/>
          </w:tcPr>
          <w:p w14:paraId="7690B827" w14:textId="77777777" w:rsidR="003C650E" w:rsidRPr="002E0BCE" w:rsidRDefault="003C650E" w:rsidP="000B2FAE">
            <w:pPr>
              <w:rPr>
                <w:rFonts w:ascii="Aptos" w:hAnsi="Aptos"/>
              </w:rPr>
            </w:pPr>
          </w:p>
        </w:tc>
      </w:tr>
      <w:tr w:rsidR="003C650E" w:rsidRPr="002E0BCE" w14:paraId="445E9767" w14:textId="77777777" w:rsidTr="002E0BCE">
        <w:tblPrEx>
          <w:tblLook w:val="0000" w:firstRow="0" w:lastRow="0" w:firstColumn="0" w:lastColumn="0" w:noHBand="0" w:noVBand="0"/>
        </w:tblPrEx>
        <w:trPr>
          <w:trHeight w:val="751"/>
        </w:trPr>
        <w:tc>
          <w:tcPr>
            <w:tcW w:w="1662" w:type="pct"/>
            <w:shd w:val="clear" w:color="auto" w:fill="E8E8E8"/>
          </w:tcPr>
          <w:p w14:paraId="715162BA" w14:textId="77777777" w:rsidR="003C650E" w:rsidRPr="002E0BCE" w:rsidRDefault="003C650E" w:rsidP="000B2FAE">
            <w:pPr>
              <w:pStyle w:val="Heading4"/>
              <w:rPr>
                <w:rFonts w:ascii="Aptos" w:hAnsi="Aptos"/>
              </w:rPr>
            </w:pPr>
            <w:r w:rsidRPr="002E0BCE">
              <w:rPr>
                <w:rFonts w:ascii="Aptos" w:hAnsi="Aptos"/>
              </w:rPr>
              <w:t xml:space="preserve">Unsatisfactory performance </w:t>
            </w:r>
          </w:p>
          <w:p w14:paraId="5A45652B" w14:textId="77777777" w:rsidR="003C650E" w:rsidRPr="002E0BCE" w:rsidRDefault="003C650E" w:rsidP="000B2FAE">
            <w:pPr>
              <w:pStyle w:val="NoteLevel1"/>
              <w:rPr>
                <w:rFonts w:ascii="Aptos" w:hAnsi="Aptos"/>
                <w:sz w:val="24"/>
              </w:rPr>
            </w:pPr>
            <w:r w:rsidRPr="002E0BCE">
              <w:rPr>
                <w:rFonts w:ascii="Aptos" w:hAnsi="Aptos"/>
                <w:sz w:val="24"/>
              </w:rPr>
              <w:t xml:space="preserve">(Performance unacceptable; objectives not met and competencies not demonstrated) </w:t>
            </w:r>
          </w:p>
        </w:tc>
        <w:tc>
          <w:tcPr>
            <w:tcW w:w="3338" w:type="pct"/>
            <w:gridSpan w:val="2"/>
          </w:tcPr>
          <w:p w14:paraId="3346F62B" w14:textId="77777777" w:rsidR="003C650E" w:rsidRPr="002E0BCE" w:rsidRDefault="003C650E" w:rsidP="000B2FAE">
            <w:pPr>
              <w:rPr>
                <w:rFonts w:ascii="Aptos" w:hAnsi="Aptos"/>
              </w:rPr>
            </w:pPr>
          </w:p>
        </w:tc>
      </w:tr>
      <w:tr w:rsidR="002E0BCE" w:rsidRPr="002E0BCE" w14:paraId="39D53A0A" w14:textId="77777777" w:rsidTr="002E0BCE">
        <w:tblPrEx>
          <w:tblLook w:val="0000" w:firstRow="0" w:lastRow="0" w:firstColumn="0" w:lastColumn="0" w:noHBand="0" w:noVBand="0"/>
        </w:tblPrEx>
        <w:trPr>
          <w:trHeight w:val="751"/>
        </w:trPr>
        <w:tc>
          <w:tcPr>
            <w:tcW w:w="5000" w:type="pct"/>
            <w:gridSpan w:val="3"/>
            <w:tcBorders>
              <w:left w:val="nil"/>
              <w:right w:val="nil"/>
            </w:tcBorders>
            <w:shd w:val="clear" w:color="auto" w:fill="FFFFFF"/>
          </w:tcPr>
          <w:p w14:paraId="7BE324B4" w14:textId="77777777" w:rsidR="002E0BCE" w:rsidRPr="002E0BCE" w:rsidRDefault="002E0BCE" w:rsidP="000B2FAE">
            <w:pPr>
              <w:rPr>
                <w:rFonts w:ascii="Aptos" w:hAnsi="Aptos"/>
              </w:rPr>
            </w:pPr>
          </w:p>
          <w:p w14:paraId="540408DF" w14:textId="77777777" w:rsidR="002E0BCE" w:rsidRPr="002E0BCE" w:rsidRDefault="002E0BCE" w:rsidP="000B2FAE">
            <w:pPr>
              <w:rPr>
                <w:rFonts w:ascii="Aptos" w:hAnsi="Aptos"/>
              </w:rPr>
            </w:pPr>
          </w:p>
        </w:tc>
      </w:tr>
      <w:tr w:rsidR="003C650E" w:rsidRPr="002E0BCE" w14:paraId="76868F8B" w14:textId="77777777" w:rsidTr="002E0BCE">
        <w:tblPrEx>
          <w:tblLook w:val="0000" w:firstRow="0" w:lastRow="0" w:firstColumn="0" w:lastColumn="0" w:noHBand="0" w:noVBand="0"/>
        </w:tblPrEx>
        <w:trPr>
          <w:trHeight w:val="751"/>
        </w:trPr>
        <w:tc>
          <w:tcPr>
            <w:tcW w:w="1662" w:type="pct"/>
            <w:shd w:val="clear" w:color="auto" w:fill="E8E8E8"/>
          </w:tcPr>
          <w:p w14:paraId="4420621B" w14:textId="77777777" w:rsidR="003C650E" w:rsidRPr="002E0BCE" w:rsidRDefault="003C650E" w:rsidP="000B2FAE">
            <w:pPr>
              <w:rPr>
                <w:rFonts w:ascii="Aptos" w:hAnsi="Aptos"/>
              </w:rPr>
            </w:pPr>
            <w:r w:rsidRPr="002E0BCE">
              <w:rPr>
                <w:rFonts w:ascii="Aptos" w:hAnsi="Aptos"/>
              </w:rPr>
              <w:t>Employee’s signature:</w:t>
            </w:r>
          </w:p>
        </w:tc>
        <w:tc>
          <w:tcPr>
            <w:tcW w:w="3338" w:type="pct"/>
            <w:gridSpan w:val="2"/>
          </w:tcPr>
          <w:p w14:paraId="296082CC" w14:textId="77777777" w:rsidR="003C650E" w:rsidRPr="002E0BCE" w:rsidRDefault="003C650E" w:rsidP="000B2FAE">
            <w:pPr>
              <w:rPr>
                <w:rFonts w:ascii="Aptos" w:hAnsi="Aptos"/>
              </w:rPr>
            </w:pPr>
          </w:p>
        </w:tc>
      </w:tr>
      <w:tr w:rsidR="003C650E" w:rsidRPr="002E0BCE" w14:paraId="299E8497" w14:textId="77777777" w:rsidTr="002E0BCE">
        <w:tblPrEx>
          <w:tblLook w:val="0000" w:firstRow="0" w:lastRow="0" w:firstColumn="0" w:lastColumn="0" w:noHBand="0" w:noVBand="0"/>
        </w:tblPrEx>
        <w:trPr>
          <w:trHeight w:val="751"/>
        </w:trPr>
        <w:tc>
          <w:tcPr>
            <w:tcW w:w="1662" w:type="pct"/>
            <w:shd w:val="clear" w:color="auto" w:fill="E8E8E8"/>
          </w:tcPr>
          <w:p w14:paraId="233DB39F" w14:textId="77777777" w:rsidR="003C650E" w:rsidRPr="002E0BCE" w:rsidRDefault="003C650E" w:rsidP="000B2FAE">
            <w:pPr>
              <w:rPr>
                <w:rFonts w:ascii="Aptos" w:hAnsi="Aptos"/>
              </w:rPr>
            </w:pPr>
            <w:r w:rsidRPr="002E0BCE">
              <w:rPr>
                <w:rFonts w:ascii="Aptos" w:hAnsi="Aptos"/>
              </w:rPr>
              <w:t>Appraiser’s signature:</w:t>
            </w:r>
          </w:p>
        </w:tc>
        <w:tc>
          <w:tcPr>
            <w:tcW w:w="3338" w:type="pct"/>
            <w:gridSpan w:val="2"/>
          </w:tcPr>
          <w:p w14:paraId="11209270" w14:textId="77777777" w:rsidR="003C650E" w:rsidRPr="002E0BCE" w:rsidRDefault="003C650E" w:rsidP="000B2FAE">
            <w:pPr>
              <w:rPr>
                <w:rFonts w:ascii="Aptos" w:hAnsi="Aptos"/>
              </w:rPr>
            </w:pPr>
          </w:p>
        </w:tc>
      </w:tr>
      <w:tr w:rsidR="003C650E" w:rsidRPr="002E0BCE" w14:paraId="4672162A" w14:textId="77777777" w:rsidTr="002E0BCE">
        <w:tblPrEx>
          <w:tblLook w:val="0000" w:firstRow="0" w:lastRow="0" w:firstColumn="0" w:lastColumn="0" w:noHBand="0" w:noVBand="0"/>
        </w:tblPrEx>
        <w:trPr>
          <w:trHeight w:val="751"/>
        </w:trPr>
        <w:tc>
          <w:tcPr>
            <w:tcW w:w="1662" w:type="pct"/>
            <w:shd w:val="clear" w:color="auto" w:fill="E8E8E8"/>
          </w:tcPr>
          <w:p w14:paraId="41516DA5" w14:textId="77777777" w:rsidR="003C650E" w:rsidRPr="002E0BCE" w:rsidRDefault="003C650E" w:rsidP="000B2FAE">
            <w:pPr>
              <w:rPr>
                <w:rFonts w:ascii="Aptos" w:hAnsi="Aptos"/>
              </w:rPr>
            </w:pPr>
            <w:r w:rsidRPr="002E0BCE">
              <w:rPr>
                <w:rFonts w:ascii="Aptos" w:hAnsi="Aptos"/>
              </w:rPr>
              <w:t>Date:</w:t>
            </w:r>
          </w:p>
        </w:tc>
        <w:tc>
          <w:tcPr>
            <w:tcW w:w="3338" w:type="pct"/>
            <w:gridSpan w:val="2"/>
          </w:tcPr>
          <w:p w14:paraId="6BE83625" w14:textId="77777777" w:rsidR="003C650E" w:rsidRPr="002E0BCE" w:rsidRDefault="003C650E" w:rsidP="000B2FAE">
            <w:pPr>
              <w:rPr>
                <w:rFonts w:ascii="Aptos" w:hAnsi="Aptos"/>
              </w:rPr>
            </w:pPr>
          </w:p>
        </w:tc>
      </w:tr>
      <w:tr w:rsidR="003C650E" w:rsidRPr="002E0BCE" w14:paraId="0AB4E8FF" w14:textId="77777777" w:rsidTr="002E0BCE">
        <w:tblPrEx>
          <w:tblLook w:val="0000" w:firstRow="0" w:lastRow="0" w:firstColumn="0" w:lastColumn="0" w:noHBand="0" w:noVBand="0"/>
        </w:tblPrEx>
        <w:trPr>
          <w:trHeight w:val="751"/>
        </w:trPr>
        <w:tc>
          <w:tcPr>
            <w:tcW w:w="1662" w:type="pct"/>
            <w:shd w:val="clear" w:color="auto" w:fill="E8E8E8"/>
          </w:tcPr>
          <w:p w14:paraId="21C91251" w14:textId="77777777" w:rsidR="003C650E" w:rsidRPr="002E0BCE" w:rsidRDefault="003C650E" w:rsidP="000B2FAE">
            <w:pPr>
              <w:rPr>
                <w:rFonts w:ascii="Aptos" w:hAnsi="Aptos"/>
              </w:rPr>
            </w:pPr>
            <w:r w:rsidRPr="002E0BCE">
              <w:rPr>
                <w:rFonts w:ascii="Aptos" w:hAnsi="Aptos"/>
              </w:rPr>
              <w:t>Reviewing manager’s signature:</w:t>
            </w:r>
          </w:p>
        </w:tc>
        <w:tc>
          <w:tcPr>
            <w:tcW w:w="3338" w:type="pct"/>
            <w:gridSpan w:val="2"/>
          </w:tcPr>
          <w:p w14:paraId="39D064B9" w14:textId="77777777" w:rsidR="003C650E" w:rsidRPr="002E0BCE" w:rsidRDefault="003C650E" w:rsidP="000B2FAE">
            <w:pPr>
              <w:rPr>
                <w:rFonts w:ascii="Aptos" w:hAnsi="Aptos"/>
              </w:rPr>
            </w:pPr>
          </w:p>
        </w:tc>
      </w:tr>
      <w:tr w:rsidR="003C650E" w:rsidRPr="002E0BCE" w14:paraId="34DB441C" w14:textId="77777777" w:rsidTr="002E0BCE">
        <w:tblPrEx>
          <w:tblLook w:val="0000" w:firstRow="0" w:lastRow="0" w:firstColumn="0" w:lastColumn="0" w:noHBand="0" w:noVBand="0"/>
        </w:tblPrEx>
        <w:trPr>
          <w:trHeight w:val="751"/>
        </w:trPr>
        <w:tc>
          <w:tcPr>
            <w:tcW w:w="1662" w:type="pct"/>
            <w:shd w:val="clear" w:color="auto" w:fill="E8E8E8"/>
          </w:tcPr>
          <w:p w14:paraId="595B45AB" w14:textId="77777777" w:rsidR="003C650E" w:rsidRPr="002E0BCE" w:rsidRDefault="003C650E" w:rsidP="000B2FAE">
            <w:pPr>
              <w:rPr>
                <w:rFonts w:ascii="Aptos" w:hAnsi="Aptos"/>
              </w:rPr>
            </w:pPr>
            <w:r w:rsidRPr="002E0BCE">
              <w:rPr>
                <w:rFonts w:ascii="Aptos" w:hAnsi="Aptos"/>
              </w:rPr>
              <w:t>Date:</w:t>
            </w:r>
          </w:p>
        </w:tc>
        <w:tc>
          <w:tcPr>
            <w:tcW w:w="3338" w:type="pct"/>
            <w:gridSpan w:val="2"/>
          </w:tcPr>
          <w:p w14:paraId="1D8C9275" w14:textId="77777777" w:rsidR="003C650E" w:rsidRPr="002E0BCE" w:rsidRDefault="003C650E" w:rsidP="000B2FAE">
            <w:pPr>
              <w:rPr>
                <w:rFonts w:ascii="Aptos" w:hAnsi="Aptos"/>
              </w:rPr>
            </w:pPr>
          </w:p>
        </w:tc>
      </w:tr>
      <w:tr w:rsidR="003C650E" w:rsidRPr="002E0BCE" w14:paraId="4C8EDC6F" w14:textId="77777777" w:rsidTr="002E0BCE">
        <w:tblPrEx>
          <w:tblLook w:val="0000" w:firstRow="0" w:lastRow="0" w:firstColumn="0" w:lastColumn="0" w:noHBand="0" w:noVBand="0"/>
        </w:tblPrEx>
        <w:tc>
          <w:tcPr>
            <w:tcW w:w="5000" w:type="pct"/>
            <w:gridSpan w:val="3"/>
            <w:tcBorders>
              <w:left w:val="nil"/>
              <w:right w:val="nil"/>
            </w:tcBorders>
          </w:tcPr>
          <w:p w14:paraId="5AD0A316" w14:textId="77777777" w:rsidR="002E0BCE" w:rsidRPr="002E0BCE" w:rsidRDefault="002E0BCE" w:rsidP="000B2FAE">
            <w:pPr>
              <w:rPr>
                <w:rFonts w:ascii="Aptos" w:hAnsi="Aptos"/>
              </w:rPr>
            </w:pPr>
          </w:p>
          <w:p w14:paraId="110D76AF" w14:textId="77777777" w:rsidR="003C650E" w:rsidRPr="002E0BCE" w:rsidRDefault="003C650E" w:rsidP="000B2FAE">
            <w:pPr>
              <w:rPr>
                <w:rFonts w:ascii="Aptos" w:hAnsi="Aptos"/>
              </w:rPr>
            </w:pPr>
            <w:r w:rsidRPr="002E0BCE">
              <w:rPr>
                <w:rFonts w:ascii="Aptos" w:hAnsi="Aptos"/>
              </w:rPr>
              <w:t>One copy of this completed form will be kept by the appraiser, one by the appraisee and one in the employee’s personnel file.</w:t>
            </w:r>
          </w:p>
        </w:tc>
      </w:tr>
    </w:tbl>
    <w:p w14:paraId="1FAB6565" w14:textId="77777777" w:rsidR="00402A7F" w:rsidRPr="002E0BCE" w:rsidRDefault="00402A7F" w:rsidP="003C650E">
      <w:pPr>
        <w:rPr>
          <w:rFonts w:ascii="Aptos" w:hAnsi="Aptos"/>
        </w:rPr>
      </w:pPr>
    </w:p>
    <w:sectPr w:rsidR="00402A7F" w:rsidRPr="002E0BCE" w:rsidSect="00A2414C">
      <w:footerReference w:type="even" r:id="rId10"/>
      <w:footerReference w:type="default" r:id="rId11"/>
      <w:footerReference w:type="first" r:id="rId12"/>
      <w:pgSz w:w="11900" w:h="16840"/>
      <w:pgMar w:top="107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8EA2" w14:textId="77777777" w:rsidR="00D80571" w:rsidRDefault="00D80571" w:rsidP="00742EEC">
      <w:pPr>
        <w:spacing w:after="0"/>
      </w:pPr>
      <w:r>
        <w:separator/>
      </w:r>
    </w:p>
  </w:endnote>
  <w:endnote w:type="continuationSeparator" w:id="0">
    <w:p w14:paraId="3FE78052" w14:textId="77777777" w:rsidR="00D80571" w:rsidRDefault="00D80571"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04D6" w14:textId="77777777" w:rsidR="000106D6" w:rsidRDefault="000106D6"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A75EAE" w14:textId="77777777" w:rsidR="000106D6" w:rsidRDefault="000106D6"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E82A59" w14:textId="77777777" w:rsidR="000106D6" w:rsidRDefault="000106D6" w:rsidP="003D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BF27" w14:textId="77777777" w:rsidR="002E0BCE" w:rsidRPr="002E0BCE" w:rsidRDefault="002E0BCE">
    <w:pPr>
      <w:pStyle w:val="Footer"/>
      <w:rPr>
        <w:rFonts w:ascii="Aptos" w:hAnsi="Aptos"/>
      </w:rPr>
    </w:pPr>
    <w:r w:rsidRPr="002E0BCE">
      <w:rPr>
        <w:rFonts w:ascii="Aptos" w:hAnsi="Aptos"/>
      </w:rPr>
      <w:t xml:space="preserve">Page </w:t>
    </w:r>
    <w:r w:rsidRPr="002E0BCE">
      <w:rPr>
        <w:rFonts w:ascii="Aptos" w:hAnsi="Aptos"/>
        <w:b/>
        <w:bCs/>
        <w:sz w:val="24"/>
        <w:szCs w:val="24"/>
      </w:rPr>
      <w:fldChar w:fldCharType="begin"/>
    </w:r>
    <w:r w:rsidRPr="002E0BCE">
      <w:rPr>
        <w:rFonts w:ascii="Aptos" w:hAnsi="Aptos"/>
        <w:b/>
        <w:bCs/>
      </w:rPr>
      <w:instrText xml:space="preserve"> PAGE </w:instrText>
    </w:r>
    <w:r w:rsidRPr="002E0BCE">
      <w:rPr>
        <w:rFonts w:ascii="Aptos" w:hAnsi="Aptos"/>
        <w:b/>
        <w:bCs/>
        <w:sz w:val="24"/>
        <w:szCs w:val="24"/>
      </w:rPr>
      <w:fldChar w:fldCharType="separate"/>
    </w:r>
    <w:r w:rsidRPr="002E0BCE">
      <w:rPr>
        <w:rFonts w:ascii="Aptos" w:hAnsi="Aptos"/>
        <w:b/>
        <w:bCs/>
      </w:rPr>
      <w:t>2</w:t>
    </w:r>
    <w:r w:rsidRPr="002E0BCE">
      <w:rPr>
        <w:rFonts w:ascii="Aptos" w:hAnsi="Aptos"/>
        <w:b/>
        <w:bCs/>
        <w:sz w:val="24"/>
        <w:szCs w:val="24"/>
      </w:rPr>
      <w:fldChar w:fldCharType="end"/>
    </w:r>
    <w:r w:rsidRPr="002E0BCE">
      <w:rPr>
        <w:rFonts w:ascii="Aptos" w:hAnsi="Aptos"/>
      </w:rPr>
      <w:t xml:space="preserve"> of </w:t>
    </w:r>
    <w:r w:rsidRPr="002E0BCE">
      <w:rPr>
        <w:rFonts w:ascii="Aptos" w:hAnsi="Aptos"/>
        <w:b/>
        <w:bCs/>
        <w:sz w:val="24"/>
        <w:szCs w:val="24"/>
      </w:rPr>
      <w:fldChar w:fldCharType="begin"/>
    </w:r>
    <w:r w:rsidRPr="002E0BCE">
      <w:rPr>
        <w:rFonts w:ascii="Aptos" w:hAnsi="Aptos"/>
        <w:b/>
        <w:bCs/>
      </w:rPr>
      <w:instrText xml:space="preserve"> NUMPAGES  </w:instrText>
    </w:r>
    <w:r w:rsidRPr="002E0BCE">
      <w:rPr>
        <w:rFonts w:ascii="Aptos" w:hAnsi="Aptos"/>
        <w:b/>
        <w:bCs/>
        <w:sz w:val="24"/>
        <w:szCs w:val="24"/>
      </w:rPr>
      <w:fldChar w:fldCharType="separate"/>
    </w:r>
    <w:r w:rsidRPr="002E0BCE">
      <w:rPr>
        <w:rFonts w:ascii="Aptos" w:hAnsi="Aptos"/>
        <w:b/>
        <w:bCs/>
      </w:rPr>
      <w:t>2</w:t>
    </w:r>
    <w:r w:rsidRPr="002E0BCE">
      <w:rPr>
        <w:rFonts w:ascii="Aptos" w:hAnsi="Aptos"/>
        <w:b/>
        <w:bCs/>
        <w:sz w:val="24"/>
        <w:szCs w:val="24"/>
      </w:rPr>
      <w:fldChar w:fldCharType="end"/>
    </w:r>
  </w:p>
  <w:p w14:paraId="580711C9" w14:textId="77777777" w:rsidR="000106D6" w:rsidRPr="003D3082" w:rsidRDefault="000106D6" w:rsidP="003D3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BC25" w14:textId="77777777" w:rsidR="00013CA1" w:rsidRPr="00DF3676" w:rsidRDefault="00013CA1" w:rsidP="00013CA1">
    <w:pPr>
      <w:pStyle w:val="Footer"/>
    </w:pPr>
    <w:r w:rsidRPr="00DF3676">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09E5" w14:textId="77777777" w:rsidR="00D80571" w:rsidRDefault="00D80571" w:rsidP="00742EEC">
      <w:pPr>
        <w:spacing w:after="0"/>
      </w:pPr>
      <w:r>
        <w:separator/>
      </w:r>
    </w:p>
  </w:footnote>
  <w:footnote w:type="continuationSeparator" w:id="0">
    <w:p w14:paraId="072E1E56" w14:textId="77777777" w:rsidR="00D80571" w:rsidRDefault="00D80571" w:rsidP="00742E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CEC6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49C53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9E0EA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36B2C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000C7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DAA2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0C669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34624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86B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D46F42"/>
    <w:lvl w:ilvl="0">
      <w:start w:val="1"/>
      <w:numFmt w:val="bullet"/>
      <w:lvlText w:val=""/>
      <w:lvlJc w:val="left"/>
      <w:pPr>
        <w:tabs>
          <w:tab w:val="num" w:pos="360"/>
        </w:tabs>
        <w:ind w:left="360" w:hanging="360"/>
      </w:pPr>
      <w:rPr>
        <w:rFonts w:ascii="Symbol" w:hAnsi="Symbol" w:hint="default"/>
      </w:rPr>
    </w:lvl>
  </w:abstractNum>
  <w:num w:numId="1" w16cid:durableId="1381781669">
    <w:abstractNumId w:val="10"/>
  </w:num>
  <w:num w:numId="2" w16cid:durableId="290750359">
    <w:abstractNumId w:val="8"/>
  </w:num>
  <w:num w:numId="3" w16cid:durableId="703018965">
    <w:abstractNumId w:val="7"/>
  </w:num>
  <w:num w:numId="4" w16cid:durableId="468480564">
    <w:abstractNumId w:val="6"/>
  </w:num>
  <w:num w:numId="5" w16cid:durableId="2067797084">
    <w:abstractNumId w:val="5"/>
  </w:num>
  <w:num w:numId="6" w16cid:durableId="1374384100">
    <w:abstractNumId w:val="9"/>
  </w:num>
  <w:num w:numId="7" w16cid:durableId="1139373491">
    <w:abstractNumId w:val="4"/>
  </w:num>
  <w:num w:numId="8" w16cid:durableId="471479743">
    <w:abstractNumId w:val="3"/>
  </w:num>
  <w:num w:numId="9" w16cid:durableId="405881921">
    <w:abstractNumId w:val="2"/>
  </w:num>
  <w:num w:numId="10" w16cid:durableId="562180377">
    <w:abstractNumId w:val="1"/>
  </w:num>
  <w:num w:numId="11" w16cid:durableId="145136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characterSpacingControl w:val="doNotCompress"/>
  <w:hdrShapeDefaults>
    <o:shapedefaults v:ext="edit" spidmax="2050">
      <o:colormru v:ext="edit" colors="#00496e"/>
    </o:shapedefaults>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571"/>
    <w:rsid w:val="000039F3"/>
    <w:rsid w:val="000106D6"/>
    <w:rsid w:val="00013CA1"/>
    <w:rsid w:val="0002337D"/>
    <w:rsid w:val="00025659"/>
    <w:rsid w:val="00036D72"/>
    <w:rsid w:val="00086420"/>
    <w:rsid w:val="0009016F"/>
    <w:rsid w:val="00092F2B"/>
    <w:rsid w:val="000A53F5"/>
    <w:rsid w:val="000B2FAE"/>
    <w:rsid w:val="000D7F44"/>
    <w:rsid w:val="001408FC"/>
    <w:rsid w:val="00152BFD"/>
    <w:rsid w:val="00165BDE"/>
    <w:rsid w:val="00172FB2"/>
    <w:rsid w:val="001852D9"/>
    <w:rsid w:val="00193B04"/>
    <w:rsid w:val="00213F8B"/>
    <w:rsid w:val="00230A53"/>
    <w:rsid w:val="002351D4"/>
    <w:rsid w:val="00237E0A"/>
    <w:rsid w:val="002515B7"/>
    <w:rsid w:val="00252C02"/>
    <w:rsid w:val="002643AB"/>
    <w:rsid w:val="00265E12"/>
    <w:rsid w:val="002E0BCE"/>
    <w:rsid w:val="0032103C"/>
    <w:rsid w:val="003C650E"/>
    <w:rsid w:val="003D0278"/>
    <w:rsid w:val="003D3082"/>
    <w:rsid w:val="003F7CCA"/>
    <w:rsid w:val="00402A7F"/>
    <w:rsid w:val="00457104"/>
    <w:rsid w:val="00472975"/>
    <w:rsid w:val="00480CAD"/>
    <w:rsid w:val="004A2336"/>
    <w:rsid w:val="004E0BD5"/>
    <w:rsid w:val="004E4DA4"/>
    <w:rsid w:val="004F6B81"/>
    <w:rsid w:val="00513C6B"/>
    <w:rsid w:val="00551136"/>
    <w:rsid w:val="005D7097"/>
    <w:rsid w:val="00626D4A"/>
    <w:rsid w:val="00635171"/>
    <w:rsid w:val="006713C6"/>
    <w:rsid w:val="006D260A"/>
    <w:rsid w:val="006E0523"/>
    <w:rsid w:val="00742EEC"/>
    <w:rsid w:val="0078171D"/>
    <w:rsid w:val="007C7D6B"/>
    <w:rsid w:val="00813E45"/>
    <w:rsid w:val="00854908"/>
    <w:rsid w:val="008625EC"/>
    <w:rsid w:val="00870227"/>
    <w:rsid w:val="00883D81"/>
    <w:rsid w:val="00886216"/>
    <w:rsid w:val="008B57CF"/>
    <w:rsid w:val="008C7C49"/>
    <w:rsid w:val="008F54A0"/>
    <w:rsid w:val="009053E9"/>
    <w:rsid w:val="00932BBB"/>
    <w:rsid w:val="009B4686"/>
    <w:rsid w:val="009F566A"/>
    <w:rsid w:val="00A01DC2"/>
    <w:rsid w:val="00A20265"/>
    <w:rsid w:val="00A2414C"/>
    <w:rsid w:val="00A302D1"/>
    <w:rsid w:val="00A56C47"/>
    <w:rsid w:val="00A65EE8"/>
    <w:rsid w:val="00A92F4B"/>
    <w:rsid w:val="00A93CE5"/>
    <w:rsid w:val="00AF5ABA"/>
    <w:rsid w:val="00B03696"/>
    <w:rsid w:val="00B1673A"/>
    <w:rsid w:val="00B61B69"/>
    <w:rsid w:val="00B73F48"/>
    <w:rsid w:val="00B80142"/>
    <w:rsid w:val="00BA24C2"/>
    <w:rsid w:val="00BA5D8E"/>
    <w:rsid w:val="00BD40E3"/>
    <w:rsid w:val="00C5704F"/>
    <w:rsid w:val="00C634B3"/>
    <w:rsid w:val="00C706F1"/>
    <w:rsid w:val="00C852F8"/>
    <w:rsid w:val="00CB2426"/>
    <w:rsid w:val="00CC6045"/>
    <w:rsid w:val="00D20DB3"/>
    <w:rsid w:val="00D754EB"/>
    <w:rsid w:val="00D80571"/>
    <w:rsid w:val="00DD184D"/>
    <w:rsid w:val="00DF3676"/>
    <w:rsid w:val="00DF5614"/>
    <w:rsid w:val="00DF7644"/>
    <w:rsid w:val="00E23BAC"/>
    <w:rsid w:val="00E36398"/>
    <w:rsid w:val="00E54A8C"/>
    <w:rsid w:val="00E64876"/>
    <w:rsid w:val="00F23447"/>
    <w:rsid w:val="00F35A52"/>
    <w:rsid w:val="00F407C0"/>
    <w:rsid w:val="00F87EDB"/>
    <w:rsid w:val="00FE4FA6"/>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496e"/>
    </o:shapedefaults>
    <o:shapelayout v:ext="edit">
      <o:idmap v:ext="edit" data="2"/>
    </o:shapelayout>
  </w:shapeDefaults>
  <w:decimalSymbol w:val="."/>
  <w:listSeparator w:val=","/>
  <w14:docId w14:val="5B236ECC"/>
  <w15:chartTrackingRefBased/>
  <w15:docId w15:val="{1B8B567D-116B-4FDD-A96F-723D491B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98"/>
    <w:pPr>
      <w:spacing w:before="120" w:after="120" w:line="320" w:lineRule="exact"/>
    </w:pPr>
    <w:rPr>
      <w:rFonts w:ascii="Verdana" w:hAnsi="Verdana"/>
      <w:sz w:val="24"/>
      <w:szCs w:val="24"/>
      <w:lang w:eastAsia="en-US"/>
    </w:rPr>
  </w:style>
  <w:style w:type="paragraph" w:styleId="Heading1">
    <w:name w:val="heading 1"/>
    <w:basedOn w:val="Normal"/>
    <w:next w:val="Normal"/>
    <w:link w:val="Heading1Char"/>
    <w:uiPriority w:val="9"/>
    <w:qFormat/>
    <w:rsid w:val="00152BFD"/>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152BFD"/>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E36398"/>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230A53"/>
    <w:pPr>
      <w:spacing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BFD"/>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C634B3"/>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C634B3"/>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152BFD"/>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152BFD"/>
    <w:rPr>
      <w:color w:val="00496E"/>
    </w:rPr>
  </w:style>
  <w:style w:type="character" w:customStyle="1" w:styleId="notes">
    <w:name w:val="notes"/>
    <w:uiPriority w:val="1"/>
    <w:qFormat/>
    <w:rsid w:val="00BA24C2"/>
    <w:rPr>
      <w:sz w:val="22"/>
      <w:szCs w:val="22"/>
    </w:rPr>
  </w:style>
  <w:style w:type="character" w:styleId="CommentReference">
    <w:name w:val="annotation reference"/>
    <w:uiPriority w:val="99"/>
    <w:semiHidden/>
    <w:unhideWhenUsed/>
    <w:rsid w:val="00BD40E3"/>
    <w:rPr>
      <w:sz w:val="18"/>
      <w:szCs w:val="18"/>
    </w:rPr>
  </w:style>
  <w:style w:type="paragraph" w:styleId="CommentText">
    <w:name w:val="annotation text"/>
    <w:basedOn w:val="Normal"/>
    <w:link w:val="CommentTextChar"/>
    <w:uiPriority w:val="99"/>
    <w:semiHidden/>
    <w:unhideWhenUsed/>
    <w:rsid w:val="00BD40E3"/>
  </w:style>
  <w:style w:type="character" w:customStyle="1" w:styleId="CommentTextChar">
    <w:name w:val="Comment Text Char"/>
    <w:link w:val="CommentText"/>
    <w:uiPriority w:val="99"/>
    <w:semiHidden/>
    <w:rsid w:val="00BD40E3"/>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D40E3"/>
    <w:rPr>
      <w:b/>
      <w:bCs/>
      <w:sz w:val="20"/>
      <w:szCs w:val="20"/>
    </w:rPr>
  </w:style>
  <w:style w:type="character" w:customStyle="1" w:styleId="CommentSubjectChar">
    <w:name w:val="Comment Subject Char"/>
    <w:link w:val="CommentSubject"/>
    <w:uiPriority w:val="99"/>
    <w:semiHidden/>
    <w:rsid w:val="00BD40E3"/>
    <w:rPr>
      <w:rFonts w:ascii="Arial" w:hAnsi="Arial"/>
      <w:b/>
      <w:bCs/>
      <w:sz w:val="24"/>
      <w:szCs w:val="24"/>
    </w:rPr>
  </w:style>
  <w:style w:type="table" w:styleId="TableGrid">
    <w:name w:val="Table Grid"/>
    <w:basedOn w:val="TableNormal"/>
    <w:uiPriority w:val="39"/>
    <w:rsid w:val="00E3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E36398"/>
    <w:rPr>
      <w:rFonts w:ascii="Verdana" w:eastAsia="MS Gothic" w:hAnsi="Verdana" w:cs="Times New Roman"/>
      <w:b/>
      <w:bCs/>
      <w:sz w:val="26"/>
      <w:szCs w:val="26"/>
    </w:rPr>
  </w:style>
  <w:style w:type="character" w:customStyle="1" w:styleId="Heading4Char">
    <w:name w:val="Heading 4 Char"/>
    <w:link w:val="Heading4"/>
    <w:uiPriority w:val="9"/>
    <w:rsid w:val="00230A53"/>
    <w:rPr>
      <w:rFonts w:ascii="Verdana" w:eastAsia="MS Mincho" w:hAnsi="Verdana" w:cs="Times New Roman"/>
      <w:b/>
      <w:bCs/>
      <w:sz w:val="24"/>
      <w:szCs w:val="24"/>
    </w:rPr>
  </w:style>
  <w:style w:type="paragraph" w:customStyle="1" w:styleId="NoteLevel1">
    <w:name w:val="Note Level 1"/>
    <w:basedOn w:val="Normal"/>
    <w:uiPriority w:val="99"/>
    <w:unhideWhenUsed/>
    <w:rsid w:val="006D260A"/>
    <w:pPr>
      <w:keepNext/>
      <w:numPr>
        <w:numId w:val="11"/>
      </w:numPr>
      <w:spacing w:before="0" w:line="280" w:lineRule="exact"/>
      <w:contextualSpacing/>
      <w:outlineLvl w:val="0"/>
    </w:pPr>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naRoss\THE%20BRISTOL%20DIOCESAN%20BOARD%20OF%20FINANCE%20LIMITED\DOB%20-%20HR%20-%20Documents\DBF%20Policies\Draft%20Parish%20Resources\Support%20and%20Supervision\Apprai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2CD54F7D-17AC-4ACF-B074-F07BBE9FE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C3190-2EDF-4E5F-8311-EFF477E0DD36}">
  <ds:schemaRefs>
    <ds:schemaRef ds:uri="http://schemas.microsoft.com/sharepoint/v3/contenttype/forms"/>
  </ds:schemaRefs>
</ds:datastoreItem>
</file>

<file path=customXml/itemProps3.xml><?xml version="1.0" encoding="utf-8"?>
<ds:datastoreItem xmlns:ds="http://schemas.openxmlformats.org/officeDocument/2006/customXml" ds:itemID="{8A089D4B-1E80-444D-8734-F4EA06BEEE44}">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Appraisal Template</Template>
  <TotalTime>0</TotalTime>
  <Pages>3</Pages>
  <Words>299</Words>
  <Characters>1823</Characters>
  <Application>Microsoft Office Word</Application>
  <DocSecurity>0</DocSecurity>
  <Lines>113</Lines>
  <Paragraphs>44</Paragraphs>
  <ScaleCrop>false</ScaleCrop>
  <HeadingPairs>
    <vt:vector size="2" baseType="variant">
      <vt:variant>
        <vt:lpstr>Title</vt:lpstr>
      </vt:variant>
      <vt:variant>
        <vt:i4>1</vt:i4>
      </vt:variant>
    </vt:vector>
  </HeadingPairs>
  <TitlesOfParts>
    <vt:vector size="1" baseType="lpstr">
      <vt:lpstr>B4 | Appraisal form</vt:lpstr>
    </vt:vector>
  </TitlesOfParts>
  <Manager/>
  <Company/>
  <LinksUpToDate>false</LinksUpToDate>
  <CharactersWithSpaces>2078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 Appraisal form</dc:title>
  <dc:subject>Appraisal form</dc:subject>
  <dc:creator>Georgina Ross</dc:creator>
  <cp:keywords/>
  <dc:description/>
  <cp:lastModifiedBy>Georgina Ross</cp:lastModifiedBy>
  <cp:revision>1</cp:revision>
  <dcterms:created xsi:type="dcterms:W3CDTF">2025-12-04T10:58:00Z</dcterms:created>
  <dcterms:modified xsi:type="dcterms:W3CDTF">2025-12-04T10:58:00Z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ies>
</file>